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shd w:val="clear" w:fill="FFFFFF"/>
        </w:rPr>
        <w:t>202</w:t>
      </w:r>
      <w:r>
        <w:rPr>
          <w:rStyle w:val="6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Style w:val="6"/>
          <w:rFonts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shd w:val="clear" w:fill="FFFFFF"/>
        </w:rPr>
        <w:t>年</w:t>
      </w:r>
      <w:r>
        <w:rPr>
          <w:rStyle w:val="6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12</w:t>
      </w:r>
      <w:r>
        <w:rPr>
          <w:rStyle w:val="6"/>
          <w:rFonts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shd w:val="clear" w:fill="FFFFFF"/>
        </w:rPr>
        <w:t>月全国计算机等级考试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Style w:val="6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shd w:val="clear" w:fill="FFFFFF"/>
        </w:rPr>
        <w:t>疫情防控考生须知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微软雅黑" w:hAnsi="微软雅黑" w:eastAsia="华文中宋" w:cs="微软雅黑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6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(中国矿业大学考点版)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一、考生应提前了解并严格遵守考试所在地及考点的疫情防控要求，积极配合考点进行健康检查和登记，如遇突发情况须听从考点工作人员安排。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二、所有参加考试的考生应在考前14天起，每日自行测量体温，并填写《健康情况声明书》和《体温自我监测登记表》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（每位考生每科目一张）。</w:t>
      </w: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2"/>
          <w:szCs w:val="32"/>
          <w:shd w:val="clear" w:fill="FFFFFF"/>
        </w:rPr>
        <w:t>《健康情况声明书》和《体温自我监测登记表》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由辅导员签字并盖学院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公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在考试当天入场检查时上交考点并由考点保留3个月备查。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三、所有考生须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提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前申领“苏康码”，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考生进入考点时，须主动出示本人苏康码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及通讯大数据行程码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，接受检查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 苏康码申领途径：①通过江苏政务服务APP，点击“防疫专区”或搜索“苏康码”，进入“苏康码”服务。②江苏政务服务支付宝小程序，点击“防疫专区”或搜索“苏康码”，进入“苏康码”服务；或者在支付宝首页搜索“苏康码”，完成实名认证后方可获取“苏康码”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“苏康码”非绿码，有中高风险区域和国（境）外旅居史的考生，须提供考前7天内核酸检测阴性报告，经综合评估合格后安排在隔离考位参加考试。如考生为新冠肺炎确诊病例、无症状感染者、疑似患者、确诊或疑似病例密切接触者，或治愈未超过14天的病例、不能排除感染可能的发热患者，不得参加本次考试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考前身体状况异常和监测发现身体状况异常的考生，须由考点防疫副主考依据本地防疫工作要求，结合卫生健康部门、疾空机构和医疗机构意见，在保障广大考生和考试工作人员生命安全和身体健康前提下，综合研判评估是否具备参加考试的条件，凡不具备相关条件的考生不得参加本次考试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如考生为新冠肺炎确诊病例、无症状感染者、疑似患者、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确诊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病例密切接触者，或治愈未超过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天的病例、不能排除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感染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可能的发热患者，不得参加本次考试。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考前14天内有过国家公布的中高风险地区旅居史、境外返回、境外人员接触史、疑似症状等情况的考生，以及考前14天体温异常的考生，确需参加考试的，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须提供考前48小时内（以采集样本时间为准）新冠病毒核酸检测阴性证明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，经考点综合评估具备参加考试条件后，方可进入考场参加考试。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考生在考试前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天及考试期间避免参加聚会、聚餐等聚集性活动，减少进入人员密集的公共场所，乘坐公共交通工具时要做好个人防护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九、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因疫情防控需要，考生应留足赴考时间，配合考点做好各项疫情防控工作，以免耽误考试。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考生需携带身份证(非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校园卡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)、准考证、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《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健康情况声明书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》（含《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体温自我监测登记表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》）等材料，提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前半个小时到考区指定地点测温、查验苏康码、交表并签到。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所有考生进入考点时，按要求主动接受体温测量。考生体温低于37.3℃方可进入考点。第一次测量体温不合格的，可适当休息后再次测量。</w:t>
      </w: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仍不合格的不得参加考试。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省考试院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防疫要求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所有考生应自备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一次性使用医用口罩或无呼吸阀的N95口罩，进入考场后除核验身份外，应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全程佩戴口罩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考区备有消毒湿巾及免洗洗手液可供考生消毒使用。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十一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、考生如在考前出现身体状况异常，或经监测发现身体状况异常，要及时就医并向考点报告，考点依据本地防疫工作要求,综合研判评估考生是否具备参加考试的条件，不具备相关条件的考生不得参加本次考试。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十二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、如在考场上有发热、咳嗽等症状，由考点分管防疫工作的负责人进行研判，具备继续完成考试条件的考生，须在备用隔离考位进行考试。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十三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、考试结束后考生按监考员的指令有序离场，不得拥挤，保持人员间距。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附件：全国计算机等级考试《健康情况声明书》、《体温自我监测登记表》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right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                      江苏省教育考试院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right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中国矿业大学计算机科学与技术学院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righ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                       202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313723"/>
    <w:multiLevelType w:val="singleLevel"/>
    <w:tmpl w:val="B031372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35055"/>
    <w:rsid w:val="02D15032"/>
    <w:rsid w:val="0C3334C3"/>
    <w:rsid w:val="14B81D0A"/>
    <w:rsid w:val="14EC034B"/>
    <w:rsid w:val="1F7FA1A1"/>
    <w:rsid w:val="2F381385"/>
    <w:rsid w:val="2FB75E7A"/>
    <w:rsid w:val="54036F86"/>
    <w:rsid w:val="57FED306"/>
    <w:rsid w:val="5D944922"/>
    <w:rsid w:val="5DC777C4"/>
    <w:rsid w:val="5F011BCF"/>
    <w:rsid w:val="5F5F4EC8"/>
    <w:rsid w:val="63ABDA46"/>
    <w:rsid w:val="69413BB2"/>
    <w:rsid w:val="6FFFB7F5"/>
    <w:rsid w:val="78535055"/>
    <w:rsid w:val="7A5210A5"/>
    <w:rsid w:val="7BFE5FB0"/>
    <w:rsid w:val="CFB6DF10"/>
    <w:rsid w:val="ED3D4355"/>
    <w:rsid w:val="FB7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2020-09-05T07:45:00Z</dcterms:created>
  <dc:creator>NoZ</dc:creator>
  <cp:lastModifiedBy>NoZ</cp:lastModifiedBy>
  <dcterms:modified xsi:type="dcterms:W3CDTF">2021-11-22T01:13:17Z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F34C502F8F1B4EB3A891A1E87B218AEF</vt:lpwstr>
  </property>
</Properties>
</file>