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240" w:beforeLines="100" w:after="240" w:afterLines="100"/>
        <w:jc w:val="center"/>
        <w:textAlignment w:val="baseline"/>
        <w:outlineLvl w:val="0"/>
        <w:rPr>
          <w:rFonts w:ascii="Times New Roman" w:hAnsi="Times New Roman" w:eastAsia="楷体"/>
          <w:b/>
          <w:bCs/>
          <w:sz w:val="32"/>
          <w:szCs w:val="32"/>
          <w:lang w:eastAsia="zh-CN"/>
        </w:rPr>
        <w:sectPr>
          <w:headerReference r:id="rId3" w:type="default"/>
          <w:headerReference r:id="rId4" w:type="even"/>
          <w:footerReference r:id="rId5" w:type="even"/>
          <w:pgSz w:w="11907" w:h="16840"/>
          <w:pgMar w:top="1928" w:right="1418" w:bottom="1701" w:left="1418" w:header="1361" w:footer="1134" w:gutter="0"/>
          <w:cols w:space="720" w:num="1"/>
          <w:docGrid w:linePitch="286" w:charSpace="0"/>
        </w:sectPr>
      </w:pPr>
      <w:bookmarkStart w:id="0" w:name="_Toc75162675"/>
      <w:r>
        <w:rPr>
          <w:lang w:eastAsia="zh-CN"/>
        </w:rPr>
        <w:drawing>
          <wp:anchor distT="0" distB="0" distL="114300" distR="114300" simplePos="0" relativeHeight="251660288" behindDoc="1" locked="0" layoutInCell="1" allowOverlap="1">
            <wp:simplePos x="0" y="0"/>
            <wp:positionH relativeFrom="column">
              <wp:posOffset>-195580</wp:posOffset>
            </wp:positionH>
            <wp:positionV relativeFrom="paragraph">
              <wp:posOffset>2413000</wp:posOffset>
            </wp:positionV>
            <wp:extent cx="6200775" cy="2371725"/>
            <wp:effectExtent l="0" t="0" r="9525" b="9525"/>
            <wp:wrapNone/>
            <wp:docPr id="542" name="图片 542" descr="花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542" descr="花边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200775" cy="2371725"/>
                    </a:xfrm>
                    <a:prstGeom prst="rect">
                      <a:avLst/>
                    </a:prstGeom>
                    <a:noFill/>
                    <a:ln>
                      <a:noFill/>
                    </a:ln>
                  </pic:spPr>
                </pic:pic>
              </a:graphicData>
            </a:graphic>
          </wp:anchor>
        </w:drawing>
      </w:r>
      <w:r>
        <w:rPr>
          <w:lang w:eastAsia="zh-CN"/>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2924810</wp:posOffset>
                </wp:positionV>
                <wp:extent cx="5355590" cy="1274445"/>
                <wp:effectExtent l="0" t="0" r="0" b="1905"/>
                <wp:wrapNone/>
                <wp:docPr id="543" name="矩形 543"/>
                <wp:cNvGraphicFramePr/>
                <a:graphic xmlns:a="http://schemas.openxmlformats.org/drawingml/2006/main">
                  <a:graphicData uri="http://schemas.microsoft.com/office/word/2010/wordprocessingShape">
                    <wps:wsp>
                      <wps:cNvSpPr>
                        <a:spLocks noChangeArrowheads="1"/>
                      </wps:cNvSpPr>
                      <wps:spPr bwMode="auto">
                        <a:xfrm>
                          <a:off x="0" y="0"/>
                          <a:ext cx="5355590" cy="1274445"/>
                        </a:xfrm>
                        <a:prstGeom prst="rect">
                          <a:avLst/>
                        </a:prstGeom>
                        <a:noFill/>
                        <a:ln>
                          <a:noFill/>
                        </a:ln>
                      </wps:spPr>
                      <wps:txbx>
                        <w:txbxContent>
                          <w:p>
                            <w:pPr>
                              <w:jc w:val="center"/>
                              <w:rPr>
                                <w:rFonts w:ascii="楷体_GB2312" w:eastAsia="楷体_GB2312"/>
                                <w:szCs w:val="21"/>
                              </w:rPr>
                            </w:pPr>
                          </w:p>
                          <w:p>
                            <w:pPr>
                              <w:jc w:val="center"/>
                              <w:outlineLvl w:val="0"/>
                              <w:rPr>
                                <w:rFonts w:ascii="方正隶二简体" w:eastAsia="方正隶二简体"/>
                                <w:sz w:val="84"/>
                                <w:szCs w:val="84"/>
                              </w:rPr>
                            </w:pPr>
                            <w:bookmarkStart w:id="32" w:name="_Toc75162674"/>
                            <w:r>
                              <w:rPr>
                                <w:rFonts w:hint="eastAsia" w:ascii="方正隶二简体" w:eastAsia="方正隶二简体"/>
                                <w:sz w:val="84"/>
                                <w:szCs w:val="84"/>
                              </w:rPr>
                              <w:t>计算机学院</w:t>
                            </w:r>
                            <w:bookmarkEnd w:id="32"/>
                          </w:p>
                          <w:p>
                            <w:pPr>
                              <w:rPr>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7pt;margin-top:230.3pt;height:100.35pt;width:421.7pt;z-index:251661312;mso-width-relative:page;mso-height-relative:page;" filled="f" stroked="f" coordsize="21600,21600" o:gfxdata="UEsDBAoAAAAAAIdO4kAAAAAAAAAAAAAAAAAEAAAAZHJzL1BLAwQUAAAACACHTuJANri3NtsAAAAK&#10;AQAADwAAAGRycy9kb3ducmV2LnhtbE2PQUvDQBCF74L/YRnBi9jd1JKWmEkPBbGIUEy15212TILZ&#10;2TS7Teq/dz3pcZiP976Xry+2EyMNvnWMkMwUCOLKmZZrhPf90/0KhA+aje4cE8I3eVgX11e5zoyb&#10;+I3GMtQihrDPNEITQp9J6auGrPYz1xPH36cbrA7xHGppBj3FcNvJuVKptLrl2NDonjYNVV/l2SJM&#10;1W487F+f5e7usHV82p425ccL4u1Noh5BBLqEPxh+9aM6FNHp6M5svOgQ5stFJBEWqUpBRGC1VHHL&#10;ESFNkweQRS7/Tyh+AFBLAwQUAAAACACHTuJAcGJ9BvUBAAC/AwAADgAAAGRycy9lMm9Eb2MueG1s&#10;rVNdbtQwEH5H4g6W39lstglto81WVasipAKVCgdwHGdjkXjM2LvJchkk3noIjoO4RsfOdtnCG+Il&#10;8vz48/d9M1lejH3HtgqdBlPydDbnTBkJtTbrkn/6ePPqjDPnhalFB0aVfKccv1i9fLEcbKEW0EJX&#10;K2QEYlwx2JK33tsiSZxsVS/cDKwyVGwAe+EpxHVSoxgIve+SxXz+OhkAa4sglXOUvZ6KfBXxm0ZJ&#10;/6FpnPKsKzlx8/GL8VuFb7JaimKNwrZa7mmIf2DRC23o0QPUtfCCbVD/BdVrieCg8TMJfQJNo6WK&#10;GkhNOv9DzX0rrIpayBxnDza5/wcr32/vkOm65Hl2wpkRPQ3p17eHnz++s5AhfwbrCmq7t3cYFDp7&#10;C/KzYwauWmHW6hIRhlaJmliloT95diEEjq6yangHNYGLjYdo1dhgHwDJBDbGiewOE1GjZ5KS+Ume&#10;5+c0OEm1dHGaZVke3xDF03WLzr9R0LNwKDnSyCO82N46H+iI4qklvGbgRnddHHtnniWoMWQi/cB4&#10;Uu7HatybUEG9IyEI0xbR1tOhBfzK2UAbVHL3ZSNQcda9NWTGeZplYeVikOWnCwrwuFIdV4SRBFVy&#10;z9l0vPLTmm4s6nVLL6VRloFLMrDRUVowd2K1501bEhXvNzqs4XEcu37/d6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ri3NtsAAAAKAQAADwAAAAAAAAABACAAAAAiAAAAZHJzL2Rvd25yZXYueG1s&#10;UEsBAhQAFAAAAAgAh07iQHBifQb1AQAAvwMAAA4AAAAAAAAAAQAgAAAAKgEAAGRycy9lMm9Eb2Mu&#10;eG1sUEsFBgAAAAAGAAYAWQEAAJEFAAAAAA==&#10;">
                <v:fill on="f" focussize="0,0"/>
                <v:stroke on="f"/>
                <v:imagedata o:title=""/>
                <o:lock v:ext="edit" aspectratio="f"/>
                <v:textbox>
                  <w:txbxContent>
                    <w:p>
                      <w:pPr>
                        <w:jc w:val="center"/>
                        <w:rPr>
                          <w:rFonts w:ascii="楷体_GB2312" w:eastAsia="楷体_GB2312"/>
                          <w:szCs w:val="21"/>
                        </w:rPr>
                      </w:pPr>
                    </w:p>
                    <w:p>
                      <w:pPr>
                        <w:jc w:val="center"/>
                        <w:outlineLvl w:val="0"/>
                        <w:rPr>
                          <w:rFonts w:ascii="方正隶二简体" w:eastAsia="方正隶二简体"/>
                          <w:sz w:val="84"/>
                          <w:szCs w:val="84"/>
                        </w:rPr>
                      </w:pPr>
                      <w:bookmarkStart w:id="32" w:name="_Toc75162674"/>
                      <w:r>
                        <w:rPr>
                          <w:rFonts w:hint="eastAsia" w:ascii="方正隶二简体" w:eastAsia="方正隶二简体"/>
                          <w:sz w:val="84"/>
                          <w:szCs w:val="84"/>
                        </w:rPr>
                        <w:t>计算机学院</w:t>
                      </w:r>
                      <w:bookmarkEnd w:id="32"/>
                    </w:p>
                    <w:p>
                      <w:pPr>
                        <w:rPr>
                          <w:szCs w:val="24"/>
                        </w:rPr>
                      </w:pPr>
                    </w:p>
                  </w:txbxContent>
                </v:textbox>
              </v:rect>
            </w:pict>
          </mc:Fallback>
        </mc:AlternateContent>
      </w:r>
      <w:bookmarkEnd w:id="0"/>
    </w:p>
    <w:p>
      <w:pPr>
        <w:adjustRightInd w:val="0"/>
        <w:spacing w:before="240" w:beforeLines="100" w:after="240" w:afterLines="100"/>
        <w:jc w:val="center"/>
        <w:textAlignment w:val="baseline"/>
        <w:outlineLvl w:val="0"/>
        <w:rPr>
          <w:rFonts w:ascii="Times New Roman" w:hAnsi="Times New Roman" w:eastAsia="楷体" w:cs="Times New Roman"/>
          <w:b/>
          <w:bCs/>
          <w:sz w:val="32"/>
          <w:szCs w:val="32"/>
          <w:lang w:eastAsia="zh-CN"/>
        </w:rPr>
      </w:pPr>
      <w:bookmarkStart w:id="1" w:name="_Toc75162676"/>
      <w:r>
        <w:rPr>
          <w:rFonts w:ascii="Times New Roman" w:hAnsi="Times New Roman" w:eastAsia="楷体" w:cs="Times New Roman"/>
          <w:b/>
          <w:bCs/>
          <w:sz w:val="32"/>
          <w:szCs w:val="32"/>
          <w:lang w:eastAsia="zh-CN"/>
        </w:rPr>
        <w:t>计算机科学与技术专业2020版本科培养方案</w:t>
      </w:r>
      <w:bookmarkEnd w:id="1"/>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 xml:space="preserve">一、培养目标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按照“厚基础、</w:t>
      </w:r>
      <w:r>
        <w:rPr>
          <w:rFonts w:hint="eastAsia" w:ascii="楷体_GB2312" w:hAnsi="Times New Roman" w:eastAsia="楷体_GB2312" w:cs="Times New Roman"/>
          <w:spacing w:val="-4"/>
          <w:lang w:eastAsia="zh-CN"/>
        </w:rPr>
        <w:t>强能力</w:t>
      </w:r>
      <w:r>
        <w:rPr>
          <w:rFonts w:ascii="楷体_GB2312" w:hAnsi="Times New Roman" w:eastAsia="楷体_GB2312" w:cs="Times New Roman"/>
          <w:spacing w:val="-4"/>
          <w:lang w:eastAsia="zh-CN"/>
        </w:rPr>
        <w:t>、高素质”的原则，以国家能源资源行业对创新人才的需求为导向，培养具有良好科学素质、人文素养、社会责任感和职业道德，具有扎实的数理和计算机科学与技术基础理论知识和专业技能，具有设计、开发复杂计算机软硬件系统和计算机应用系统能力，具有较强的创新意识、科学研究能力和工程实践能力，具有国际视野和跟踪计算机前沿领域发展的洞察力，具有团队合作精神和组织管理能力，具有强烈的事业心和担当精神，具有终身学习能力的计算机专业高素质人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毕业工作五年左右，可成为能源资源企业信息部门以及信息产业类企事业单位从事复杂计算机软硬件系统的设计、开发和维护等工作的技术骨干或项目主管。</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培养目标具体可以分解为：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 培养具有良好科学素质、人文素养、社会责任感和职业道德；</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2. 具有扎实的数理和计算机科学与技术基础理论知识和专业技能；</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3. 具有设计、开发复杂计算机软硬件系统和计算机应用系统能力；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4. 具有较强的创新意识、科学研究能力和工程实践能力；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 具有国际视野和跟踪计算机前沿领域发展的能力；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6. 具有团队合作精神和组织管理能力；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7. 具有终身学习能力；</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二、毕业要求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本专业毕业生应获得以下几个方面的知识和技能：</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1．工程知识：</w:t>
      </w:r>
      <w:r>
        <w:rPr>
          <w:rFonts w:hint="eastAsia" w:ascii="楷体_GB2312" w:hAnsi="Times New Roman" w:eastAsia="楷体_GB2312" w:cs="Times New Roman"/>
          <w:spacing w:val="-4"/>
          <w:lang w:eastAsia="zh-CN"/>
        </w:rPr>
        <w:t>掌握扎实的数学、物理等自然科学基础知识，系统掌握计算机科学与技术领域的工程基础和专业知识，能够将各类知识用于解决计算机科学与技术领域复杂工程问题</w:t>
      </w:r>
      <w:r>
        <w:rPr>
          <w:rFonts w:ascii="楷体_GB2312" w:hAnsi="Times New Roman" w:eastAsia="楷体_GB2312" w:cs="Times New Roman"/>
          <w:spacing w:val="-4"/>
          <w:lang w:eastAsia="zh-CN"/>
        </w:rPr>
        <w:t>。</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2．问题分析：</w:t>
      </w:r>
      <w:r>
        <w:rPr>
          <w:rFonts w:hint="eastAsia" w:ascii="楷体_GB2312" w:hAnsi="Times New Roman" w:eastAsia="楷体_GB2312" w:cs="Times New Roman"/>
          <w:spacing w:val="-4"/>
          <w:lang w:eastAsia="zh-CN"/>
        </w:rPr>
        <w:t>能够应用数学、自然科学和工程科学的基本原理，进行抽象分析与识别、建模表达、并通过文献研究分析计算机科学与技术领域复杂工程问题，以获得有效结论</w:t>
      </w:r>
      <w:r>
        <w:rPr>
          <w:rFonts w:ascii="楷体_GB2312" w:hAnsi="Times New Roman" w:eastAsia="楷体_GB2312" w:cs="Times New Roman"/>
          <w:spacing w:val="-4"/>
          <w:lang w:eastAsia="zh-CN"/>
        </w:rPr>
        <w:t>。</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3．设计/开发解决方案：</w:t>
      </w:r>
      <w:r>
        <w:rPr>
          <w:rFonts w:hint="eastAsia" w:ascii="楷体_GB2312" w:hAnsi="Times New Roman" w:eastAsia="楷体_GB2312" w:cs="Times New Roman"/>
          <w:spacing w:val="-4"/>
          <w:lang w:eastAsia="zh-CN"/>
        </w:rPr>
        <w:t>能够设计计算机科学与技术领域复杂工程问题的解决方案，设计满足特定需求的计算机软硬件系统、模块和算法流程。在设计与开发过程中体现创新意识，并考虑社会、健康、安全、法律、文化以及环境等因素。</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4．研究：</w:t>
      </w:r>
      <w:r>
        <w:rPr>
          <w:rFonts w:hint="eastAsia" w:ascii="楷体_GB2312" w:hAnsi="Times New Roman" w:eastAsia="楷体_GB2312" w:cs="Times New Roman"/>
          <w:spacing w:val="-4"/>
          <w:lang w:eastAsia="zh-CN"/>
        </w:rPr>
        <w:t>能够基于计算机软硬件相关原理和理论，采用科学方法对计算机科学与技术领域的复杂工程问题进行研究，并通过实验设计、数据分析、软硬件实现、性能测试等过程得到合理有效的结论。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5．使用现代工具：</w:t>
      </w:r>
      <w:r>
        <w:rPr>
          <w:rFonts w:hint="eastAsia" w:ascii="楷体_GB2312" w:hAnsi="Times New Roman" w:eastAsia="楷体_GB2312" w:cs="Times New Roman"/>
          <w:spacing w:val="-4"/>
          <w:lang w:eastAsia="zh-CN"/>
        </w:rPr>
        <w:t>针对计算机科学与技术领域复杂工程问题，能够开发、选择与使用恰当的技术、软硬件及系统资源、现代工程研发工具和信息检索工具，具有对复杂工程问题进行预测与建模的能力，并能够理解其局限性。</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6．工程与社会：</w:t>
      </w:r>
      <w:r>
        <w:rPr>
          <w:rFonts w:hint="eastAsia" w:ascii="楷体_GB2312" w:hAnsi="Times New Roman" w:eastAsia="楷体_GB2312" w:cs="Times New Roman"/>
          <w:spacing w:val="-4"/>
          <w:lang w:eastAsia="zh-CN"/>
        </w:rPr>
        <w:t>能够基于计算机软硬件工程相关背景知识进行合理分析，评价计算机专业工程实践和复杂工程问题解决方案对社会、健康、安全、法律以及文化的影响，并理解应承担的社会责任。</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7．环境和可持续发展：</w:t>
      </w:r>
      <w:r>
        <w:rPr>
          <w:rFonts w:hint="eastAsia" w:ascii="楷体_GB2312" w:hAnsi="Times New Roman" w:eastAsia="楷体_GB2312" w:cs="Times New Roman"/>
          <w:spacing w:val="-4"/>
          <w:lang w:eastAsia="zh-CN"/>
        </w:rPr>
        <w:t>能够理解和评价计算机科学与技术领域复杂工程问题的工程实践对环境、社会可持续发展的影响。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8．职业规范：</w:t>
      </w:r>
      <w:r>
        <w:rPr>
          <w:rFonts w:hint="eastAsia" w:ascii="楷体_GB2312" w:hAnsi="Times New Roman" w:eastAsia="楷体_GB2312" w:cs="Times New Roman"/>
          <w:spacing w:val="-4"/>
          <w:lang w:eastAsia="zh-CN"/>
        </w:rPr>
        <w:t>具有良好的人文社会科学、法律意识、社会公德和社会责任感，能够在计算机科学与技术领域工程实践中遵守计算机职业道德和规范，履行相应的责任。</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9．个人和团队：</w:t>
      </w:r>
      <w:r>
        <w:rPr>
          <w:rFonts w:hint="eastAsia" w:ascii="楷体_GB2312" w:hAnsi="Times New Roman" w:eastAsia="楷体_GB2312" w:cs="Times New Roman"/>
          <w:spacing w:val="-4"/>
          <w:lang w:eastAsia="zh-CN"/>
        </w:rPr>
        <w:t>具备良好的组织管理能力、表达能力和人际交往能力，能够在多学科背景下的团队中承担个体、团队成员以及负责人的角色。</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10．沟通：</w:t>
      </w:r>
      <w:r>
        <w:rPr>
          <w:rFonts w:hint="eastAsia" w:ascii="楷体_GB2312" w:hAnsi="Times New Roman" w:eastAsia="楷体_GB2312" w:cs="Times New Roman"/>
          <w:spacing w:val="-4"/>
          <w:lang w:eastAsia="zh-CN"/>
        </w:rPr>
        <w:t>能够通过撰写报告、设计文稿或陈述发言等方式就计算机科学与技术复杂工程问题与业界同行及社会公众进行有效沟通和交流。掌握一门外语，具备良好的听、说、读、写能力，具有国际化视野，能够在跨文化背景下进行沟通和交流。</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11．项目管理：</w:t>
      </w:r>
      <w:r>
        <w:rPr>
          <w:rFonts w:hint="eastAsia" w:ascii="楷体_GB2312" w:hAnsi="Times New Roman" w:eastAsia="楷体_GB2312" w:cs="Times New Roman"/>
          <w:spacing w:val="-4"/>
          <w:lang w:eastAsia="zh-CN"/>
        </w:rPr>
        <w:t>掌握工程管理原理、经济管理与决策等知识；理解并掌握计算机软硬件复杂工程项目管理原理与决策方法，并能在多学科协作环境中有效应用。</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12．终身学习：</w:t>
      </w:r>
      <w:r>
        <w:rPr>
          <w:rFonts w:hint="eastAsia" w:ascii="楷体_GB2312" w:hAnsi="Times New Roman" w:eastAsia="楷体_GB2312" w:cs="Times New Roman"/>
          <w:spacing w:val="-4"/>
          <w:lang w:eastAsia="zh-CN"/>
        </w:rPr>
        <w:t>具有自主学习和终身学习的意识，有不断学习和适应发展的能力，能够跟踪计算机科学与技术领域最新前沿。</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三、工作领域及业务范围</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学生毕业后可到能源资源企业信息部门、机关团体、教学科研机构、信息产业类企事业单位、技术开发公司从事部门从事计算机科学与技术及相关领域的建模、处理、服务、开发和应用工作，也可从事计算机系统工程的规划、部署和管理工作，还可从事计算机科学与技术相关领域研究、咨询、教育培训工作。</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四、专业核心课程</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专业核心课程：高级语言程序设计、离散数学、数据结构、计算机组成原理、操作系统、计算机网络、人工智能、软件工程、编译技术、算法导论。</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五、最低毕业学分要求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最低毕业学分由基本学分、第二课堂学分、拓展课程学分构成，为165+4+2学分。其中，理论课程教学118.5学分、2024学时，实践环节46.5学分，第二课堂4学分，拓展课程2学分。</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卓越工程师计划最低学分为165+4+10学分。其中，理论课程教学118.5学分、2024学时，实践环节46.5学分，第二课堂4学分，专业实践共40周。</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六、基本学分结构</w:t>
      </w:r>
    </w:p>
    <w:tbl>
      <w:tblPr>
        <w:tblStyle w:val="35"/>
        <w:tblW w:w="91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
      <w:tblGrid>
        <w:gridCol w:w="2608"/>
        <w:gridCol w:w="1505"/>
        <w:gridCol w:w="1505"/>
        <w:gridCol w:w="1505"/>
        <w:gridCol w:w="2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jc w:val="center"/>
              <w:rPr>
                <w:rFonts w:ascii="楷体_GB2312" w:eastAsia="楷体_GB2312"/>
                <w:sz w:val="20"/>
                <w:szCs w:val="21"/>
              </w:rPr>
            </w:pPr>
            <w:r>
              <w:rPr>
                <w:rFonts w:ascii="楷体_GB2312" w:eastAsia="楷体_GB2312"/>
                <w:sz w:val="20"/>
                <w:szCs w:val="21"/>
              </w:rPr>
              <w:t>课程模块</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必修学分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选修学分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总学分</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占基本学分比例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通识教育课程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40.5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10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50.5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专业大类基础课程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56</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56</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46.5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12</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58.5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其中：实践环节课程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46.5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46.5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28.2%</w:t>
            </w:r>
          </w:p>
        </w:tc>
      </w:tr>
    </w:tbl>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七、学制和修业年限</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学制为4年，修业年限为3～6年。</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八、授予学位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工学学士</w:t>
      </w: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lang w:eastAsia="zh-CN"/>
        </w:rPr>
      </w:pPr>
    </w:p>
    <w:p>
      <w:pPr>
        <w:spacing w:line="400" w:lineRule="exact"/>
        <w:rPr>
          <w:rFonts w:eastAsia="楷体"/>
          <w:szCs w:val="21"/>
          <w:u w:val="single"/>
          <w:lang w:eastAsia="zh-CN"/>
        </w:rPr>
      </w:pPr>
    </w:p>
    <w:p>
      <w:pPr>
        <w:spacing w:line="400" w:lineRule="exact"/>
        <w:rPr>
          <w:rFonts w:eastAsia="楷体"/>
          <w:szCs w:val="21"/>
          <w:u w:val="single"/>
          <w:lang w:eastAsia="zh-CN"/>
        </w:rPr>
      </w:pPr>
    </w:p>
    <w:p>
      <w:pPr>
        <w:spacing w:line="400" w:lineRule="exact"/>
        <w:rPr>
          <w:rFonts w:eastAsia="楷体"/>
          <w:szCs w:val="21"/>
          <w:u w:val="single"/>
          <w:lang w:eastAsia="zh-CN"/>
        </w:rPr>
      </w:pPr>
    </w:p>
    <w:p>
      <w:pPr>
        <w:spacing w:line="400" w:lineRule="exact"/>
        <w:rPr>
          <w:rFonts w:eastAsia="楷体"/>
          <w:szCs w:val="21"/>
          <w:u w:val="single"/>
          <w:lang w:eastAsia="zh-CN"/>
        </w:rPr>
      </w:pPr>
      <w:r>
        <w:rPr>
          <w:rFonts w:eastAsia="楷体"/>
          <w:szCs w:val="21"/>
          <w:u w:val="single"/>
          <w:lang w:eastAsia="zh-CN"/>
        </w:rPr>
        <w:t xml:space="preserve">                                                                    </w:t>
      </w:r>
      <w:r>
        <w:rPr>
          <w:rFonts w:hint="eastAsia" w:eastAsia="楷体"/>
          <w:szCs w:val="21"/>
          <w:u w:val="single"/>
          <w:lang w:eastAsia="zh-CN"/>
        </w:rPr>
        <w:t xml:space="preserve">                                                                                                   </w:t>
      </w:r>
      <w:r>
        <w:rPr>
          <w:rFonts w:eastAsia="楷体"/>
          <w:szCs w:val="21"/>
          <w:u w:val="single"/>
          <w:lang w:eastAsia="zh-CN"/>
        </w:rPr>
        <w:t xml:space="preserve">                  </w:t>
      </w:r>
    </w:p>
    <w:p>
      <w:pPr>
        <w:rPr>
          <w:rFonts w:ascii="Times New Roman" w:hAnsi="Times New Roman" w:eastAsia="楷体"/>
          <w:b/>
          <w:bCs/>
          <w:sz w:val="32"/>
          <w:szCs w:val="32"/>
          <w:lang w:eastAsia="zh-CN"/>
        </w:rPr>
      </w:pPr>
      <w:r>
        <w:rPr>
          <w:rFonts w:eastAsia="楷体"/>
          <w:szCs w:val="21"/>
          <w:lang w:eastAsia="zh-CN"/>
        </w:rPr>
        <w:t>教学院长：林果园</w:t>
      </w:r>
      <w:r>
        <w:rPr>
          <w:rFonts w:hint="eastAsia" w:eastAsia="楷体"/>
          <w:szCs w:val="21"/>
          <w:lang w:eastAsia="zh-CN"/>
        </w:rPr>
        <w:t xml:space="preserve">            </w:t>
      </w:r>
      <w:r>
        <w:rPr>
          <w:rFonts w:eastAsia="楷体"/>
          <w:szCs w:val="21"/>
          <w:lang w:eastAsia="zh-CN"/>
        </w:rPr>
        <w:t xml:space="preserve"> </w:t>
      </w:r>
      <w:r>
        <w:rPr>
          <w:rFonts w:hint="eastAsia" w:eastAsia="楷体"/>
          <w:szCs w:val="21"/>
          <w:lang w:eastAsia="zh-CN"/>
        </w:rPr>
        <w:t xml:space="preserve">                    </w:t>
      </w:r>
      <w:r>
        <w:rPr>
          <w:rFonts w:eastAsia="楷体"/>
          <w:szCs w:val="21"/>
          <w:lang w:eastAsia="zh-CN"/>
        </w:rPr>
        <w:t xml:space="preserve">         专业负责人：周勇、王志晓          </w:t>
      </w:r>
      <w:r>
        <w:rPr>
          <w:rFonts w:hint="eastAsia" w:eastAsia="楷体"/>
          <w:szCs w:val="21"/>
          <w:lang w:eastAsia="zh-CN"/>
        </w:rPr>
        <w:t xml:space="preserve">                                                    </w:t>
      </w:r>
      <w:r>
        <w:rPr>
          <w:rFonts w:eastAsia="楷体"/>
          <w:szCs w:val="21"/>
          <w:lang w:eastAsia="zh-CN"/>
        </w:rPr>
        <w:t xml:space="preserve">                              </w:t>
      </w:r>
      <w:bookmarkStart w:id="2" w:name="_Toc68510424"/>
      <w:r>
        <w:rPr>
          <w:rFonts w:eastAsia="楷体"/>
          <w:szCs w:val="21"/>
          <w:lang w:eastAsia="zh-CN"/>
        </w:rPr>
        <w:br w:type="page"/>
      </w:r>
    </w:p>
    <w:p>
      <w:pPr>
        <w:adjustRightInd w:val="0"/>
        <w:jc w:val="center"/>
        <w:textAlignment w:val="baseline"/>
        <w:outlineLvl w:val="0"/>
        <w:rPr>
          <w:rFonts w:ascii="Times New Roman" w:hAnsi="Times New Roman" w:eastAsia="楷体" w:cs="Times New Roman"/>
          <w:b/>
          <w:bCs/>
          <w:sz w:val="32"/>
          <w:szCs w:val="32"/>
          <w:lang w:eastAsia="zh-CN"/>
        </w:rPr>
      </w:pPr>
      <w:bookmarkStart w:id="3" w:name="_Toc75162677"/>
      <w:r>
        <w:rPr>
          <w:rFonts w:ascii="Times New Roman" w:hAnsi="Times New Roman" w:eastAsia="楷体" w:cs="Times New Roman"/>
          <w:b/>
          <w:bCs/>
          <w:sz w:val="32"/>
          <w:szCs w:val="32"/>
          <w:lang w:eastAsia="zh-CN"/>
        </w:rPr>
        <w:t>计算机科学与技术专业本科教学进程表</w:t>
      </w:r>
      <w:bookmarkEnd w:id="2"/>
      <w:bookmarkEnd w:id="3"/>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1"/>
        <w:gridCol w:w="437"/>
        <w:gridCol w:w="808"/>
        <w:gridCol w:w="2463"/>
        <w:gridCol w:w="534"/>
        <w:gridCol w:w="601"/>
        <w:gridCol w:w="569"/>
        <w:gridCol w:w="512"/>
        <w:gridCol w:w="531"/>
        <w:gridCol w:w="619"/>
        <w:gridCol w:w="531"/>
        <w:gridCol w:w="10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课程</w:t>
            </w:r>
          </w:p>
          <w:p>
            <w:pPr>
              <w:spacing w:line="240" w:lineRule="exact"/>
              <w:jc w:val="center"/>
              <w:rPr>
                <w:rFonts w:ascii="楷体_GB2312" w:eastAsia="楷体_GB2312"/>
                <w:sz w:val="20"/>
                <w:szCs w:val="21"/>
              </w:rPr>
            </w:pPr>
            <w:r>
              <w:rPr>
                <w:rFonts w:ascii="楷体_GB2312" w:eastAsia="楷体_GB2312"/>
                <w:sz w:val="20"/>
                <w:szCs w:val="21"/>
              </w:rPr>
              <w:t>性质</w:t>
            </w:r>
          </w:p>
        </w:tc>
        <w:tc>
          <w:tcPr>
            <w:tcW w:w="808"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ascii="楷体_GB2312" w:eastAsia="楷体_GB2312"/>
                <w:sz w:val="20"/>
                <w:szCs w:val="21"/>
              </w:rPr>
              <w:t>课程</w:t>
            </w:r>
          </w:p>
          <w:p>
            <w:pPr>
              <w:spacing w:line="240" w:lineRule="exact"/>
              <w:jc w:val="center"/>
              <w:rPr>
                <w:rFonts w:ascii="楷体_GB2312" w:eastAsia="楷体_GB2312"/>
                <w:sz w:val="20"/>
                <w:szCs w:val="21"/>
              </w:rPr>
            </w:pPr>
            <w:r>
              <w:rPr>
                <w:rFonts w:ascii="楷体_GB2312" w:eastAsia="楷体_GB2312"/>
                <w:sz w:val="20"/>
                <w:szCs w:val="21"/>
              </w:rPr>
              <w:t>编号</w:t>
            </w:r>
          </w:p>
        </w:tc>
        <w:tc>
          <w:tcPr>
            <w:tcW w:w="2463"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 程 名 称</w:t>
            </w:r>
          </w:p>
        </w:tc>
        <w:tc>
          <w:tcPr>
            <w:tcW w:w="534"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学</w:t>
            </w:r>
          </w:p>
          <w:p>
            <w:pPr>
              <w:spacing w:line="240" w:lineRule="exact"/>
              <w:jc w:val="center"/>
              <w:rPr>
                <w:rFonts w:ascii="楷体_GB2312" w:eastAsia="楷体_GB2312"/>
                <w:sz w:val="20"/>
                <w:szCs w:val="21"/>
              </w:rPr>
            </w:pPr>
            <w:r>
              <w:rPr>
                <w:rFonts w:ascii="楷体_GB2312" w:eastAsia="楷体_GB2312"/>
                <w:sz w:val="20"/>
                <w:szCs w:val="21"/>
              </w:rPr>
              <w:t>分</w:t>
            </w:r>
          </w:p>
          <w:p>
            <w:pPr>
              <w:spacing w:line="240" w:lineRule="exact"/>
              <w:jc w:val="center"/>
              <w:rPr>
                <w:rFonts w:ascii="楷体_GB2312" w:eastAsia="楷体_GB2312"/>
                <w:sz w:val="20"/>
                <w:szCs w:val="21"/>
              </w:rPr>
            </w:pPr>
            <w:r>
              <w:rPr>
                <w:rFonts w:ascii="楷体_GB2312" w:eastAsia="楷体_GB2312"/>
                <w:sz w:val="20"/>
                <w:szCs w:val="21"/>
              </w:rPr>
              <w:t>数</w:t>
            </w:r>
          </w:p>
        </w:tc>
        <w:tc>
          <w:tcPr>
            <w:tcW w:w="1682" w:type="dxa"/>
            <w:gridSpan w:val="3"/>
            <w:vAlign w:val="center"/>
          </w:tcPr>
          <w:p>
            <w:pPr>
              <w:spacing w:line="240" w:lineRule="exact"/>
              <w:jc w:val="center"/>
              <w:rPr>
                <w:rFonts w:ascii="楷体_GB2312" w:eastAsia="楷体_GB2312"/>
                <w:sz w:val="20"/>
                <w:szCs w:val="21"/>
              </w:rPr>
            </w:pPr>
            <w:r>
              <w:rPr>
                <w:rFonts w:ascii="楷体_GB2312" w:eastAsia="楷体_GB2312"/>
                <w:sz w:val="20"/>
                <w:szCs w:val="21"/>
              </w:rPr>
              <w:t>课内学时数</w:t>
            </w:r>
          </w:p>
        </w:tc>
        <w:tc>
          <w:tcPr>
            <w:tcW w:w="531"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课外</w:t>
            </w:r>
          </w:p>
          <w:p>
            <w:pPr>
              <w:spacing w:line="240" w:lineRule="exact"/>
              <w:jc w:val="center"/>
              <w:rPr>
                <w:rFonts w:ascii="楷体_GB2312" w:eastAsia="楷体_GB2312"/>
                <w:sz w:val="20"/>
                <w:szCs w:val="21"/>
              </w:rPr>
            </w:pPr>
            <w:r>
              <w:rPr>
                <w:rFonts w:ascii="楷体_GB2312" w:eastAsia="楷体_GB2312"/>
                <w:sz w:val="20"/>
                <w:szCs w:val="21"/>
              </w:rPr>
              <w:t>指导</w:t>
            </w:r>
          </w:p>
          <w:p>
            <w:pPr>
              <w:spacing w:line="240" w:lineRule="exact"/>
              <w:jc w:val="center"/>
              <w:rPr>
                <w:rFonts w:ascii="楷体_GB2312" w:eastAsia="楷体_GB2312"/>
                <w:sz w:val="20"/>
                <w:szCs w:val="21"/>
              </w:rPr>
            </w:pPr>
            <w:r>
              <w:rPr>
                <w:rFonts w:ascii="楷体_GB2312" w:eastAsia="楷体_GB2312"/>
                <w:sz w:val="20"/>
                <w:szCs w:val="21"/>
              </w:rPr>
              <w:t>学时</w:t>
            </w:r>
          </w:p>
        </w:tc>
        <w:tc>
          <w:tcPr>
            <w:tcW w:w="619"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建议修读学期</w:t>
            </w:r>
          </w:p>
        </w:tc>
        <w:tc>
          <w:tcPr>
            <w:tcW w:w="531"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考核</w:t>
            </w:r>
          </w:p>
          <w:p>
            <w:pPr>
              <w:spacing w:line="240" w:lineRule="exact"/>
              <w:jc w:val="center"/>
              <w:rPr>
                <w:rFonts w:ascii="楷体_GB2312" w:eastAsia="楷体_GB2312"/>
                <w:sz w:val="20"/>
                <w:szCs w:val="21"/>
              </w:rPr>
            </w:pPr>
            <w:r>
              <w:rPr>
                <w:rFonts w:ascii="楷体_GB2312" w:eastAsia="楷体_GB2312"/>
                <w:sz w:val="20"/>
                <w:szCs w:val="21"/>
              </w:rPr>
              <w:t>方式</w:t>
            </w:r>
          </w:p>
        </w:tc>
        <w:tc>
          <w:tcPr>
            <w:tcW w:w="1090"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2463"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4"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总</w:t>
            </w:r>
          </w:p>
          <w:p>
            <w:pPr>
              <w:spacing w:line="240" w:lineRule="exact"/>
              <w:jc w:val="center"/>
              <w:rPr>
                <w:rFonts w:ascii="楷体_GB2312" w:eastAsia="楷体_GB2312"/>
                <w:sz w:val="20"/>
                <w:szCs w:val="21"/>
              </w:rPr>
            </w:pPr>
            <w:r>
              <w:rPr>
                <w:rFonts w:ascii="楷体_GB2312" w:eastAsia="楷体_GB2312"/>
                <w:sz w:val="20"/>
                <w:szCs w:val="21"/>
              </w:rPr>
              <w:t>学时</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讲授</w:t>
            </w:r>
          </w:p>
        </w:tc>
        <w:tc>
          <w:tcPr>
            <w:tcW w:w="512" w:type="dxa"/>
            <w:vAlign w:val="center"/>
          </w:tcPr>
          <w:p>
            <w:pPr>
              <w:spacing w:line="240" w:lineRule="exact"/>
              <w:jc w:val="center"/>
              <w:rPr>
                <w:rFonts w:ascii="楷体_GB2312" w:eastAsia="楷体_GB2312"/>
                <w:sz w:val="20"/>
                <w:szCs w:val="21"/>
              </w:rPr>
            </w:pPr>
            <w:r>
              <w:rPr>
                <w:rFonts w:ascii="楷体_GB2312" w:eastAsia="楷体_GB2312"/>
                <w:sz w:val="20"/>
                <w:szCs w:val="21"/>
              </w:rPr>
              <w:t>实验</w:t>
            </w:r>
          </w:p>
        </w:tc>
        <w:tc>
          <w:tcPr>
            <w:tcW w:w="531" w:type="dxa"/>
            <w:vMerge w:val="continue"/>
            <w:vAlign w:val="center"/>
          </w:tcPr>
          <w:p>
            <w:pPr>
              <w:spacing w:line="240" w:lineRule="exact"/>
              <w:jc w:val="center"/>
              <w:rPr>
                <w:rFonts w:ascii="楷体_GB2312" w:eastAsia="楷体_GB2312"/>
                <w:sz w:val="20"/>
                <w:szCs w:val="21"/>
              </w:rPr>
            </w:pPr>
          </w:p>
        </w:tc>
        <w:tc>
          <w:tcPr>
            <w:tcW w:w="619"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vMerge w:val="continue"/>
          </w:tcPr>
          <w:p>
            <w:pPr>
              <w:spacing w:line="240" w:lineRule="exact"/>
              <w:jc w:val="center"/>
              <w:rPr>
                <w:rFonts w:ascii="楷体_GB2312" w:eastAsia="楷体_GB2312"/>
                <w:sz w:val="20"/>
                <w:szCs w:val="21"/>
              </w:rPr>
            </w:pPr>
          </w:p>
        </w:tc>
        <w:tc>
          <w:tcPr>
            <w:tcW w:w="1090" w:type="dxa"/>
            <w:vMerge w:val="continue"/>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程</w:t>
            </w:r>
          </w:p>
        </w:tc>
        <w:tc>
          <w:tcPr>
            <w:tcW w:w="437"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r>
              <w:rPr>
                <w:rFonts w:ascii="楷体_GB2312" w:eastAsia="楷体_GB2312"/>
                <w:sz w:val="20"/>
                <w:szCs w:val="21"/>
              </w:rPr>
              <w:t>必</w:t>
            </w:r>
          </w:p>
          <w:p>
            <w:pPr>
              <w:spacing w:line="240" w:lineRule="exact"/>
              <w:jc w:val="center"/>
              <w:rPr>
                <w:rFonts w:ascii="楷体_GB2312" w:eastAsia="楷体_GB2312"/>
                <w:sz w:val="20"/>
                <w:szCs w:val="21"/>
              </w:rPr>
            </w:pPr>
            <w:r>
              <w:rPr>
                <w:rFonts w:ascii="楷体_GB2312" w:eastAsia="楷体_GB2312"/>
                <w:sz w:val="20"/>
                <w:szCs w:val="21"/>
              </w:rPr>
              <w:t>修</w:t>
            </w: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r>
              <w:rPr>
                <w:rFonts w:ascii="楷体_GB2312" w:eastAsia="楷体_GB2312"/>
                <w:sz w:val="20"/>
                <w:szCs w:val="21"/>
              </w:rPr>
              <w:t>程</w:t>
            </w: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w:t>
            </w:r>
            <w:r>
              <w:rPr>
                <w:rFonts w:ascii="楷体_GB2312" w:eastAsia="楷体_GB2312"/>
                <w:sz w:val="20"/>
                <w:szCs w:val="21"/>
              </w:rPr>
              <w:t>101</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马克思主义基本原理</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G18202</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毛泽东思想和中国特色社会主义理论体系概论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G18302</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中国近代史纲要</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noWrap/>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G18403</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思想道德与法治（原为思想道德修养与法律基础）</w:t>
            </w:r>
          </w:p>
        </w:tc>
        <w:tc>
          <w:tcPr>
            <w:tcW w:w="53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G18501</w:t>
            </w:r>
          </w:p>
        </w:tc>
        <w:tc>
          <w:tcPr>
            <w:tcW w:w="246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1）</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2</w:t>
            </w:r>
          </w:p>
        </w:tc>
        <w:tc>
          <w:tcPr>
            <w:tcW w:w="246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2）</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3</w:t>
            </w:r>
          </w:p>
        </w:tc>
        <w:tc>
          <w:tcPr>
            <w:tcW w:w="246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3）</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6</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4</w:t>
            </w:r>
          </w:p>
        </w:tc>
        <w:tc>
          <w:tcPr>
            <w:tcW w:w="246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4）</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7</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G13101</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体育（1）</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G13102</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体育（2）</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G13103</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体育（3）</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G13104</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体育（4）</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G13105</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体育（5）</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G13106</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体育（6）</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G30103</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大学生心理健康教育</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G12901</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大学英语（1）（预备级）</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不计入</w:t>
            </w:r>
          </w:p>
          <w:p>
            <w:pPr>
              <w:spacing w:line="240" w:lineRule="exact"/>
              <w:jc w:val="center"/>
              <w:rPr>
                <w:rFonts w:ascii="楷体_GB2312" w:eastAsia="楷体_GB2312"/>
                <w:sz w:val="20"/>
                <w:szCs w:val="21"/>
              </w:rPr>
            </w:pPr>
            <w:r>
              <w:rPr>
                <w:rFonts w:ascii="楷体_GB2312" w:eastAsia="楷体_GB2312"/>
                <w:sz w:val="20"/>
                <w:szCs w:val="21"/>
              </w:rPr>
              <w:t>毕业学分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G12902</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英语（2）</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G12903</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英语（3）</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G12904</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英语（4）</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M08201</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信息学科概论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M08102</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高级语言程序设计</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G08101</w:t>
            </w:r>
          </w:p>
        </w:tc>
        <w:tc>
          <w:tcPr>
            <w:tcW w:w="2463"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文献检索与学术写作(英语)</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808"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G30102</w:t>
            </w:r>
          </w:p>
        </w:tc>
        <w:tc>
          <w:tcPr>
            <w:tcW w:w="2463" w:type="dxa"/>
            <w:tcMar>
              <w:top w:w="15" w:type="dxa"/>
              <w:left w:w="15" w:type="dxa"/>
              <w:bottom w:w="0" w:type="dxa"/>
              <w:right w:w="15" w:type="dxa"/>
            </w:tcMar>
            <w:vAlign w:val="center"/>
          </w:tcPr>
          <w:p>
            <w:pPr>
              <w:spacing w:line="240" w:lineRule="exact"/>
              <w:rPr>
                <w:rFonts w:ascii="楷体_GB2312" w:eastAsia="楷体_GB2312"/>
                <w:bCs/>
                <w:sz w:val="20"/>
                <w:szCs w:val="21"/>
              </w:rPr>
            </w:pPr>
            <w:r>
              <w:rPr>
                <w:rFonts w:ascii="楷体_GB2312" w:eastAsia="楷体_GB2312"/>
                <w:bCs/>
                <w:sz w:val="20"/>
                <w:szCs w:val="21"/>
              </w:rPr>
              <w:t>军事理论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20</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3271" w:type="dxa"/>
            <w:gridSpan w:val="2"/>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小  计</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640</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140</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r>
              <w:rPr>
                <w:rFonts w:ascii="楷体_GB2312" w:eastAsia="楷体_GB2312"/>
                <w:sz w:val="20"/>
                <w:szCs w:val="21"/>
              </w:rPr>
              <w:t>选</w:t>
            </w:r>
          </w:p>
          <w:p>
            <w:pPr>
              <w:spacing w:line="240" w:lineRule="exact"/>
              <w:jc w:val="center"/>
              <w:rPr>
                <w:rFonts w:ascii="楷体_GB2312" w:eastAsia="楷体_GB2312"/>
                <w:sz w:val="20"/>
                <w:szCs w:val="21"/>
              </w:rPr>
            </w:pPr>
            <w:r>
              <w:rPr>
                <w:rFonts w:ascii="楷体_GB2312" w:eastAsia="楷体_GB2312"/>
                <w:sz w:val="20"/>
                <w:szCs w:val="21"/>
              </w:rPr>
              <w:t>修</w:t>
            </w: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r>
              <w:rPr>
                <w:rFonts w:ascii="楷体_GB2312" w:eastAsia="楷体_GB2312"/>
                <w:sz w:val="20"/>
                <w:szCs w:val="21"/>
              </w:rPr>
              <w:t>程</w:t>
            </w:r>
          </w:p>
        </w:tc>
        <w:tc>
          <w:tcPr>
            <w:tcW w:w="3271" w:type="dxa"/>
            <w:gridSpan w:val="2"/>
            <w:vAlign w:val="center"/>
          </w:tcPr>
          <w:p>
            <w:pPr>
              <w:spacing w:line="240" w:lineRule="exact"/>
              <w:rPr>
                <w:rFonts w:ascii="楷体_GB2312" w:eastAsia="楷体_GB2312"/>
                <w:sz w:val="20"/>
                <w:szCs w:val="21"/>
                <w:lang w:eastAsia="zh-CN"/>
              </w:rPr>
            </w:pPr>
            <w:r>
              <w:rPr>
                <w:rFonts w:hint="eastAsia" w:ascii="楷体_GB2312" w:eastAsia="楷体_GB2312"/>
                <w:sz w:val="20"/>
                <w:szCs w:val="21"/>
                <w:lang w:eastAsia="zh-CN"/>
              </w:rPr>
              <w:t>国家安全教育类课程</w:t>
            </w:r>
          </w:p>
        </w:tc>
        <w:tc>
          <w:tcPr>
            <w:tcW w:w="534" w:type="dxa"/>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w:t>
            </w:r>
          </w:p>
        </w:tc>
        <w:tc>
          <w:tcPr>
            <w:tcW w:w="601" w:type="dxa"/>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创新创业类课程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美育类课程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能源资源科学概论</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工程伦理与项目管理</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人文社科类课程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经济管理类课程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体育文化类课程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科学技术类课程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其它通识教育选修课程</w:t>
            </w:r>
          </w:p>
        </w:tc>
        <w:tc>
          <w:tcPr>
            <w:tcW w:w="534" w:type="dxa"/>
            <w:vAlign w:val="center"/>
          </w:tcPr>
          <w:p>
            <w:pPr>
              <w:spacing w:line="240" w:lineRule="exact"/>
              <w:jc w:val="center"/>
              <w:rPr>
                <w:rFonts w:ascii="楷体_GB2312" w:eastAsia="楷体_GB2312"/>
                <w:sz w:val="20"/>
                <w:szCs w:val="21"/>
                <w:lang w:eastAsia="zh-CN"/>
              </w:rPr>
            </w:pPr>
          </w:p>
        </w:tc>
        <w:tc>
          <w:tcPr>
            <w:tcW w:w="601" w:type="dxa"/>
            <w:vAlign w:val="center"/>
          </w:tcPr>
          <w:p>
            <w:pPr>
              <w:spacing w:line="240" w:lineRule="exact"/>
              <w:jc w:val="center"/>
              <w:rPr>
                <w:rFonts w:ascii="楷体_GB2312" w:eastAsia="楷体_GB2312"/>
                <w:sz w:val="20"/>
                <w:szCs w:val="21"/>
                <w:lang w:eastAsia="zh-CN"/>
              </w:rPr>
            </w:pPr>
          </w:p>
        </w:tc>
        <w:tc>
          <w:tcPr>
            <w:tcW w:w="569" w:type="dxa"/>
            <w:vAlign w:val="center"/>
          </w:tcPr>
          <w:p>
            <w:pPr>
              <w:spacing w:line="240" w:lineRule="exact"/>
              <w:jc w:val="center"/>
              <w:rPr>
                <w:rFonts w:ascii="楷体_GB2312" w:eastAsia="楷体_GB2312"/>
                <w:sz w:val="20"/>
                <w:szCs w:val="21"/>
                <w:lang w:eastAsia="zh-CN"/>
              </w:rPr>
            </w:pPr>
          </w:p>
        </w:tc>
        <w:tc>
          <w:tcPr>
            <w:tcW w:w="512" w:type="dxa"/>
            <w:vAlign w:val="center"/>
          </w:tcPr>
          <w:p>
            <w:pPr>
              <w:spacing w:line="240" w:lineRule="exact"/>
              <w:jc w:val="center"/>
              <w:rPr>
                <w:rFonts w:ascii="楷体_GB2312" w:eastAsia="楷体_GB2312"/>
                <w:sz w:val="20"/>
                <w:szCs w:val="21"/>
                <w:lang w:eastAsia="zh-CN"/>
              </w:rPr>
            </w:pPr>
          </w:p>
        </w:tc>
        <w:tc>
          <w:tcPr>
            <w:tcW w:w="531" w:type="dxa"/>
            <w:vAlign w:val="center"/>
          </w:tcPr>
          <w:p>
            <w:pPr>
              <w:spacing w:line="240" w:lineRule="exact"/>
              <w:jc w:val="center"/>
              <w:rPr>
                <w:rFonts w:ascii="楷体_GB2312" w:eastAsia="楷体_GB2312"/>
                <w:sz w:val="20"/>
                <w:szCs w:val="21"/>
                <w:lang w:eastAsia="zh-CN"/>
              </w:rPr>
            </w:pPr>
          </w:p>
        </w:tc>
        <w:tc>
          <w:tcPr>
            <w:tcW w:w="619" w:type="dxa"/>
            <w:vAlign w:val="center"/>
          </w:tcPr>
          <w:p>
            <w:pPr>
              <w:spacing w:line="240" w:lineRule="exact"/>
              <w:jc w:val="center"/>
              <w:rPr>
                <w:rFonts w:ascii="楷体_GB2312" w:eastAsia="楷体_GB2312"/>
                <w:sz w:val="20"/>
                <w:szCs w:val="21"/>
                <w:lang w:eastAsia="zh-CN"/>
              </w:rPr>
            </w:pPr>
          </w:p>
        </w:tc>
        <w:tc>
          <w:tcPr>
            <w:tcW w:w="531" w:type="dxa"/>
          </w:tcPr>
          <w:p>
            <w:pPr>
              <w:spacing w:line="240" w:lineRule="exact"/>
              <w:rPr>
                <w:rFonts w:ascii="楷体_GB2312" w:eastAsia="楷体_GB2312"/>
                <w:sz w:val="20"/>
                <w:szCs w:val="21"/>
                <w:lang w:eastAsia="zh-CN"/>
              </w:rPr>
            </w:pPr>
          </w:p>
        </w:tc>
        <w:tc>
          <w:tcPr>
            <w:tcW w:w="1090" w:type="dxa"/>
            <w:vAlign w:val="center"/>
          </w:tcPr>
          <w:p>
            <w:pPr>
              <w:spacing w:line="240" w:lineRule="exact"/>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lang w:eastAsia="zh-CN"/>
              </w:rPr>
            </w:pPr>
          </w:p>
        </w:tc>
        <w:tc>
          <w:tcPr>
            <w:tcW w:w="437" w:type="dxa"/>
            <w:vMerge w:val="continue"/>
            <w:vAlign w:val="center"/>
          </w:tcPr>
          <w:p>
            <w:pPr>
              <w:spacing w:line="240" w:lineRule="exact"/>
              <w:jc w:val="center"/>
              <w:rPr>
                <w:rFonts w:ascii="楷体_GB2312" w:eastAsia="楷体_GB2312"/>
                <w:sz w:val="20"/>
                <w:szCs w:val="21"/>
                <w:lang w:eastAsia="zh-CN"/>
              </w:rPr>
            </w:pPr>
          </w:p>
        </w:tc>
        <w:tc>
          <w:tcPr>
            <w:tcW w:w="3271" w:type="dxa"/>
            <w:gridSpan w:val="2"/>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通识教育选修课程至少修读</w:t>
            </w:r>
          </w:p>
        </w:tc>
        <w:tc>
          <w:tcPr>
            <w:tcW w:w="534" w:type="dxa"/>
            <w:vAlign w:val="center"/>
          </w:tcPr>
          <w:p>
            <w:pPr>
              <w:spacing w:line="240" w:lineRule="exact"/>
              <w:jc w:val="center"/>
              <w:rPr>
                <w:rFonts w:ascii="楷体_GB2312" w:eastAsia="楷体_GB2312"/>
                <w:sz w:val="20"/>
                <w:szCs w:val="21"/>
              </w:rPr>
            </w:pPr>
            <w:r>
              <w:rPr>
                <w:rFonts w:ascii="楷体_GB2312" w:eastAsia="楷体_GB2312"/>
                <w:bCs/>
                <w:sz w:val="20"/>
                <w:szCs w:val="21"/>
              </w:rPr>
              <w:t>10</w:t>
            </w:r>
          </w:p>
        </w:tc>
        <w:tc>
          <w:tcPr>
            <w:tcW w:w="601" w:type="dxa"/>
            <w:vAlign w:val="center"/>
          </w:tcPr>
          <w:p>
            <w:pPr>
              <w:spacing w:line="240" w:lineRule="exact"/>
              <w:jc w:val="center"/>
              <w:rPr>
                <w:rFonts w:ascii="楷体_GB2312" w:eastAsia="楷体_GB2312"/>
                <w:sz w:val="20"/>
                <w:szCs w:val="21"/>
              </w:rPr>
            </w:pPr>
            <w:r>
              <w:rPr>
                <w:rFonts w:ascii="楷体_GB2312" w:eastAsia="楷体_GB2312"/>
                <w:bCs/>
                <w:sz w:val="20"/>
                <w:szCs w:val="21"/>
              </w:rPr>
              <w:t>160</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160</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3708" w:type="dxa"/>
            <w:gridSpan w:val="3"/>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通识教育课程至少修读</w:t>
            </w:r>
          </w:p>
        </w:tc>
        <w:tc>
          <w:tcPr>
            <w:tcW w:w="534" w:type="dxa"/>
            <w:vAlign w:val="center"/>
          </w:tcPr>
          <w:p>
            <w:pPr>
              <w:spacing w:line="240" w:lineRule="exact"/>
              <w:jc w:val="center"/>
              <w:rPr>
                <w:rFonts w:ascii="楷体_GB2312" w:eastAsia="楷体_GB2312"/>
                <w:sz w:val="20"/>
                <w:szCs w:val="21"/>
              </w:rPr>
            </w:pPr>
            <w:r>
              <w:rPr>
                <w:rFonts w:ascii="楷体_GB2312" w:eastAsia="楷体_GB2312"/>
                <w:bCs/>
                <w:sz w:val="20"/>
                <w:szCs w:val="21"/>
              </w:rPr>
              <w:t>42</w:t>
            </w:r>
          </w:p>
        </w:tc>
        <w:tc>
          <w:tcPr>
            <w:tcW w:w="601" w:type="dxa"/>
            <w:vAlign w:val="center"/>
          </w:tcPr>
          <w:p>
            <w:pPr>
              <w:spacing w:line="240" w:lineRule="exact"/>
              <w:jc w:val="center"/>
              <w:rPr>
                <w:rFonts w:ascii="楷体_GB2312" w:eastAsia="楷体_GB2312"/>
                <w:sz w:val="20"/>
                <w:szCs w:val="21"/>
              </w:rPr>
            </w:pPr>
            <w:r>
              <w:rPr>
                <w:rFonts w:ascii="楷体_GB2312" w:eastAsia="楷体_GB2312"/>
                <w:bCs/>
                <w:sz w:val="20"/>
                <w:szCs w:val="21"/>
              </w:rPr>
              <w:t>800</w:t>
            </w:r>
          </w:p>
        </w:tc>
        <w:tc>
          <w:tcPr>
            <w:tcW w:w="569" w:type="dxa"/>
            <w:vAlign w:val="center"/>
          </w:tcPr>
          <w:p>
            <w:pPr>
              <w:spacing w:line="240" w:lineRule="exact"/>
              <w:jc w:val="center"/>
              <w:rPr>
                <w:rFonts w:ascii="楷体_GB2312" w:eastAsia="楷体_GB2312"/>
                <w:sz w:val="20"/>
                <w:szCs w:val="21"/>
              </w:rPr>
            </w:pPr>
            <w:r>
              <w:rPr>
                <w:rFonts w:ascii="楷体_GB2312" w:eastAsia="楷体_GB2312"/>
                <w:bCs/>
                <w:sz w:val="20"/>
                <w:szCs w:val="21"/>
              </w:rPr>
              <w:t>784</w:t>
            </w:r>
          </w:p>
        </w:tc>
        <w:tc>
          <w:tcPr>
            <w:tcW w:w="512" w:type="dxa"/>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5"/>
        <w:gridCol w:w="417"/>
        <w:gridCol w:w="737"/>
        <w:gridCol w:w="2507"/>
        <w:gridCol w:w="579"/>
        <w:gridCol w:w="563"/>
        <w:gridCol w:w="607"/>
        <w:gridCol w:w="520"/>
        <w:gridCol w:w="533"/>
        <w:gridCol w:w="622"/>
        <w:gridCol w:w="533"/>
        <w:gridCol w:w="1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7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0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7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690"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3"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0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7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63"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607" w:type="dxa"/>
            <w:vAlign w:val="center"/>
          </w:tcPr>
          <w:p>
            <w:pPr>
              <w:jc w:val="center"/>
              <w:rPr>
                <w:rFonts w:ascii="楷体_GB2312" w:eastAsia="楷体_GB2312"/>
                <w:sz w:val="20"/>
                <w:szCs w:val="21"/>
              </w:rPr>
            </w:pPr>
            <w:r>
              <w:rPr>
                <w:rFonts w:ascii="楷体_GB2312" w:eastAsia="楷体_GB2312"/>
                <w:sz w:val="20"/>
                <w:szCs w:val="21"/>
              </w:rPr>
              <w:t>讲授</w:t>
            </w:r>
          </w:p>
        </w:tc>
        <w:tc>
          <w:tcPr>
            <w:tcW w:w="520" w:type="dxa"/>
            <w:vAlign w:val="center"/>
          </w:tcPr>
          <w:p>
            <w:pPr>
              <w:jc w:val="center"/>
              <w:rPr>
                <w:rFonts w:ascii="楷体_GB2312" w:eastAsia="楷体_GB2312"/>
                <w:sz w:val="20"/>
                <w:szCs w:val="21"/>
              </w:rPr>
            </w:pPr>
            <w:r>
              <w:rPr>
                <w:rFonts w:ascii="楷体_GB2312" w:eastAsia="楷体_GB2312"/>
                <w:sz w:val="20"/>
                <w:szCs w:val="21"/>
              </w:rPr>
              <w:t>实验</w:t>
            </w:r>
          </w:p>
        </w:tc>
        <w:tc>
          <w:tcPr>
            <w:tcW w:w="533" w:type="dxa"/>
            <w:vMerge w:val="continue"/>
            <w:vAlign w:val="center"/>
          </w:tcPr>
          <w:p>
            <w:pPr>
              <w:jc w:val="center"/>
              <w:rPr>
                <w:rFonts w:ascii="楷体_GB2312" w:eastAsia="楷体_GB2312"/>
                <w:sz w:val="20"/>
                <w:szCs w:val="21"/>
              </w:rPr>
            </w:pPr>
          </w:p>
        </w:tc>
        <w:tc>
          <w:tcPr>
            <w:tcW w:w="62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33" w:type="dxa"/>
            <w:vMerge w:val="continue"/>
            <w:vAlign w:val="center"/>
          </w:tcPr>
          <w:p>
            <w:pPr>
              <w:jc w:val="center"/>
              <w:rPr>
                <w:rFonts w:ascii="楷体_GB2312" w:eastAsia="楷体_GB2312"/>
                <w:sz w:val="20"/>
                <w:szCs w:val="21"/>
              </w:rPr>
            </w:pPr>
          </w:p>
        </w:tc>
        <w:tc>
          <w:tcPr>
            <w:tcW w:w="1053"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17" w:type="dxa"/>
            <w:vMerge w:val="restart"/>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专业大类基础必修课程</w:t>
            </w: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高等数学A（1）</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高等数学A（2）</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高等数学A（3）</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高等数学A（4）</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大学物理B（1）</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大学物理B（2）</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M10855</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线性代数</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M10856</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M04415</w:t>
            </w:r>
          </w:p>
        </w:tc>
        <w:tc>
          <w:tcPr>
            <w:tcW w:w="2507" w:type="dxa"/>
            <w:tcMar>
              <w:top w:w="15" w:type="dxa"/>
              <w:left w:w="15" w:type="dxa"/>
              <w:bottom w:w="0" w:type="dxa"/>
              <w:right w:w="15" w:type="dxa"/>
            </w:tcMar>
            <w:vAlign w:val="center"/>
          </w:tcPr>
          <w:p>
            <w:pPr>
              <w:rPr>
                <w:rFonts w:ascii="楷体_GB2312" w:eastAsia="楷体_GB2312"/>
                <w:strike/>
                <w:sz w:val="20"/>
                <w:szCs w:val="21"/>
              </w:rPr>
            </w:pPr>
            <w:r>
              <w:rPr>
                <w:rFonts w:ascii="楷体_GB2312" w:eastAsia="楷体_GB2312"/>
                <w:sz w:val="20"/>
                <w:szCs w:val="21"/>
              </w:rPr>
              <w:t>电路与数字系统</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3</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离散数学</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数据结构</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操作系统</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人工智能基础</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数据库原理</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M08401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计算机网络</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44"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79"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46</w:t>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104</w:t>
            </w: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661" w:type="dxa"/>
            <w:gridSpan w:val="3"/>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专业大类基础课程至少修读</w:t>
            </w:r>
          </w:p>
        </w:tc>
        <w:tc>
          <w:tcPr>
            <w:tcW w:w="579"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46</w:t>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2"/>
        <w:gridCol w:w="452"/>
        <w:gridCol w:w="792"/>
        <w:gridCol w:w="2418"/>
        <w:gridCol w:w="580"/>
        <w:gridCol w:w="628"/>
        <w:gridCol w:w="566"/>
        <w:gridCol w:w="522"/>
        <w:gridCol w:w="539"/>
        <w:gridCol w:w="624"/>
        <w:gridCol w:w="535"/>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jc w:val="center"/>
        </w:trPr>
        <w:tc>
          <w:tcPr>
            <w:tcW w:w="854" w:type="dxa"/>
            <w:gridSpan w:val="2"/>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79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418"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0"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16"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539"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5"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38"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blHeader/>
          <w:jc w:val="center"/>
        </w:trPr>
        <w:tc>
          <w:tcPr>
            <w:tcW w:w="854" w:type="dxa"/>
            <w:gridSpan w:val="2"/>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22"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539" w:type="dxa"/>
            <w:vMerge w:val="continue"/>
            <w:shd w:val="clear" w:color="auto" w:fill="auto"/>
            <w:vAlign w:val="center"/>
          </w:tcPr>
          <w:p>
            <w:pPr>
              <w:jc w:val="center"/>
              <w:rPr>
                <w:rFonts w:ascii="楷体_GB2312" w:eastAsia="楷体_GB2312"/>
                <w:sz w:val="20"/>
                <w:szCs w:val="21"/>
              </w:rPr>
            </w:pPr>
          </w:p>
        </w:tc>
        <w:tc>
          <w:tcPr>
            <w:tcW w:w="624"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vMerge w:val="continue"/>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知</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干</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M08137</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软件工程</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M08138</w:t>
            </w:r>
          </w:p>
        </w:tc>
        <w:tc>
          <w:tcPr>
            <w:tcW w:w="2418" w:type="dxa"/>
            <w:shd w:val="clear" w:color="auto" w:fill="auto"/>
            <w:tcMar>
              <w:top w:w="15" w:type="dxa"/>
              <w:left w:w="15" w:type="dxa"/>
              <w:bottom w:w="0" w:type="dxa"/>
              <w:right w:w="15" w:type="dxa"/>
            </w:tcMar>
          </w:tcPr>
          <w:p>
            <w:pPr>
              <w:rPr>
                <w:rFonts w:ascii="楷体_GB2312" w:eastAsia="楷体_GB2312"/>
                <w:sz w:val="20"/>
                <w:szCs w:val="21"/>
              </w:rPr>
            </w:pPr>
            <w:r>
              <w:rPr>
                <w:rFonts w:ascii="楷体_GB2312" w:eastAsia="楷体_GB2312"/>
                <w:sz w:val="20"/>
                <w:szCs w:val="21"/>
              </w:rPr>
              <w:t>编译技术</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M08106</w:t>
            </w:r>
          </w:p>
        </w:tc>
        <w:tc>
          <w:tcPr>
            <w:tcW w:w="2418" w:type="dxa"/>
            <w:shd w:val="clear" w:color="auto" w:fill="auto"/>
            <w:tcMar>
              <w:top w:w="15" w:type="dxa"/>
              <w:left w:w="15" w:type="dxa"/>
              <w:bottom w:w="0" w:type="dxa"/>
              <w:right w:w="15" w:type="dxa"/>
            </w:tcMar>
          </w:tcPr>
          <w:p>
            <w:pPr>
              <w:rPr>
                <w:rFonts w:ascii="楷体_GB2312" w:eastAsia="楷体_GB2312"/>
                <w:sz w:val="20"/>
                <w:szCs w:val="21"/>
              </w:rPr>
            </w:pPr>
            <w:r>
              <w:rPr>
                <w:rFonts w:ascii="楷体_GB2312" w:eastAsia="楷体_GB2312"/>
                <w:sz w:val="20"/>
                <w:szCs w:val="21"/>
              </w:rPr>
              <w:t>算法导论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M08139</w:t>
            </w:r>
          </w:p>
        </w:tc>
        <w:tc>
          <w:tcPr>
            <w:tcW w:w="2418" w:type="dxa"/>
            <w:shd w:val="clear" w:color="auto" w:fill="auto"/>
            <w:tcMar>
              <w:top w:w="15" w:type="dxa"/>
              <w:left w:w="15" w:type="dxa"/>
              <w:bottom w:w="0" w:type="dxa"/>
              <w:right w:w="15" w:type="dxa"/>
            </w:tcMar>
          </w:tcPr>
          <w:p>
            <w:pPr>
              <w:rPr>
                <w:rFonts w:ascii="楷体_GB2312" w:eastAsia="楷体_GB2312"/>
                <w:sz w:val="20"/>
                <w:szCs w:val="21"/>
              </w:rPr>
            </w:pPr>
            <w:r>
              <w:rPr>
                <w:rFonts w:ascii="楷体_GB2312" w:eastAsia="楷体_GB2312"/>
                <w:sz w:val="20"/>
                <w:szCs w:val="21"/>
              </w:rPr>
              <w:t>云计算技术</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M08108</w:t>
            </w:r>
          </w:p>
        </w:tc>
        <w:tc>
          <w:tcPr>
            <w:tcW w:w="2418" w:type="dxa"/>
            <w:shd w:val="clear" w:color="auto" w:fill="auto"/>
            <w:tcMar>
              <w:top w:w="15" w:type="dxa"/>
              <w:left w:w="15" w:type="dxa"/>
              <w:bottom w:w="0" w:type="dxa"/>
              <w:right w:w="15" w:type="dxa"/>
            </w:tcMar>
          </w:tcPr>
          <w:p>
            <w:pPr>
              <w:rPr>
                <w:rFonts w:ascii="楷体_GB2312" w:eastAsia="楷体_GB2312"/>
                <w:sz w:val="20"/>
                <w:szCs w:val="21"/>
                <w:lang w:eastAsia="zh-CN"/>
              </w:rPr>
            </w:pPr>
            <w:r>
              <w:rPr>
                <w:rFonts w:ascii="楷体_GB2312" w:eastAsia="楷体_GB2312"/>
                <w:sz w:val="20"/>
                <w:szCs w:val="21"/>
                <w:lang w:eastAsia="zh-CN"/>
              </w:rPr>
              <w:t>计算机新技术（英语）</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12.5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200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184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204" w:type="dxa"/>
            <w:gridSpan w:val="9"/>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计算机软件课组</w:t>
            </w: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M08110</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程序设计语言原理（英语）</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M08111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面向对象分析与设计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M08112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软件架构设计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96</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96</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204" w:type="dxa"/>
            <w:gridSpan w:val="9"/>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计算机视觉课组</w:t>
            </w: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M08113</w:t>
            </w:r>
          </w:p>
        </w:tc>
        <w:tc>
          <w:tcPr>
            <w:tcW w:w="2418" w:type="dxa"/>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计算机图形学（英语）</w:t>
            </w:r>
          </w:p>
        </w:tc>
        <w:tc>
          <w:tcPr>
            <w:tcW w:w="58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M08114</w:t>
            </w:r>
          </w:p>
        </w:tc>
        <w:tc>
          <w:tcPr>
            <w:tcW w:w="2418" w:type="dxa"/>
            <w:shd w:val="clear" w:color="auto" w:fill="auto"/>
            <w:vAlign w:val="center"/>
          </w:tcPr>
          <w:p>
            <w:pPr>
              <w:rPr>
                <w:rFonts w:ascii="楷体_GB2312" w:eastAsia="楷体_GB2312"/>
                <w:sz w:val="20"/>
                <w:szCs w:val="21"/>
              </w:rPr>
            </w:pPr>
            <w:r>
              <w:rPr>
                <w:rFonts w:ascii="楷体_GB2312" w:eastAsia="楷体_GB2312"/>
                <w:sz w:val="20"/>
                <w:szCs w:val="21"/>
              </w:rPr>
              <w:t>虚拟现实</w:t>
            </w:r>
          </w:p>
        </w:tc>
        <w:tc>
          <w:tcPr>
            <w:tcW w:w="58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M08115</w:t>
            </w:r>
          </w:p>
        </w:tc>
        <w:tc>
          <w:tcPr>
            <w:tcW w:w="2418" w:type="dxa"/>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图像处理与计算机视觉</w:t>
            </w:r>
          </w:p>
        </w:tc>
        <w:tc>
          <w:tcPr>
            <w:tcW w:w="58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2418" w:type="dxa"/>
            <w:shd w:val="clear" w:color="auto" w:fill="auto"/>
            <w:vAlign w:val="center"/>
          </w:tcPr>
          <w:p>
            <w:pPr>
              <w:rPr>
                <w:rFonts w:ascii="楷体_GB2312" w:eastAsia="楷体_GB2312"/>
                <w:sz w:val="20"/>
                <w:szCs w:val="21"/>
              </w:rPr>
            </w:pPr>
          </w:p>
        </w:tc>
        <w:tc>
          <w:tcPr>
            <w:tcW w:w="580" w:type="dxa"/>
            <w:shd w:val="clear" w:color="auto" w:fill="auto"/>
            <w:vAlign w:val="center"/>
          </w:tcPr>
          <w:p>
            <w:pPr>
              <w:jc w:val="center"/>
              <w:rPr>
                <w:rFonts w:ascii="楷体_GB2312" w:eastAsia="楷体_GB2312"/>
                <w:sz w:val="20"/>
                <w:szCs w:val="21"/>
              </w:rPr>
            </w:pPr>
          </w:p>
        </w:tc>
        <w:tc>
          <w:tcPr>
            <w:tcW w:w="628" w:type="dxa"/>
            <w:shd w:val="clear" w:color="auto" w:fill="auto"/>
            <w:vAlign w:val="center"/>
          </w:tcPr>
          <w:p>
            <w:pPr>
              <w:jc w:val="center"/>
              <w:rPr>
                <w:rFonts w:ascii="楷体_GB2312" w:eastAsia="楷体_GB2312"/>
                <w:sz w:val="20"/>
                <w:szCs w:val="21"/>
              </w:rPr>
            </w:pPr>
          </w:p>
        </w:tc>
        <w:tc>
          <w:tcPr>
            <w:tcW w:w="566" w:type="dxa"/>
            <w:shd w:val="clear" w:color="auto" w:fill="auto"/>
            <w:vAlign w:val="center"/>
          </w:tcPr>
          <w:p>
            <w:pPr>
              <w:jc w:val="center"/>
              <w:rPr>
                <w:rFonts w:ascii="楷体_GB2312" w:eastAsia="楷体_GB2312"/>
                <w:sz w:val="20"/>
                <w:szCs w:val="21"/>
              </w:rPr>
            </w:pP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80" w:type="dxa"/>
            <w:shd w:val="clear" w:color="auto" w:fill="auto"/>
            <w:vAlign w:val="center"/>
          </w:tcPr>
          <w:p>
            <w:pPr>
              <w:jc w:val="center"/>
              <w:rPr>
                <w:rFonts w:ascii="楷体_GB2312" w:eastAsia="楷体_GB2312"/>
                <w:sz w:val="20"/>
                <w:szCs w:val="21"/>
              </w:rPr>
            </w:pPr>
            <w:r>
              <w:rPr>
                <w:rFonts w:ascii="楷体_GB2312" w:eastAsia="楷体_GB2312"/>
                <w:sz w:val="20"/>
                <w:szCs w:val="21"/>
              </w:rPr>
              <w:t>6</w:t>
            </w: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96</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96</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204" w:type="dxa"/>
            <w:gridSpan w:val="9"/>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lang w:eastAsia="zh-CN"/>
              </w:rPr>
              <w:t>嵌入式软件课组</w:t>
            </w: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M08205</w:t>
            </w:r>
          </w:p>
        </w:tc>
        <w:tc>
          <w:tcPr>
            <w:tcW w:w="2418" w:type="dxa"/>
            <w:shd w:val="clear" w:color="auto" w:fill="auto"/>
            <w:vAlign w:val="center"/>
          </w:tcPr>
          <w:p>
            <w:pPr>
              <w:rPr>
                <w:rFonts w:ascii="楷体_GB2312" w:eastAsia="楷体_GB2312"/>
                <w:sz w:val="20"/>
                <w:szCs w:val="21"/>
              </w:rPr>
            </w:pPr>
            <w:r>
              <w:rPr>
                <w:rFonts w:hint="eastAsia" w:ascii="楷体_GB2312" w:eastAsia="楷体_GB2312"/>
                <w:sz w:val="20"/>
                <w:szCs w:val="21"/>
                <w:lang w:eastAsia="zh-CN"/>
              </w:rPr>
              <w:t>单片机应用技术</w:t>
            </w:r>
          </w:p>
        </w:tc>
        <w:tc>
          <w:tcPr>
            <w:tcW w:w="580"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2</w:t>
            </w:r>
          </w:p>
        </w:tc>
        <w:tc>
          <w:tcPr>
            <w:tcW w:w="628"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r>
              <w:rPr>
                <w:rFonts w:ascii="楷体_GB2312" w:eastAsia="楷体_GB2312"/>
                <w:sz w:val="20"/>
                <w:szCs w:val="21"/>
                <w:lang w:eastAsia="zh-CN"/>
              </w:rPr>
              <w:t>2</w:t>
            </w:r>
          </w:p>
        </w:tc>
        <w:tc>
          <w:tcPr>
            <w:tcW w:w="566"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r>
              <w:rPr>
                <w:rFonts w:ascii="楷体_GB2312" w:eastAsia="楷体_GB2312"/>
                <w:sz w:val="20"/>
                <w:szCs w:val="21"/>
                <w:lang w:eastAsia="zh-CN"/>
              </w:rPr>
              <w:t>2</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M08209</w:t>
            </w:r>
          </w:p>
        </w:tc>
        <w:tc>
          <w:tcPr>
            <w:tcW w:w="2418" w:type="dxa"/>
            <w:shd w:val="clear" w:color="auto" w:fill="auto"/>
            <w:vAlign w:val="center"/>
          </w:tcPr>
          <w:p>
            <w:pPr>
              <w:rPr>
                <w:rFonts w:ascii="楷体_GB2312" w:eastAsia="楷体_GB2312"/>
                <w:sz w:val="20"/>
                <w:szCs w:val="21"/>
                <w:lang w:eastAsia="zh-CN"/>
              </w:rPr>
            </w:pPr>
            <w:r>
              <w:rPr>
                <w:rFonts w:hint="eastAsia" w:ascii="楷体_GB2312" w:eastAsia="楷体_GB2312"/>
                <w:sz w:val="20"/>
                <w:szCs w:val="21"/>
                <w:lang w:eastAsia="zh-CN"/>
              </w:rPr>
              <w:t>嵌入式系统设计与应用</w:t>
            </w:r>
          </w:p>
        </w:tc>
        <w:tc>
          <w:tcPr>
            <w:tcW w:w="580"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2</w:t>
            </w:r>
          </w:p>
        </w:tc>
        <w:tc>
          <w:tcPr>
            <w:tcW w:w="628"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r>
              <w:rPr>
                <w:rFonts w:ascii="楷体_GB2312" w:eastAsia="楷体_GB2312"/>
                <w:sz w:val="20"/>
                <w:szCs w:val="21"/>
                <w:lang w:eastAsia="zh-CN"/>
              </w:rPr>
              <w:t>2</w:t>
            </w:r>
          </w:p>
        </w:tc>
        <w:tc>
          <w:tcPr>
            <w:tcW w:w="566"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r>
              <w:rPr>
                <w:rFonts w:ascii="楷体_GB2312" w:eastAsia="楷体_GB2312"/>
                <w:sz w:val="20"/>
                <w:szCs w:val="21"/>
                <w:lang w:eastAsia="zh-CN"/>
              </w:rPr>
              <w:t>2</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M08210</w:t>
            </w:r>
          </w:p>
        </w:tc>
        <w:tc>
          <w:tcPr>
            <w:tcW w:w="2418" w:type="dxa"/>
            <w:shd w:val="clear" w:color="auto" w:fill="auto"/>
            <w:vAlign w:val="center"/>
          </w:tcPr>
          <w:p>
            <w:pPr>
              <w:rPr>
                <w:rFonts w:ascii="楷体_GB2312" w:eastAsia="楷体_GB2312"/>
                <w:sz w:val="20"/>
                <w:szCs w:val="21"/>
              </w:rPr>
            </w:pPr>
            <w:r>
              <w:rPr>
                <w:rFonts w:hint="eastAsia" w:ascii="楷体_GB2312" w:eastAsia="楷体_GB2312"/>
                <w:sz w:val="20"/>
                <w:szCs w:val="21"/>
                <w:lang w:eastAsia="zh-CN"/>
              </w:rPr>
              <w:t>嵌入式操作系统</w:t>
            </w:r>
          </w:p>
        </w:tc>
        <w:tc>
          <w:tcPr>
            <w:tcW w:w="580"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2</w:t>
            </w:r>
          </w:p>
        </w:tc>
        <w:tc>
          <w:tcPr>
            <w:tcW w:w="628"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r>
              <w:rPr>
                <w:rFonts w:ascii="楷体_GB2312" w:eastAsia="楷体_GB2312"/>
                <w:sz w:val="20"/>
                <w:szCs w:val="21"/>
                <w:lang w:eastAsia="zh-CN"/>
              </w:rPr>
              <w:t>2</w:t>
            </w:r>
          </w:p>
        </w:tc>
        <w:tc>
          <w:tcPr>
            <w:tcW w:w="566"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r>
              <w:rPr>
                <w:rFonts w:ascii="楷体_GB2312" w:eastAsia="楷体_GB2312"/>
                <w:sz w:val="20"/>
                <w:szCs w:val="21"/>
                <w:lang w:eastAsia="zh-CN"/>
              </w:rPr>
              <w:t>2</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shd w:val="clear" w:color="auto" w:fill="auto"/>
            <w:vAlign w:val="center"/>
          </w:tcPr>
          <w:p>
            <w:pPr>
              <w:rPr>
                <w:rFonts w:ascii="楷体_GB2312" w:eastAsia="楷体_GB2312"/>
                <w:sz w:val="20"/>
                <w:szCs w:val="21"/>
              </w:rPr>
            </w:pPr>
          </w:p>
        </w:tc>
        <w:tc>
          <w:tcPr>
            <w:tcW w:w="580" w:type="dxa"/>
            <w:shd w:val="clear" w:color="auto" w:fill="auto"/>
            <w:vAlign w:val="center"/>
          </w:tcPr>
          <w:p>
            <w:pPr>
              <w:jc w:val="center"/>
              <w:rPr>
                <w:rFonts w:ascii="楷体_GB2312" w:eastAsia="楷体_GB2312"/>
                <w:sz w:val="20"/>
                <w:szCs w:val="21"/>
              </w:rPr>
            </w:pPr>
          </w:p>
        </w:tc>
        <w:tc>
          <w:tcPr>
            <w:tcW w:w="628" w:type="dxa"/>
            <w:shd w:val="clear" w:color="auto" w:fill="auto"/>
            <w:vAlign w:val="center"/>
          </w:tcPr>
          <w:p>
            <w:pPr>
              <w:jc w:val="center"/>
              <w:rPr>
                <w:rFonts w:ascii="楷体_GB2312" w:eastAsia="楷体_GB2312"/>
                <w:sz w:val="20"/>
                <w:szCs w:val="21"/>
              </w:rPr>
            </w:pPr>
          </w:p>
        </w:tc>
        <w:tc>
          <w:tcPr>
            <w:tcW w:w="566" w:type="dxa"/>
            <w:shd w:val="clear" w:color="auto" w:fill="auto"/>
            <w:vAlign w:val="center"/>
          </w:tcPr>
          <w:p>
            <w:pPr>
              <w:jc w:val="center"/>
              <w:rPr>
                <w:rFonts w:ascii="楷体_GB2312" w:eastAsia="楷体_GB2312"/>
                <w:sz w:val="20"/>
                <w:szCs w:val="21"/>
              </w:rPr>
            </w:pP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80" w:type="dxa"/>
            <w:shd w:val="clear" w:color="auto" w:fill="auto"/>
            <w:vAlign w:val="center"/>
          </w:tcPr>
          <w:p>
            <w:pPr>
              <w:jc w:val="center"/>
              <w:rPr>
                <w:rFonts w:ascii="楷体_GB2312" w:eastAsia="楷体_GB2312"/>
                <w:sz w:val="20"/>
                <w:szCs w:val="21"/>
              </w:rPr>
            </w:pPr>
            <w:r>
              <w:rPr>
                <w:rFonts w:ascii="楷体_GB2312" w:eastAsia="楷体_GB2312"/>
                <w:sz w:val="20"/>
                <w:szCs w:val="21"/>
              </w:rPr>
              <w:t>6</w:t>
            </w: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96</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96</w:t>
            </w:r>
          </w:p>
        </w:tc>
        <w:tc>
          <w:tcPr>
            <w:tcW w:w="522" w:type="dxa"/>
            <w:shd w:val="clear" w:color="auto" w:fill="auto"/>
            <w:vAlign w:val="center"/>
          </w:tcPr>
          <w:p>
            <w:pPr>
              <w:rPr>
                <w:rFonts w:ascii="楷体_GB2312" w:eastAsia="楷体_GB2312"/>
                <w:sz w:val="20"/>
                <w:szCs w:val="21"/>
              </w:rPr>
            </w:pPr>
          </w:p>
        </w:tc>
        <w:tc>
          <w:tcPr>
            <w:tcW w:w="539" w:type="dxa"/>
            <w:shd w:val="clear" w:color="auto" w:fill="auto"/>
            <w:vAlign w:val="center"/>
          </w:tcPr>
          <w:p>
            <w:pPr>
              <w:rPr>
                <w:rFonts w:ascii="楷体_GB2312" w:eastAsia="楷体_GB2312"/>
                <w:sz w:val="20"/>
                <w:szCs w:val="21"/>
              </w:rPr>
            </w:pPr>
          </w:p>
        </w:tc>
        <w:tc>
          <w:tcPr>
            <w:tcW w:w="624" w:type="dxa"/>
            <w:shd w:val="clear" w:color="auto" w:fill="auto"/>
            <w:vAlign w:val="center"/>
          </w:tcPr>
          <w:p>
            <w:pP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204" w:type="dxa"/>
            <w:gridSpan w:val="9"/>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专业主干课程至少修读1组课程</w:t>
            </w:r>
          </w:p>
        </w:tc>
        <w:tc>
          <w:tcPr>
            <w:tcW w:w="1038" w:type="dxa"/>
            <w:shd w:val="clear" w:color="auto" w:fill="auto"/>
            <w:vAlign w:val="center"/>
          </w:tcPr>
          <w:p>
            <w:pPr>
              <w:jc w:val="cente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专业选修课程</w:t>
            </w: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计算智能</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互联网+电子商务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M08124</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游戏设计与开发</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M08136</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Linux移动应用开发</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M08414</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物联网工程导论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M08510</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深度学习</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推荐系统</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M08324</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信息安全概论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Java语言及网络编程</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M08320</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Linux操作系统</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Python语言与安全程序设计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移动应用开发</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M08229</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智能机器人创新设计与制作</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M08217</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工业控制网络</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智能优化方法</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生物信息识别</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模式识别</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专业选修课程</w:t>
            </w:r>
            <w:r>
              <w:rPr>
                <w:rFonts w:ascii="楷体_GB2312" w:eastAsia="楷体_GB2312"/>
                <w:bCs/>
                <w:sz w:val="20"/>
                <w:szCs w:val="21"/>
                <w:lang w:eastAsia="zh-CN"/>
              </w:rPr>
              <w:t>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160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160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专业主干和选修课程至少修读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26.5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424</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408</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跨专业选修课程</w:t>
            </w: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I05302</w:t>
            </w:r>
          </w:p>
        </w:tc>
        <w:tc>
          <w:tcPr>
            <w:tcW w:w="2418"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地理信息系统原理与应用</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vMerge w:val="restart"/>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学生也可选修其他专业课程,</w:t>
            </w:r>
          </w:p>
          <w:p>
            <w:pPr>
              <w:rPr>
                <w:rFonts w:ascii="楷体_GB2312" w:eastAsia="楷体_GB2312"/>
                <w:sz w:val="20"/>
                <w:szCs w:val="21"/>
                <w:lang w:eastAsia="zh-CN"/>
              </w:rPr>
            </w:pPr>
            <w:r>
              <w:rPr>
                <w:rFonts w:ascii="楷体_GB2312" w:eastAsia="楷体_GB2312"/>
                <w:sz w:val="20"/>
                <w:szCs w:val="21"/>
                <w:lang w:eastAsia="zh-CN"/>
              </w:rPr>
              <w:t>选修跨专业拓展课程组时可免修。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I17102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智慧能源概论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I10152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人工智能控制</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跨专业选修课程</w:t>
            </w:r>
            <w:r>
              <w:rPr>
                <w:rFonts w:ascii="楷体_GB2312" w:eastAsia="楷体_GB2312"/>
                <w:bCs/>
                <w:sz w:val="20"/>
                <w:szCs w:val="21"/>
                <w:lang w:eastAsia="zh-CN"/>
              </w:rPr>
              <w:t>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64</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662" w:type="dxa"/>
            <w:gridSpan w:val="3"/>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专业知识课程至少修读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30.5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488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472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8058" w:type="dxa"/>
            <w:gridSpan w:val="11"/>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理论教学总学分：</w:t>
            </w:r>
            <w:r>
              <w:rPr>
                <w:rFonts w:ascii="楷体_GB2312" w:eastAsia="楷体_GB2312"/>
                <w:bCs/>
                <w:sz w:val="20"/>
                <w:szCs w:val="21"/>
                <w:lang w:eastAsia="zh-CN"/>
              </w:rPr>
              <w:t>118.5</w:t>
            </w:r>
            <w:r>
              <w:rPr>
                <w:rFonts w:ascii="楷体_GB2312" w:eastAsia="楷体_GB2312"/>
                <w:sz w:val="20"/>
                <w:szCs w:val="21"/>
                <w:lang w:eastAsia="zh-CN"/>
              </w:rPr>
              <w:t>学分</w:t>
            </w:r>
          </w:p>
        </w:tc>
        <w:tc>
          <w:tcPr>
            <w:tcW w:w="1038" w:type="dxa"/>
            <w:shd w:val="clear" w:color="auto" w:fill="auto"/>
            <w:vAlign w:val="center"/>
          </w:tcPr>
          <w:p>
            <w:pPr>
              <w:jc w:val="center"/>
              <w:rPr>
                <w:rFonts w:ascii="楷体_GB2312" w:eastAsia="楷体_GB2312"/>
                <w:sz w:val="20"/>
                <w:szCs w:val="21"/>
                <w:lang w:eastAsia="zh-CN"/>
              </w:rPr>
            </w:pPr>
          </w:p>
        </w:tc>
      </w:tr>
    </w:tbl>
    <w:p>
      <w:pPr>
        <w:spacing w:line="40" w:lineRule="exact"/>
        <w:rPr>
          <w:rFonts w:eastAsia="楷体"/>
          <w:szCs w:val="21"/>
          <w:lang w:eastAsia="zh-CN"/>
        </w:rPr>
      </w:pPr>
      <w:r>
        <w:rPr>
          <w:rFonts w:eastAsia="楷体"/>
          <w:szCs w:val="21"/>
          <w:lang w:eastAsia="zh-CN"/>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7"/>
        <w:gridCol w:w="908"/>
        <w:gridCol w:w="2541"/>
        <w:gridCol w:w="589"/>
        <w:gridCol w:w="649"/>
        <w:gridCol w:w="560"/>
        <w:gridCol w:w="533"/>
        <w:gridCol w:w="548"/>
        <w:gridCol w:w="634"/>
        <w:gridCol w:w="543"/>
        <w:gridCol w:w="1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41"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42"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48"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3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4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4"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0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41"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49"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0" w:type="dxa"/>
            <w:vAlign w:val="center"/>
          </w:tcPr>
          <w:p>
            <w:pPr>
              <w:jc w:val="center"/>
              <w:rPr>
                <w:rFonts w:ascii="楷体_GB2312" w:eastAsia="楷体_GB2312"/>
                <w:sz w:val="20"/>
                <w:szCs w:val="21"/>
              </w:rPr>
            </w:pPr>
            <w:r>
              <w:rPr>
                <w:rFonts w:ascii="楷体_GB2312" w:eastAsia="楷体_GB2312"/>
                <w:sz w:val="20"/>
                <w:szCs w:val="21"/>
              </w:rPr>
              <w:t>讲授</w:t>
            </w:r>
          </w:p>
        </w:tc>
        <w:tc>
          <w:tcPr>
            <w:tcW w:w="533" w:type="dxa"/>
            <w:vAlign w:val="center"/>
          </w:tcPr>
          <w:p>
            <w:pPr>
              <w:jc w:val="center"/>
              <w:rPr>
                <w:rFonts w:ascii="楷体_GB2312" w:eastAsia="楷体_GB2312"/>
                <w:sz w:val="20"/>
                <w:szCs w:val="21"/>
              </w:rPr>
            </w:pPr>
            <w:r>
              <w:rPr>
                <w:rFonts w:ascii="楷体_GB2312" w:eastAsia="楷体_GB2312"/>
                <w:sz w:val="20"/>
                <w:szCs w:val="21"/>
              </w:rPr>
              <w:t>实验</w:t>
            </w:r>
          </w:p>
        </w:tc>
        <w:tc>
          <w:tcPr>
            <w:tcW w:w="548" w:type="dxa"/>
            <w:vMerge w:val="continue"/>
            <w:vAlign w:val="center"/>
          </w:tcPr>
          <w:p>
            <w:pPr>
              <w:jc w:val="center"/>
              <w:rPr>
                <w:rFonts w:ascii="楷体_GB2312" w:eastAsia="楷体_GB2312"/>
                <w:sz w:val="20"/>
                <w:szCs w:val="21"/>
              </w:rPr>
            </w:pPr>
          </w:p>
        </w:tc>
        <w:tc>
          <w:tcPr>
            <w:tcW w:w="63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43" w:type="dxa"/>
            <w:vMerge w:val="continue"/>
            <w:vAlign w:val="center"/>
          </w:tcPr>
          <w:p>
            <w:pPr>
              <w:jc w:val="center"/>
              <w:rPr>
                <w:rFonts w:ascii="楷体_GB2312" w:eastAsia="楷体_GB2312"/>
                <w:sz w:val="20"/>
                <w:szCs w:val="21"/>
              </w:rPr>
            </w:pPr>
          </w:p>
        </w:tc>
        <w:tc>
          <w:tcPr>
            <w:tcW w:w="1054"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通</w:t>
            </w: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r>
              <w:rPr>
                <w:rFonts w:ascii="楷体_GB2312" w:eastAsia="楷体_GB2312"/>
                <w:sz w:val="20"/>
                <w:szCs w:val="21"/>
              </w:rPr>
              <w:t>教</w:t>
            </w:r>
          </w:p>
          <w:p>
            <w:pPr>
              <w:jc w:val="center"/>
              <w:rPr>
                <w:rFonts w:ascii="楷体_GB2312" w:eastAsia="楷体_GB2312"/>
                <w:sz w:val="20"/>
                <w:szCs w:val="21"/>
              </w:rPr>
            </w:pPr>
            <w:r>
              <w:rPr>
                <w:rFonts w:ascii="楷体_GB2312" w:eastAsia="楷体_GB2312"/>
                <w:sz w:val="20"/>
                <w:szCs w:val="21"/>
              </w:rPr>
              <w:t>育</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ascii="楷体_GB2312" w:eastAsia="楷体_GB2312"/>
                <w:sz w:val="20"/>
                <w:szCs w:val="21"/>
              </w:rPr>
              <w:t>P18203</w:t>
            </w:r>
          </w:p>
        </w:tc>
        <w:tc>
          <w:tcPr>
            <w:tcW w:w="2541" w:type="dxa"/>
            <w:vAlign w:val="center"/>
          </w:tcPr>
          <w:p>
            <w:pPr>
              <w:rPr>
                <w:rFonts w:ascii="楷体_GB2312" w:eastAsia="楷体_GB2312"/>
                <w:sz w:val="20"/>
                <w:szCs w:val="21"/>
              </w:rPr>
            </w:pPr>
            <w:r>
              <w:rPr>
                <w:rFonts w:ascii="楷体_GB2312" w:eastAsia="楷体_GB2312"/>
                <w:sz w:val="20"/>
                <w:szCs w:val="21"/>
              </w:rPr>
              <w:t>思想政治理论课实践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P12901</w:t>
            </w:r>
          </w:p>
        </w:tc>
        <w:tc>
          <w:tcPr>
            <w:tcW w:w="2541" w:type="dxa"/>
            <w:vAlign w:val="center"/>
          </w:tcPr>
          <w:p>
            <w:pPr>
              <w:rPr>
                <w:rFonts w:ascii="楷体_GB2312" w:eastAsia="楷体_GB2312"/>
                <w:sz w:val="20"/>
                <w:szCs w:val="21"/>
              </w:rPr>
            </w:pPr>
            <w:r>
              <w:rPr>
                <w:rFonts w:hint="eastAsia" w:ascii="楷体_GB2312" w:eastAsia="楷体_GB2312"/>
                <w:sz w:val="20"/>
                <w:szCs w:val="21"/>
              </w:rPr>
              <w:t>初级英语口语</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ascii="楷体_GB2312" w:eastAsia="楷体_GB2312"/>
                <w:sz w:val="20"/>
                <w:szCs w:val="21"/>
              </w:rPr>
              <w:t>P12902</w:t>
            </w:r>
          </w:p>
        </w:tc>
        <w:tc>
          <w:tcPr>
            <w:tcW w:w="2541" w:type="dxa"/>
            <w:vAlign w:val="center"/>
          </w:tcPr>
          <w:p>
            <w:pPr>
              <w:rPr>
                <w:rFonts w:ascii="楷体_GB2312" w:eastAsia="楷体_GB2312"/>
                <w:sz w:val="20"/>
                <w:szCs w:val="21"/>
              </w:rPr>
            </w:pPr>
            <w:r>
              <w:rPr>
                <w:rFonts w:hint="eastAsia" w:ascii="楷体_GB2312" w:eastAsia="楷体_GB2312"/>
                <w:sz w:val="20"/>
                <w:szCs w:val="21"/>
              </w:rPr>
              <w:t>高级英语口语</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2</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ascii="楷体_GB2312" w:eastAsia="楷体_GB2312"/>
                <w:sz w:val="20"/>
                <w:szCs w:val="21"/>
              </w:rPr>
              <w:t>P30104</w:t>
            </w:r>
          </w:p>
        </w:tc>
        <w:tc>
          <w:tcPr>
            <w:tcW w:w="2541" w:type="dxa"/>
            <w:vAlign w:val="center"/>
          </w:tcPr>
          <w:p>
            <w:pPr>
              <w:rPr>
                <w:rFonts w:ascii="楷体_GB2312" w:eastAsia="楷体_GB2312"/>
                <w:sz w:val="20"/>
                <w:szCs w:val="21"/>
              </w:rPr>
            </w:pPr>
            <w:r>
              <w:rPr>
                <w:rFonts w:ascii="楷体_GB2312" w:eastAsia="楷体_GB2312"/>
                <w:sz w:val="20"/>
                <w:szCs w:val="21"/>
              </w:rPr>
              <w:t>军事训练</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P3010</w:t>
            </w:r>
            <w:r>
              <w:rPr>
                <w:rFonts w:ascii="楷体_GB2312" w:eastAsia="楷体_GB2312"/>
                <w:sz w:val="20"/>
                <w:szCs w:val="21"/>
              </w:rPr>
              <w:t>3</w:t>
            </w:r>
          </w:p>
        </w:tc>
        <w:tc>
          <w:tcPr>
            <w:tcW w:w="2541" w:type="dxa"/>
            <w:vAlign w:val="center"/>
          </w:tcPr>
          <w:p>
            <w:pPr>
              <w:rPr>
                <w:rFonts w:ascii="楷体_GB2312" w:eastAsia="楷体_GB2312"/>
                <w:sz w:val="20"/>
                <w:szCs w:val="21"/>
              </w:rPr>
            </w:pPr>
            <w:r>
              <w:rPr>
                <w:rFonts w:ascii="楷体_GB2312" w:eastAsia="楷体_GB2312"/>
                <w:sz w:val="20"/>
                <w:szCs w:val="21"/>
              </w:rPr>
              <w:t>劳动教育与实践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P08134</w:t>
            </w:r>
          </w:p>
        </w:tc>
        <w:tc>
          <w:tcPr>
            <w:tcW w:w="2541" w:type="dxa"/>
            <w:vAlign w:val="center"/>
          </w:tcPr>
          <w:p>
            <w:pPr>
              <w:pStyle w:val="17"/>
              <w:jc w:val="left"/>
              <w:rPr>
                <w:rFonts w:ascii="楷体_GB2312" w:hAnsi="Times New Roman" w:eastAsia="楷体_GB2312"/>
                <w:szCs w:val="21"/>
              </w:rPr>
            </w:pPr>
            <w:r>
              <w:rPr>
                <w:rFonts w:ascii="楷体_GB2312" w:hAnsi="Times New Roman" w:eastAsia="楷体_GB2312"/>
                <w:szCs w:val="21"/>
              </w:rPr>
              <w:t>高级语言程序设计实验</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P08432</w:t>
            </w:r>
          </w:p>
        </w:tc>
        <w:tc>
          <w:tcPr>
            <w:tcW w:w="2541" w:type="dxa"/>
            <w:vAlign w:val="center"/>
          </w:tcPr>
          <w:p>
            <w:pPr>
              <w:pStyle w:val="17"/>
              <w:jc w:val="left"/>
              <w:rPr>
                <w:rFonts w:ascii="楷体_GB2312" w:hAnsi="Times New Roman" w:eastAsia="楷体_GB2312"/>
                <w:szCs w:val="21"/>
              </w:rPr>
            </w:pPr>
            <w:r>
              <w:rPr>
                <w:rFonts w:ascii="楷体_GB2312" w:hAnsi="Times New Roman" w:eastAsia="楷体_GB2312"/>
                <w:szCs w:val="21"/>
              </w:rPr>
              <w:t>计算机基础训练</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0.5</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8.5</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P10901</w:t>
            </w:r>
          </w:p>
        </w:tc>
        <w:tc>
          <w:tcPr>
            <w:tcW w:w="2541" w:type="dxa"/>
            <w:vAlign w:val="center"/>
          </w:tcPr>
          <w:p>
            <w:pPr>
              <w:rPr>
                <w:rFonts w:ascii="楷体_GB2312" w:eastAsia="楷体_GB2312"/>
                <w:sz w:val="20"/>
                <w:szCs w:val="21"/>
              </w:rPr>
            </w:pPr>
            <w:r>
              <w:rPr>
                <w:rFonts w:ascii="楷体_GB2312" w:eastAsia="楷体_GB2312"/>
                <w:sz w:val="20"/>
                <w:szCs w:val="21"/>
              </w:rPr>
              <w:t>物理实验（1）</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P10902</w:t>
            </w:r>
          </w:p>
        </w:tc>
        <w:tc>
          <w:tcPr>
            <w:tcW w:w="2541" w:type="dxa"/>
            <w:vAlign w:val="center"/>
          </w:tcPr>
          <w:p>
            <w:pPr>
              <w:rPr>
                <w:rFonts w:ascii="楷体_GB2312" w:eastAsia="楷体_GB2312"/>
                <w:sz w:val="20"/>
                <w:szCs w:val="21"/>
              </w:rPr>
            </w:pPr>
            <w:r>
              <w:rPr>
                <w:rFonts w:ascii="楷体_GB2312" w:eastAsia="楷体_GB2312"/>
                <w:sz w:val="20"/>
                <w:szCs w:val="21"/>
              </w:rPr>
              <w:t>物理实验（2）</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P08252</w:t>
            </w:r>
          </w:p>
        </w:tc>
        <w:tc>
          <w:tcPr>
            <w:tcW w:w="2541" w:type="dxa"/>
            <w:vAlign w:val="center"/>
          </w:tcPr>
          <w:p>
            <w:pPr>
              <w:rPr>
                <w:rFonts w:ascii="楷体_GB2312" w:eastAsia="楷体_GB2312"/>
                <w:sz w:val="20"/>
                <w:szCs w:val="21"/>
              </w:rPr>
            </w:pPr>
            <w:r>
              <w:rPr>
                <w:rFonts w:ascii="楷体_GB2312" w:eastAsia="楷体_GB2312"/>
                <w:sz w:val="20"/>
                <w:szCs w:val="21"/>
              </w:rPr>
              <w:t>工程认知实践</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P08143</w:t>
            </w:r>
          </w:p>
        </w:tc>
        <w:tc>
          <w:tcPr>
            <w:tcW w:w="2541" w:type="dxa"/>
            <w:vAlign w:val="center"/>
          </w:tcPr>
          <w:p>
            <w:pPr>
              <w:rPr>
                <w:rFonts w:ascii="楷体_GB2312" w:eastAsia="楷体_GB2312"/>
                <w:sz w:val="20"/>
                <w:szCs w:val="21"/>
              </w:rPr>
            </w:pPr>
            <w:r>
              <w:rPr>
                <w:rFonts w:ascii="楷体_GB2312" w:eastAsia="楷体_GB2312"/>
                <w:sz w:val="20"/>
                <w:szCs w:val="21"/>
              </w:rPr>
              <w:t>认识实习</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1周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P04415</w:t>
            </w:r>
          </w:p>
        </w:tc>
        <w:tc>
          <w:tcPr>
            <w:tcW w:w="2541" w:type="dxa"/>
            <w:vAlign w:val="center"/>
          </w:tcPr>
          <w:p>
            <w:pPr>
              <w:rPr>
                <w:rFonts w:ascii="楷体_GB2312" w:eastAsia="楷体_GB2312"/>
                <w:sz w:val="20"/>
                <w:szCs w:val="21"/>
              </w:rPr>
            </w:pPr>
            <w:r>
              <w:rPr>
                <w:rFonts w:ascii="楷体_GB2312" w:eastAsia="楷体_GB2312"/>
                <w:sz w:val="20"/>
                <w:szCs w:val="21"/>
              </w:rPr>
              <w:t>电路与数字系统实验</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P08324</w:t>
            </w:r>
          </w:p>
        </w:tc>
        <w:tc>
          <w:tcPr>
            <w:tcW w:w="2541" w:type="dxa"/>
            <w:vAlign w:val="center"/>
          </w:tcPr>
          <w:p>
            <w:pPr>
              <w:rPr>
                <w:rFonts w:ascii="楷体_GB2312" w:eastAsia="楷体_GB2312"/>
                <w:sz w:val="20"/>
                <w:szCs w:val="21"/>
              </w:rPr>
            </w:pPr>
            <w:r>
              <w:rPr>
                <w:rFonts w:ascii="楷体_GB2312" w:eastAsia="楷体_GB2312"/>
                <w:sz w:val="20"/>
                <w:szCs w:val="21"/>
              </w:rPr>
              <w:t>数据结构实验</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P08151</w:t>
            </w:r>
          </w:p>
        </w:tc>
        <w:tc>
          <w:tcPr>
            <w:tcW w:w="2541" w:type="dxa"/>
            <w:vAlign w:val="center"/>
          </w:tcPr>
          <w:p>
            <w:pPr>
              <w:rPr>
                <w:rFonts w:ascii="楷体_GB2312" w:eastAsia="楷体_GB2312"/>
                <w:sz w:val="20"/>
                <w:szCs w:val="21"/>
              </w:rPr>
            </w:pPr>
            <w:r>
              <w:rPr>
                <w:rFonts w:ascii="楷体_GB2312" w:eastAsia="楷体_GB2312"/>
                <w:sz w:val="20"/>
                <w:szCs w:val="21"/>
              </w:rPr>
              <w:t>计算机系统课程设计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P084</w:t>
            </w:r>
            <w:r>
              <w:rPr>
                <w:rFonts w:hint="eastAsia" w:ascii="楷体_GB2312" w:eastAsia="楷体_GB2312"/>
                <w:sz w:val="20"/>
                <w:szCs w:val="21"/>
                <w:lang w:eastAsia="zh-CN"/>
              </w:rPr>
              <w:t>34</w:t>
            </w:r>
          </w:p>
        </w:tc>
        <w:tc>
          <w:tcPr>
            <w:tcW w:w="2541" w:type="dxa"/>
            <w:vAlign w:val="center"/>
          </w:tcPr>
          <w:p>
            <w:pPr>
              <w:rPr>
                <w:rFonts w:ascii="楷体_GB2312" w:eastAsia="楷体_GB2312"/>
                <w:sz w:val="20"/>
                <w:szCs w:val="21"/>
              </w:rPr>
            </w:pPr>
            <w:r>
              <w:rPr>
                <w:rFonts w:ascii="楷体_GB2312" w:eastAsia="楷体_GB2312"/>
                <w:sz w:val="20"/>
                <w:szCs w:val="21"/>
              </w:rPr>
              <w:t>计算机网络实验</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P08337</w:t>
            </w:r>
          </w:p>
        </w:tc>
        <w:tc>
          <w:tcPr>
            <w:tcW w:w="2541" w:type="dxa"/>
            <w:vAlign w:val="center"/>
          </w:tcPr>
          <w:p>
            <w:pPr>
              <w:rPr>
                <w:rFonts w:ascii="楷体_GB2312" w:eastAsia="楷体_GB2312"/>
                <w:sz w:val="20"/>
                <w:szCs w:val="21"/>
              </w:rPr>
            </w:pPr>
            <w:r>
              <w:rPr>
                <w:rFonts w:ascii="楷体_GB2312" w:eastAsia="楷体_GB2312"/>
                <w:sz w:val="20"/>
                <w:szCs w:val="21"/>
              </w:rPr>
              <w:t>操作系统课程设计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10</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P08135</w:t>
            </w:r>
          </w:p>
        </w:tc>
        <w:tc>
          <w:tcPr>
            <w:tcW w:w="2541" w:type="dxa"/>
            <w:vAlign w:val="center"/>
          </w:tcPr>
          <w:p>
            <w:pPr>
              <w:rPr>
                <w:rFonts w:ascii="楷体_GB2312" w:eastAsia="楷体_GB2312"/>
                <w:sz w:val="20"/>
                <w:szCs w:val="21"/>
              </w:rPr>
            </w:pPr>
            <w:r>
              <w:rPr>
                <w:rFonts w:ascii="楷体_GB2312" w:eastAsia="楷体_GB2312"/>
                <w:sz w:val="20"/>
                <w:szCs w:val="21"/>
              </w:rPr>
              <w:t>程序设计综合实践</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P08136</w:t>
            </w:r>
          </w:p>
        </w:tc>
        <w:tc>
          <w:tcPr>
            <w:tcW w:w="2541" w:type="dxa"/>
            <w:vAlign w:val="center"/>
          </w:tcPr>
          <w:p>
            <w:pPr>
              <w:rPr>
                <w:rFonts w:ascii="楷体_GB2312" w:eastAsia="楷体_GB2312"/>
                <w:sz w:val="20"/>
                <w:szCs w:val="21"/>
              </w:rPr>
            </w:pPr>
            <w:r>
              <w:rPr>
                <w:rFonts w:ascii="楷体_GB2312" w:eastAsia="楷体_GB2312"/>
                <w:sz w:val="20"/>
                <w:szCs w:val="21"/>
              </w:rPr>
              <w:t>软件工程实践</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P08146</w:t>
            </w:r>
          </w:p>
        </w:tc>
        <w:tc>
          <w:tcPr>
            <w:tcW w:w="2541" w:type="dxa"/>
            <w:vAlign w:val="center"/>
          </w:tcPr>
          <w:p>
            <w:pPr>
              <w:rPr>
                <w:rFonts w:ascii="楷体_GB2312" w:eastAsia="楷体_GB2312"/>
                <w:sz w:val="20"/>
                <w:szCs w:val="21"/>
              </w:rPr>
            </w:pPr>
            <w:r>
              <w:rPr>
                <w:rFonts w:ascii="楷体_GB2312" w:eastAsia="楷体_GB2312"/>
                <w:sz w:val="20"/>
                <w:szCs w:val="21"/>
              </w:rPr>
              <w:t>软件开发综合实践</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P08147</w:t>
            </w:r>
          </w:p>
        </w:tc>
        <w:tc>
          <w:tcPr>
            <w:tcW w:w="2541" w:type="dxa"/>
            <w:vAlign w:val="center"/>
          </w:tcPr>
          <w:p>
            <w:pPr>
              <w:rPr>
                <w:rFonts w:ascii="楷体_GB2312" w:eastAsia="楷体_GB2312"/>
                <w:sz w:val="20"/>
                <w:szCs w:val="21"/>
              </w:rPr>
            </w:pPr>
            <w:r>
              <w:rPr>
                <w:rFonts w:ascii="楷体_GB2312" w:eastAsia="楷体_GB2312"/>
                <w:sz w:val="20"/>
                <w:szCs w:val="21"/>
              </w:rPr>
              <w:t>云计算综合实训</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P08148</w:t>
            </w:r>
          </w:p>
        </w:tc>
        <w:tc>
          <w:tcPr>
            <w:tcW w:w="2541" w:type="dxa"/>
            <w:vAlign w:val="center"/>
          </w:tcPr>
          <w:p>
            <w:pPr>
              <w:rPr>
                <w:rFonts w:ascii="楷体_GB2312" w:eastAsia="楷体_GB2312"/>
                <w:sz w:val="20"/>
                <w:szCs w:val="21"/>
              </w:rPr>
            </w:pPr>
            <w:r>
              <w:rPr>
                <w:rFonts w:ascii="楷体_GB2312" w:eastAsia="楷体_GB2312"/>
                <w:sz w:val="20"/>
                <w:szCs w:val="21"/>
              </w:rPr>
              <w:t>创新创业实践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P08149</w:t>
            </w:r>
          </w:p>
        </w:tc>
        <w:tc>
          <w:tcPr>
            <w:tcW w:w="2541" w:type="dxa"/>
            <w:vAlign w:val="center"/>
          </w:tcPr>
          <w:p>
            <w:pPr>
              <w:rPr>
                <w:rFonts w:ascii="楷体_GB2312" w:eastAsia="楷体_GB2312"/>
                <w:sz w:val="20"/>
                <w:szCs w:val="21"/>
              </w:rPr>
            </w:pPr>
            <w:r>
              <w:rPr>
                <w:rFonts w:ascii="楷体_GB2312" w:eastAsia="楷体_GB2312"/>
                <w:sz w:val="20"/>
                <w:szCs w:val="21"/>
              </w:rPr>
              <w:t>毕业实习</w:t>
            </w:r>
          </w:p>
        </w:tc>
        <w:tc>
          <w:tcPr>
            <w:tcW w:w="589" w:type="dxa"/>
            <w:vAlign w:val="center"/>
          </w:tcPr>
          <w:p>
            <w:pPr>
              <w:jc w:val="center"/>
              <w:rPr>
                <w:rFonts w:ascii="楷体_GB2312" w:eastAsia="楷体_GB2312"/>
                <w:sz w:val="20"/>
                <w:szCs w:val="21"/>
              </w:rPr>
            </w:pPr>
            <w:r>
              <w:rPr>
                <w:rFonts w:hint="eastAsia" w:ascii="楷体_GB2312" w:eastAsia="楷体_GB2312"/>
                <w:sz w:val="20"/>
                <w:szCs w:val="21"/>
              </w:rPr>
              <w:t>1</w:t>
            </w:r>
          </w:p>
        </w:tc>
        <w:tc>
          <w:tcPr>
            <w:tcW w:w="649" w:type="dxa"/>
            <w:vAlign w:val="center"/>
          </w:tcPr>
          <w:p>
            <w:pPr>
              <w:jc w:val="center"/>
              <w:rPr>
                <w:rFonts w:ascii="楷体_GB2312" w:eastAsia="楷体_GB2312"/>
                <w:sz w:val="20"/>
                <w:szCs w:val="21"/>
              </w:rPr>
            </w:pPr>
            <w:r>
              <w:rPr>
                <w:rFonts w:hint="eastAsia"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P08150</w:t>
            </w:r>
          </w:p>
        </w:tc>
        <w:tc>
          <w:tcPr>
            <w:tcW w:w="2541" w:type="dxa"/>
            <w:vAlign w:val="center"/>
          </w:tcPr>
          <w:p>
            <w:pPr>
              <w:rPr>
                <w:rFonts w:ascii="楷体_GB2312" w:eastAsia="楷体_GB2312"/>
                <w:sz w:val="20"/>
                <w:szCs w:val="21"/>
              </w:rPr>
            </w:pPr>
            <w:r>
              <w:rPr>
                <w:rFonts w:ascii="楷体_GB2312" w:eastAsia="楷体_GB2312"/>
                <w:sz w:val="20"/>
                <w:szCs w:val="21"/>
              </w:rPr>
              <w:t>毕业设计（论文）</w:t>
            </w:r>
          </w:p>
        </w:tc>
        <w:tc>
          <w:tcPr>
            <w:tcW w:w="589" w:type="dxa"/>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p>
        </w:tc>
        <w:tc>
          <w:tcPr>
            <w:tcW w:w="649" w:type="dxa"/>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r>
              <w:rPr>
                <w:rFonts w:ascii="楷体_GB2312" w:eastAsia="楷体_GB2312"/>
                <w:sz w:val="20"/>
                <w:szCs w:val="21"/>
              </w:rPr>
              <w:t>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28</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42" w:type="dxa"/>
            <w:gridSpan w:val="10"/>
            <w:vAlign w:val="center"/>
          </w:tcPr>
          <w:p>
            <w:pPr>
              <w:rPr>
                <w:rFonts w:ascii="楷体_GB2312" w:eastAsia="楷体_GB2312"/>
                <w:sz w:val="20"/>
                <w:szCs w:val="21"/>
                <w:lang w:eastAsia="zh-CN"/>
              </w:rPr>
            </w:pPr>
            <w:r>
              <w:rPr>
                <w:rFonts w:ascii="楷体_GB2312" w:eastAsia="楷体_GB2312"/>
                <w:sz w:val="20"/>
                <w:szCs w:val="21"/>
                <w:lang w:eastAsia="zh-CN"/>
              </w:rPr>
              <w:t xml:space="preserve"> 实践教学总学分：</w:t>
            </w:r>
            <w:r>
              <w:rPr>
                <w:rFonts w:ascii="楷体_GB2312" w:eastAsia="楷体_GB2312"/>
                <w:bCs/>
                <w:sz w:val="20"/>
                <w:szCs w:val="21"/>
                <w:lang w:eastAsia="zh-CN"/>
              </w:rPr>
              <w:t>46.5学分</w:t>
            </w:r>
          </w:p>
        </w:tc>
        <w:tc>
          <w:tcPr>
            <w:tcW w:w="1054" w:type="dxa"/>
            <w:tcMar>
              <w:left w:w="28" w:type="dxa"/>
              <w:right w:w="28" w:type="dxa"/>
            </w:tcMar>
          </w:tcPr>
          <w:p>
            <w:pPr>
              <w:jc w:val="center"/>
              <w:rPr>
                <w:rFonts w:ascii="楷体_GB2312" w:eastAsia="楷体_GB2312"/>
                <w:sz w:val="20"/>
                <w:szCs w:val="21"/>
                <w:lang w:eastAsia="zh-CN"/>
              </w:rPr>
            </w:pPr>
          </w:p>
        </w:tc>
      </w:tr>
    </w:tbl>
    <w:p>
      <w:pPr>
        <w:spacing w:line="40" w:lineRule="exact"/>
        <w:rPr>
          <w:rFonts w:eastAsia="楷体"/>
          <w:szCs w:val="21"/>
          <w:lang w:eastAsia="zh-CN"/>
        </w:rPr>
      </w:pPr>
      <w:r>
        <w:rPr>
          <w:rFonts w:eastAsia="楷体"/>
          <w:szCs w:val="21"/>
          <w:lang w:eastAsia="zh-CN"/>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7"/>
        <w:gridCol w:w="908"/>
        <w:gridCol w:w="2541"/>
        <w:gridCol w:w="589"/>
        <w:gridCol w:w="620"/>
        <w:gridCol w:w="574"/>
        <w:gridCol w:w="548"/>
        <w:gridCol w:w="548"/>
        <w:gridCol w:w="634"/>
        <w:gridCol w:w="543"/>
        <w:gridCol w:w="1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41"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42"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48"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3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4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4"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0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41"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20"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74" w:type="dxa"/>
            <w:vAlign w:val="center"/>
          </w:tcPr>
          <w:p>
            <w:pPr>
              <w:jc w:val="center"/>
              <w:rPr>
                <w:rFonts w:ascii="楷体_GB2312" w:eastAsia="楷体_GB2312"/>
                <w:sz w:val="20"/>
                <w:szCs w:val="21"/>
              </w:rPr>
            </w:pPr>
            <w:r>
              <w:rPr>
                <w:rFonts w:ascii="楷体_GB2312" w:eastAsia="楷体_GB2312"/>
                <w:sz w:val="20"/>
                <w:szCs w:val="21"/>
              </w:rPr>
              <w:t>讲授</w:t>
            </w:r>
          </w:p>
        </w:tc>
        <w:tc>
          <w:tcPr>
            <w:tcW w:w="548" w:type="dxa"/>
            <w:vAlign w:val="center"/>
          </w:tcPr>
          <w:p>
            <w:pPr>
              <w:jc w:val="center"/>
              <w:rPr>
                <w:rFonts w:ascii="楷体_GB2312" w:eastAsia="楷体_GB2312"/>
                <w:sz w:val="20"/>
                <w:szCs w:val="21"/>
              </w:rPr>
            </w:pPr>
            <w:r>
              <w:rPr>
                <w:rFonts w:ascii="楷体_GB2312" w:eastAsia="楷体_GB2312"/>
                <w:sz w:val="20"/>
                <w:szCs w:val="21"/>
              </w:rPr>
              <w:t>实验</w:t>
            </w:r>
          </w:p>
        </w:tc>
        <w:tc>
          <w:tcPr>
            <w:tcW w:w="548" w:type="dxa"/>
            <w:vMerge w:val="continue"/>
            <w:vAlign w:val="center"/>
          </w:tcPr>
          <w:p>
            <w:pPr>
              <w:jc w:val="center"/>
              <w:rPr>
                <w:rFonts w:ascii="楷体_GB2312" w:eastAsia="楷体_GB2312"/>
                <w:sz w:val="20"/>
                <w:szCs w:val="21"/>
              </w:rPr>
            </w:pPr>
          </w:p>
        </w:tc>
        <w:tc>
          <w:tcPr>
            <w:tcW w:w="63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43" w:type="dxa"/>
            <w:vMerge w:val="continue"/>
            <w:vAlign w:val="center"/>
          </w:tcPr>
          <w:p>
            <w:pPr>
              <w:jc w:val="center"/>
              <w:rPr>
                <w:rFonts w:ascii="楷体_GB2312" w:eastAsia="楷体_GB2312"/>
                <w:sz w:val="20"/>
                <w:szCs w:val="21"/>
              </w:rPr>
            </w:pPr>
          </w:p>
        </w:tc>
        <w:tc>
          <w:tcPr>
            <w:tcW w:w="1054"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第</w:t>
            </w:r>
          </w:p>
          <w:p>
            <w:pPr>
              <w:jc w:val="center"/>
              <w:rPr>
                <w:rFonts w:ascii="楷体_GB2312" w:eastAsia="楷体_GB2312"/>
                <w:sz w:val="20"/>
                <w:szCs w:val="21"/>
              </w:rPr>
            </w:pPr>
            <w:r>
              <w:rPr>
                <w:rFonts w:ascii="楷体_GB2312" w:eastAsia="楷体_GB2312"/>
                <w:sz w:val="20"/>
                <w:szCs w:val="21"/>
              </w:rPr>
              <w:t>二</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堂</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S30103</w:t>
            </w:r>
          </w:p>
        </w:tc>
        <w:tc>
          <w:tcPr>
            <w:tcW w:w="2541" w:type="dxa"/>
            <w:vAlign w:val="center"/>
          </w:tcPr>
          <w:p>
            <w:pPr>
              <w:rPr>
                <w:rFonts w:ascii="楷体_GB2312" w:eastAsia="楷体_GB2312"/>
                <w:sz w:val="20"/>
                <w:szCs w:val="21"/>
              </w:rPr>
            </w:pPr>
            <w:r>
              <w:rPr>
                <w:rFonts w:ascii="楷体_GB2312" w:eastAsia="楷体_GB2312"/>
                <w:sz w:val="20"/>
                <w:szCs w:val="21"/>
              </w:rPr>
              <w:t>社会实践</w:t>
            </w:r>
          </w:p>
        </w:tc>
        <w:tc>
          <w:tcPr>
            <w:tcW w:w="589" w:type="dxa"/>
            <w:vAlign w:val="center"/>
          </w:tcPr>
          <w:p>
            <w:pPr>
              <w:jc w:val="center"/>
              <w:rPr>
                <w:rFonts w:ascii="楷体_GB2312" w:eastAsia="楷体_GB2312"/>
                <w:sz w:val="20"/>
                <w:szCs w:val="21"/>
              </w:rPr>
            </w:pPr>
            <w:r>
              <w:rPr>
                <w:rFonts w:ascii="楷体_GB2312" w:eastAsia="楷体_GB2312"/>
                <w:sz w:val="20"/>
                <w:szCs w:val="21"/>
              </w:rPr>
              <w:t xml:space="preserve">2 </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S30102</w:t>
            </w:r>
          </w:p>
        </w:tc>
        <w:tc>
          <w:tcPr>
            <w:tcW w:w="2541" w:type="dxa"/>
            <w:vAlign w:val="center"/>
          </w:tcPr>
          <w:p>
            <w:pPr>
              <w:rPr>
                <w:rFonts w:ascii="楷体_GB2312" w:eastAsia="楷体_GB2312"/>
                <w:sz w:val="20"/>
                <w:szCs w:val="21"/>
              </w:rPr>
            </w:pPr>
            <w:r>
              <w:rPr>
                <w:rFonts w:ascii="楷体_GB2312" w:eastAsia="楷体_GB2312"/>
                <w:sz w:val="20"/>
                <w:szCs w:val="21"/>
              </w:rPr>
              <w:t>公益志愿服务</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S30104</w:t>
            </w:r>
          </w:p>
        </w:tc>
        <w:tc>
          <w:tcPr>
            <w:tcW w:w="2541" w:type="dxa"/>
            <w:vAlign w:val="center"/>
          </w:tcPr>
          <w:p>
            <w:pPr>
              <w:rPr>
                <w:rFonts w:ascii="楷体_GB2312" w:eastAsia="楷体_GB2312"/>
                <w:sz w:val="20"/>
                <w:szCs w:val="21"/>
                <w:lang w:eastAsia="zh-CN"/>
              </w:rPr>
            </w:pPr>
            <w:r>
              <w:rPr>
                <w:rFonts w:ascii="楷体_GB2312" w:eastAsia="楷体_GB2312"/>
                <w:sz w:val="20"/>
                <w:szCs w:val="21"/>
                <w:lang w:eastAsia="zh-CN"/>
              </w:rPr>
              <w:t>校园文化活动</w:t>
            </w:r>
          </w:p>
          <w:p>
            <w:pPr>
              <w:rPr>
                <w:rFonts w:ascii="楷体_GB2312" w:eastAsia="楷体_GB2312"/>
                <w:sz w:val="20"/>
                <w:szCs w:val="21"/>
                <w:lang w:eastAsia="zh-CN"/>
              </w:rPr>
            </w:pPr>
            <w:r>
              <w:rPr>
                <w:rFonts w:ascii="楷体_GB2312" w:eastAsia="楷体_GB2312"/>
                <w:sz w:val="20"/>
                <w:szCs w:val="21"/>
                <w:lang w:eastAsia="zh-CN"/>
              </w:rPr>
              <w:t>（含美育实践）</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bCs/>
                <w:sz w:val="20"/>
                <w:szCs w:val="21"/>
              </w:rPr>
              <w:t>4</w:t>
            </w:r>
          </w:p>
        </w:tc>
        <w:tc>
          <w:tcPr>
            <w:tcW w:w="620" w:type="dxa"/>
            <w:tcMar>
              <w:top w:w="15" w:type="dxa"/>
              <w:left w:w="28" w:type="dxa"/>
              <w:right w:w="28" w:type="dxa"/>
            </w:tcMar>
            <w:vAlign w:val="center"/>
          </w:tcPr>
          <w:p>
            <w:pPr>
              <w:jc w:val="center"/>
              <w:rPr>
                <w:rFonts w:ascii="楷体_GB2312" w:eastAsia="楷体_GB2312"/>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lang w:eastAsia="zh-CN"/>
              </w:rPr>
            </w:pPr>
            <w:r>
              <w:rPr>
                <w:rFonts w:ascii="楷体_GB2312" w:eastAsia="楷体_GB2312"/>
                <w:sz w:val="20"/>
                <w:szCs w:val="21"/>
                <w:lang w:eastAsia="zh-CN"/>
              </w:rPr>
              <w:t>第二课堂总学分：</w:t>
            </w:r>
            <w:r>
              <w:rPr>
                <w:rFonts w:ascii="楷体_GB2312" w:eastAsia="楷体_GB2312"/>
                <w:bCs/>
                <w:sz w:val="20"/>
                <w:szCs w:val="21"/>
                <w:lang w:eastAsia="zh-CN"/>
              </w:rPr>
              <w:t>4</w:t>
            </w:r>
            <w:r>
              <w:rPr>
                <w:rFonts w:ascii="楷体_GB2312" w:eastAsia="楷体_GB2312"/>
                <w:sz w:val="20"/>
                <w:szCs w:val="21"/>
                <w:lang w:eastAsia="zh-CN"/>
              </w:rPr>
              <w:t>学分</w:t>
            </w:r>
          </w:p>
        </w:tc>
        <w:tc>
          <w:tcPr>
            <w:tcW w:w="589" w:type="dxa"/>
            <w:tcMar>
              <w:top w:w="15" w:type="dxa"/>
              <w:left w:w="28" w:type="dxa"/>
              <w:bottom w:w="0" w:type="dxa"/>
              <w:right w:w="28" w:type="dxa"/>
            </w:tcMar>
            <w:vAlign w:val="center"/>
          </w:tcPr>
          <w:p>
            <w:pPr>
              <w:jc w:val="center"/>
              <w:rPr>
                <w:rFonts w:ascii="楷体_GB2312" w:eastAsia="楷体_GB2312"/>
                <w:bCs/>
                <w:sz w:val="20"/>
                <w:szCs w:val="21"/>
                <w:lang w:eastAsia="zh-CN"/>
              </w:rPr>
            </w:pPr>
          </w:p>
        </w:tc>
        <w:tc>
          <w:tcPr>
            <w:tcW w:w="620" w:type="dxa"/>
            <w:tcMar>
              <w:top w:w="15" w:type="dxa"/>
              <w:left w:w="28" w:type="dxa"/>
              <w:right w:w="28" w:type="dxa"/>
            </w:tcMar>
            <w:vAlign w:val="center"/>
          </w:tcPr>
          <w:p>
            <w:pPr>
              <w:jc w:val="center"/>
              <w:rPr>
                <w:rFonts w:ascii="楷体_GB2312" w:eastAsia="楷体_GB2312"/>
                <w:sz w:val="20"/>
                <w:szCs w:val="21"/>
                <w:lang w:eastAsia="zh-CN"/>
              </w:rPr>
            </w:pPr>
          </w:p>
        </w:tc>
        <w:tc>
          <w:tcPr>
            <w:tcW w:w="574" w:type="dxa"/>
            <w:tcMar>
              <w:top w:w="15" w:type="dxa"/>
              <w:bottom w:w="0" w:type="dxa"/>
            </w:tcMar>
            <w:vAlign w:val="center"/>
          </w:tcPr>
          <w:p>
            <w:pPr>
              <w:jc w:val="center"/>
              <w:rPr>
                <w:rFonts w:ascii="楷体_GB2312" w:eastAsia="楷体_GB2312"/>
                <w:sz w:val="20"/>
                <w:szCs w:val="21"/>
                <w:lang w:eastAsia="zh-CN"/>
              </w:rPr>
            </w:pPr>
          </w:p>
        </w:tc>
        <w:tc>
          <w:tcPr>
            <w:tcW w:w="548" w:type="dxa"/>
            <w:tcMar>
              <w:left w:w="28" w:type="dxa"/>
              <w:right w:w="28" w:type="dxa"/>
            </w:tcMar>
            <w:vAlign w:val="center"/>
          </w:tcPr>
          <w:p>
            <w:pPr>
              <w:jc w:val="center"/>
              <w:rPr>
                <w:rFonts w:ascii="楷体_GB2312" w:eastAsia="楷体_GB2312"/>
                <w:sz w:val="20"/>
                <w:szCs w:val="21"/>
                <w:lang w:eastAsia="zh-CN"/>
              </w:rPr>
            </w:pPr>
          </w:p>
        </w:tc>
        <w:tc>
          <w:tcPr>
            <w:tcW w:w="548" w:type="dxa"/>
            <w:tcMar>
              <w:top w:w="15" w:type="dxa"/>
              <w:left w:w="28" w:type="dxa"/>
              <w:bottom w:w="0" w:type="dxa"/>
              <w:right w:w="28" w:type="dxa"/>
            </w:tcMar>
            <w:vAlign w:val="center"/>
          </w:tcPr>
          <w:p>
            <w:pPr>
              <w:jc w:val="center"/>
              <w:rPr>
                <w:rFonts w:ascii="楷体_GB2312" w:eastAsia="楷体_GB2312"/>
                <w:sz w:val="20"/>
                <w:szCs w:val="21"/>
                <w:lang w:eastAsia="zh-CN"/>
              </w:rPr>
            </w:pPr>
          </w:p>
        </w:tc>
        <w:tc>
          <w:tcPr>
            <w:tcW w:w="634" w:type="dxa"/>
            <w:tcMar>
              <w:top w:w="15" w:type="dxa"/>
            </w:tcMar>
            <w:vAlign w:val="center"/>
          </w:tcPr>
          <w:p>
            <w:pPr>
              <w:jc w:val="center"/>
              <w:rPr>
                <w:rFonts w:ascii="楷体_GB2312" w:eastAsia="楷体_GB2312"/>
                <w:sz w:val="20"/>
                <w:szCs w:val="21"/>
                <w:lang w:eastAsia="zh-CN"/>
              </w:rPr>
            </w:pPr>
          </w:p>
        </w:tc>
        <w:tc>
          <w:tcPr>
            <w:tcW w:w="543" w:type="dxa"/>
          </w:tcPr>
          <w:p>
            <w:pPr>
              <w:jc w:val="center"/>
              <w:rPr>
                <w:rFonts w:ascii="楷体_GB2312" w:eastAsia="楷体_GB2312"/>
                <w:sz w:val="20"/>
                <w:szCs w:val="21"/>
                <w:lang w:eastAsia="zh-CN"/>
              </w:rPr>
            </w:pPr>
          </w:p>
        </w:tc>
        <w:tc>
          <w:tcPr>
            <w:tcW w:w="1054" w:type="dxa"/>
            <w:tcMar>
              <w:left w:w="28" w:type="dxa"/>
              <w:right w:w="28" w:type="dxa"/>
            </w:tcMar>
          </w:tcPr>
          <w:p>
            <w:pPr>
              <w:jc w:val="cente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noWrap/>
            <w:vAlign w:val="center"/>
          </w:tcPr>
          <w:p>
            <w:pPr>
              <w:jc w:val="center"/>
              <w:rPr>
                <w:rFonts w:ascii="楷体_GB2312" w:eastAsia="楷体_GB2312"/>
                <w:sz w:val="20"/>
                <w:szCs w:val="21"/>
              </w:rPr>
            </w:pPr>
            <w:r>
              <w:rPr>
                <w:rFonts w:ascii="楷体_GB2312" w:eastAsia="楷体_GB2312"/>
                <w:sz w:val="20"/>
                <w:szCs w:val="21"/>
              </w:rPr>
              <w:t>拓</w:t>
            </w:r>
          </w:p>
          <w:p>
            <w:pPr>
              <w:jc w:val="center"/>
              <w:rPr>
                <w:rFonts w:ascii="楷体_GB2312" w:eastAsia="楷体_GB2312"/>
                <w:sz w:val="20"/>
                <w:szCs w:val="21"/>
              </w:rPr>
            </w:pPr>
            <w:r>
              <w:rPr>
                <w:rFonts w:ascii="楷体_GB2312" w:eastAsia="楷体_GB2312"/>
                <w:sz w:val="20"/>
                <w:szCs w:val="21"/>
              </w:rPr>
              <w:t>展</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程</w:t>
            </w: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4</w:t>
            </w:r>
          </w:p>
        </w:tc>
        <w:tc>
          <w:tcPr>
            <w:tcW w:w="2541" w:type="dxa"/>
            <w:vAlign w:val="center"/>
          </w:tcPr>
          <w:p>
            <w:pPr>
              <w:rPr>
                <w:rFonts w:ascii="楷体_GB2312" w:eastAsia="楷体_GB2312"/>
                <w:sz w:val="20"/>
                <w:szCs w:val="21"/>
              </w:rPr>
            </w:pPr>
            <w:r>
              <w:rPr>
                <w:rFonts w:ascii="楷体_GB2312" w:eastAsia="楷体_GB2312"/>
                <w:sz w:val="20"/>
                <w:szCs w:val="21"/>
              </w:rPr>
              <w:t>量子计算（英文）</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vMerge w:val="restart"/>
            <w:tcMar>
              <w:left w:w="28" w:type="dxa"/>
              <w:right w:w="28" w:type="dxa"/>
            </w:tcMar>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学生也可另外从专业拓展课组中选择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lang w:eastAsia="zh-CN"/>
              </w:rPr>
            </w:pP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2</w:t>
            </w:r>
          </w:p>
        </w:tc>
        <w:tc>
          <w:tcPr>
            <w:tcW w:w="2541" w:type="dxa"/>
            <w:vAlign w:val="center"/>
          </w:tcPr>
          <w:p>
            <w:pPr>
              <w:rPr>
                <w:rFonts w:ascii="楷体_GB2312" w:eastAsia="楷体_GB2312"/>
                <w:sz w:val="20"/>
                <w:szCs w:val="21"/>
              </w:rPr>
            </w:pPr>
            <w:r>
              <w:rPr>
                <w:rFonts w:ascii="楷体_GB2312" w:eastAsia="楷体_GB2312"/>
                <w:sz w:val="20"/>
                <w:szCs w:val="21"/>
              </w:rPr>
              <w:t>区块链技术</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M08510</w:t>
            </w:r>
          </w:p>
        </w:tc>
        <w:tc>
          <w:tcPr>
            <w:tcW w:w="2541" w:type="dxa"/>
            <w:vAlign w:val="center"/>
          </w:tcPr>
          <w:p>
            <w:pPr>
              <w:rPr>
                <w:rFonts w:ascii="楷体_GB2312" w:eastAsia="楷体_GB2312"/>
                <w:sz w:val="20"/>
                <w:szCs w:val="21"/>
              </w:rPr>
            </w:pPr>
            <w:r>
              <w:rPr>
                <w:rFonts w:ascii="楷体_GB2312" w:eastAsia="楷体_GB2312"/>
                <w:sz w:val="20"/>
                <w:szCs w:val="21"/>
              </w:rPr>
              <w:t>深度学习</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sz w:val="20"/>
                <w:szCs w:val="21"/>
              </w:rPr>
              <w:t>2</w:t>
            </w:r>
          </w:p>
        </w:tc>
        <w:tc>
          <w:tcPr>
            <w:tcW w:w="620" w:type="dxa"/>
            <w:tcMar>
              <w:top w:w="15" w:type="dxa"/>
              <w:left w:w="28" w:type="dxa"/>
              <w:right w:w="28" w:type="dxa"/>
            </w:tcMar>
            <w:vAlign w:val="center"/>
          </w:tcPr>
          <w:p>
            <w:pPr>
              <w:jc w:val="center"/>
              <w:rPr>
                <w:rFonts w:ascii="楷体_GB2312" w:eastAsia="楷体_GB2312"/>
                <w:bCs/>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M08511</w:t>
            </w:r>
          </w:p>
        </w:tc>
        <w:tc>
          <w:tcPr>
            <w:tcW w:w="2541" w:type="dxa"/>
            <w:vAlign w:val="center"/>
          </w:tcPr>
          <w:p>
            <w:pPr>
              <w:rPr>
                <w:rFonts w:ascii="楷体_GB2312" w:eastAsia="楷体_GB2312"/>
                <w:sz w:val="20"/>
                <w:szCs w:val="21"/>
              </w:rPr>
            </w:pPr>
            <w:r>
              <w:rPr>
                <w:rFonts w:ascii="楷体_GB2312" w:eastAsia="楷体_GB2312"/>
                <w:sz w:val="20"/>
                <w:szCs w:val="21"/>
              </w:rPr>
              <w:t>推荐系统</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sz w:val="20"/>
                <w:szCs w:val="21"/>
              </w:rPr>
              <w:t>2</w:t>
            </w:r>
          </w:p>
        </w:tc>
        <w:tc>
          <w:tcPr>
            <w:tcW w:w="620" w:type="dxa"/>
            <w:tcMar>
              <w:top w:w="15" w:type="dxa"/>
              <w:left w:w="28" w:type="dxa"/>
              <w:right w:w="28" w:type="dxa"/>
            </w:tcMar>
            <w:vAlign w:val="center"/>
          </w:tcPr>
          <w:p>
            <w:pPr>
              <w:jc w:val="center"/>
              <w:rPr>
                <w:rFonts w:ascii="楷体_GB2312" w:eastAsia="楷体_GB2312"/>
                <w:bCs/>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p>
        </w:tc>
        <w:tc>
          <w:tcPr>
            <w:tcW w:w="2541" w:type="dxa"/>
            <w:vAlign w:val="center"/>
          </w:tcPr>
          <w:p>
            <w:pPr>
              <w:jc w:val="center"/>
              <w:rPr>
                <w:rFonts w:ascii="楷体_GB2312" w:eastAsia="楷体_GB2312"/>
                <w:sz w:val="20"/>
                <w:szCs w:val="21"/>
              </w:rPr>
            </w:pPr>
          </w:p>
        </w:tc>
        <w:tc>
          <w:tcPr>
            <w:tcW w:w="589" w:type="dxa"/>
            <w:tcMar>
              <w:top w:w="15" w:type="dxa"/>
              <w:left w:w="28" w:type="dxa"/>
              <w:bottom w:w="0" w:type="dxa"/>
              <w:right w:w="28" w:type="dxa"/>
            </w:tcMar>
            <w:vAlign w:val="center"/>
          </w:tcPr>
          <w:p>
            <w:pPr>
              <w:jc w:val="center"/>
              <w:rPr>
                <w:rFonts w:ascii="楷体_GB2312" w:eastAsia="楷体_GB2312"/>
                <w:bCs/>
                <w:sz w:val="20"/>
                <w:szCs w:val="21"/>
              </w:rPr>
            </w:pPr>
          </w:p>
        </w:tc>
        <w:tc>
          <w:tcPr>
            <w:tcW w:w="620" w:type="dxa"/>
            <w:tcMar>
              <w:top w:w="15" w:type="dxa"/>
              <w:left w:w="28" w:type="dxa"/>
              <w:right w:w="28" w:type="dxa"/>
            </w:tcMar>
            <w:vAlign w:val="center"/>
          </w:tcPr>
          <w:p>
            <w:pPr>
              <w:jc w:val="center"/>
              <w:rPr>
                <w:rFonts w:ascii="楷体_GB2312" w:eastAsia="楷体_GB2312"/>
                <w:bCs/>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p>
        </w:tc>
        <w:tc>
          <w:tcPr>
            <w:tcW w:w="2541" w:type="dxa"/>
            <w:vAlign w:val="center"/>
          </w:tcPr>
          <w:p>
            <w:pPr>
              <w:jc w:val="center"/>
              <w:rPr>
                <w:rFonts w:ascii="楷体_GB2312" w:eastAsia="楷体_GB2312"/>
                <w:sz w:val="20"/>
                <w:szCs w:val="21"/>
              </w:rPr>
            </w:pPr>
          </w:p>
        </w:tc>
        <w:tc>
          <w:tcPr>
            <w:tcW w:w="589" w:type="dxa"/>
            <w:tcMar>
              <w:top w:w="15" w:type="dxa"/>
              <w:left w:w="28" w:type="dxa"/>
              <w:bottom w:w="0" w:type="dxa"/>
              <w:right w:w="28" w:type="dxa"/>
            </w:tcMar>
            <w:vAlign w:val="center"/>
          </w:tcPr>
          <w:p>
            <w:pPr>
              <w:jc w:val="center"/>
              <w:rPr>
                <w:rFonts w:ascii="楷体_GB2312" w:eastAsia="楷体_GB2312"/>
                <w:bCs/>
                <w:sz w:val="20"/>
                <w:szCs w:val="21"/>
              </w:rPr>
            </w:pPr>
          </w:p>
        </w:tc>
        <w:tc>
          <w:tcPr>
            <w:tcW w:w="620" w:type="dxa"/>
            <w:tcMar>
              <w:top w:w="15" w:type="dxa"/>
              <w:left w:w="28" w:type="dxa"/>
              <w:right w:w="28" w:type="dxa"/>
            </w:tcMar>
            <w:vAlign w:val="center"/>
          </w:tcPr>
          <w:p>
            <w:pPr>
              <w:jc w:val="center"/>
              <w:rPr>
                <w:rFonts w:ascii="楷体_GB2312" w:eastAsia="楷体_GB2312"/>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lang w:eastAsia="zh-CN"/>
              </w:rPr>
            </w:pPr>
            <w:r>
              <w:rPr>
                <w:rFonts w:ascii="楷体_GB2312" w:eastAsia="楷体_GB2312"/>
                <w:sz w:val="20"/>
                <w:szCs w:val="21"/>
                <w:lang w:eastAsia="zh-CN"/>
              </w:rPr>
              <w:t xml:space="preserve"> 拓展课程总学分：2学分</w:t>
            </w:r>
          </w:p>
        </w:tc>
        <w:tc>
          <w:tcPr>
            <w:tcW w:w="589" w:type="dxa"/>
            <w:tcMar>
              <w:top w:w="15" w:type="dxa"/>
              <w:left w:w="28" w:type="dxa"/>
              <w:bottom w:w="0" w:type="dxa"/>
              <w:right w:w="28" w:type="dxa"/>
            </w:tcMar>
            <w:vAlign w:val="center"/>
          </w:tcPr>
          <w:p>
            <w:pPr>
              <w:jc w:val="center"/>
              <w:rPr>
                <w:rFonts w:ascii="楷体_GB2312" w:eastAsia="楷体_GB2312"/>
                <w:bCs/>
                <w:sz w:val="20"/>
                <w:szCs w:val="21"/>
                <w:lang w:eastAsia="zh-CN"/>
              </w:rPr>
            </w:pPr>
          </w:p>
        </w:tc>
        <w:tc>
          <w:tcPr>
            <w:tcW w:w="620" w:type="dxa"/>
            <w:tcMar>
              <w:top w:w="15" w:type="dxa"/>
              <w:left w:w="28" w:type="dxa"/>
              <w:right w:w="28" w:type="dxa"/>
            </w:tcMar>
            <w:vAlign w:val="center"/>
          </w:tcPr>
          <w:p>
            <w:pPr>
              <w:jc w:val="center"/>
              <w:rPr>
                <w:rFonts w:ascii="楷体_GB2312" w:eastAsia="楷体_GB2312"/>
                <w:sz w:val="20"/>
                <w:szCs w:val="21"/>
                <w:lang w:eastAsia="zh-CN"/>
              </w:rPr>
            </w:pPr>
          </w:p>
        </w:tc>
        <w:tc>
          <w:tcPr>
            <w:tcW w:w="574" w:type="dxa"/>
            <w:tcMar>
              <w:top w:w="15" w:type="dxa"/>
              <w:bottom w:w="0" w:type="dxa"/>
            </w:tcMar>
            <w:vAlign w:val="center"/>
          </w:tcPr>
          <w:p>
            <w:pPr>
              <w:jc w:val="center"/>
              <w:rPr>
                <w:rFonts w:ascii="楷体_GB2312" w:eastAsia="楷体_GB2312"/>
                <w:sz w:val="20"/>
                <w:szCs w:val="21"/>
                <w:lang w:eastAsia="zh-CN"/>
              </w:rPr>
            </w:pPr>
          </w:p>
        </w:tc>
        <w:tc>
          <w:tcPr>
            <w:tcW w:w="548" w:type="dxa"/>
            <w:tcMar>
              <w:left w:w="28" w:type="dxa"/>
              <w:right w:w="28" w:type="dxa"/>
            </w:tcMar>
            <w:vAlign w:val="center"/>
          </w:tcPr>
          <w:p>
            <w:pPr>
              <w:jc w:val="center"/>
              <w:rPr>
                <w:rFonts w:ascii="楷体_GB2312" w:eastAsia="楷体_GB2312"/>
                <w:sz w:val="20"/>
                <w:szCs w:val="21"/>
                <w:lang w:eastAsia="zh-CN"/>
              </w:rPr>
            </w:pPr>
          </w:p>
        </w:tc>
        <w:tc>
          <w:tcPr>
            <w:tcW w:w="548" w:type="dxa"/>
            <w:tcMar>
              <w:top w:w="15" w:type="dxa"/>
              <w:left w:w="28" w:type="dxa"/>
              <w:bottom w:w="0" w:type="dxa"/>
              <w:right w:w="28" w:type="dxa"/>
            </w:tcMar>
            <w:vAlign w:val="center"/>
          </w:tcPr>
          <w:p>
            <w:pPr>
              <w:jc w:val="center"/>
              <w:rPr>
                <w:rFonts w:ascii="楷体_GB2312" w:eastAsia="楷体_GB2312"/>
                <w:sz w:val="20"/>
                <w:szCs w:val="21"/>
                <w:lang w:eastAsia="zh-CN"/>
              </w:rPr>
            </w:pPr>
          </w:p>
        </w:tc>
        <w:tc>
          <w:tcPr>
            <w:tcW w:w="634" w:type="dxa"/>
            <w:tcMar>
              <w:top w:w="15" w:type="dxa"/>
            </w:tcMar>
            <w:vAlign w:val="center"/>
          </w:tcPr>
          <w:p>
            <w:pPr>
              <w:jc w:val="center"/>
              <w:rPr>
                <w:rFonts w:ascii="楷体_GB2312" w:eastAsia="楷体_GB2312"/>
                <w:sz w:val="20"/>
                <w:szCs w:val="21"/>
                <w:lang w:eastAsia="zh-CN"/>
              </w:rPr>
            </w:pPr>
          </w:p>
        </w:tc>
        <w:tc>
          <w:tcPr>
            <w:tcW w:w="543" w:type="dxa"/>
          </w:tcPr>
          <w:p>
            <w:pPr>
              <w:jc w:val="center"/>
              <w:rPr>
                <w:rFonts w:ascii="楷体_GB2312" w:eastAsia="楷体_GB2312"/>
                <w:sz w:val="20"/>
                <w:szCs w:val="21"/>
                <w:lang w:eastAsia="zh-CN"/>
              </w:rPr>
            </w:pPr>
          </w:p>
        </w:tc>
        <w:tc>
          <w:tcPr>
            <w:tcW w:w="1054" w:type="dxa"/>
            <w:tcMar>
              <w:left w:w="28" w:type="dxa"/>
              <w:right w:w="28" w:type="dxa"/>
            </w:tcMar>
          </w:tcPr>
          <w:p>
            <w:pPr>
              <w:jc w:val="center"/>
              <w:rPr>
                <w:rFonts w:ascii="楷体_GB2312" w:eastAsia="楷体_GB2312"/>
                <w:sz w:val="20"/>
                <w:szCs w:val="21"/>
                <w:lang w:eastAsia="zh-CN"/>
              </w:rPr>
            </w:pPr>
          </w:p>
        </w:tc>
      </w:tr>
    </w:tbl>
    <w:p>
      <w:pPr>
        <w:jc w:val="center"/>
        <w:rPr>
          <w:rFonts w:eastAsia="楷体"/>
          <w:szCs w:val="21"/>
          <w:lang w:eastAsia="zh-CN"/>
        </w:rPr>
      </w:pPr>
    </w:p>
    <w:p>
      <w:pPr>
        <w:adjustRightInd w:val="0"/>
        <w:jc w:val="center"/>
        <w:textAlignment w:val="baseline"/>
        <w:outlineLvl w:val="0"/>
        <w:rPr>
          <w:rFonts w:ascii="Times New Roman" w:hAnsi="Times New Roman" w:eastAsia="楷体" w:cs="Times New Roman"/>
          <w:b/>
          <w:bCs/>
          <w:sz w:val="32"/>
          <w:szCs w:val="32"/>
          <w:lang w:eastAsia="zh-CN"/>
        </w:rPr>
      </w:pPr>
      <w:bookmarkStart w:id="4" w:name="_Toc75162678"/>
      <w:r>
        <w:rPr>
          <w:rFonts w:ascii="Times New Roman" w:hAnsi="Times New Roman" w:eastAsia="楷体" w:cs="Times New Roman"/>
          <w:b/>
          <w:bCs/>
          <w:sz w:val="32"/>
          <w:szCs w:val="32"/>
          <w:lang w:eastAsia="zh-CN"/>
        </w:rPr>
        <w:t>计算机科学与技术专业拓展课程组</w:t>
      </w:r>
      <w:bookmarkEnd w:id="4"/>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75"/>
        <w:gridCol w:w="942"/>
        <w:gridCol w:w="2534"/>
        <w:gridCol w:w="535"/>
        <w:gridCol w:w="620"/>
        <w:gridCol w:w="587"/>
        <w:gridCol w:w="528"/>
        <w:gridCol w:w="490"/>
        <w:gridCol w:w="506"/>
        <w:gridCol w:w="1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组别</w:t>
            </w:r>
          </w:p>
        </w:tc>
        <w:tc>
          <w:tcPr>
            <w:tcW w:w="94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3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3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35"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490"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06"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考核方式</w:t>
            </w:r>
          </w:p>
        </w:tc>
        <w:tc>
          <w:tcPr>
            <w:tcW w:w="1579"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4" w:type="dxa"/>
            <w:vMerge w:val="continue"/>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3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0"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87"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28"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490"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vMerge w:val="continue"/>
            <w:shd w:val="clear" w:color="auto" w:fill="auto"/>
          </w:tcPr>
          <w:p>
            <w:pPr>
              <w:jc w:val="center"/>
              <w:rPr>
                <w:rFonts w:ascii="楷体_GB2312" w:eastAsia="楷体_GB2312"/>
                <w:sz w:val="20"/>
                <w:szCs w:val="21"/>
              </w:rPr>
            </w:pPr>
          </w:p>
        </w:tc>
        <w:tc>
          <w:tcPr>
            <w:tcW w:w="1579"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w:t>
            </w:r>
          </w:p>
          <w:p>
            <w:pPr>
              <w:jc w:val="center"/>
              <w:rPr>
                <w:rFonts w:ascii="楷体_GB2312" w:eastAsia="楷体_GB2312"/>
                <w:sz w:val="20"/>
                <w:szCs w:val="21"/>
              </w:rPr>
            </w:pPr>
            <w:r>
              <w:rPr>
                <w:rFonts w:ascii="楷体_GB2312" w:eastAsia="楷体_GB2312"/>
                <w:sz w:val="20"/>
                <w:szCs w:val="21"/>
              </w:rPr>
              <w:t>高阶</w:t>
            </w:r>
          </w:p>
          <w:p>
            <w:pPr>
              <w:jc w:val="center"/>
              <w:rPr>
                <w:rFonts w:ascii="楷体_GB2312" w:eastAsia="楷体_GB2312"/>
                <w:sz w:val="20"/>
                <w:szCs w:val="21"/>
              </w:rPr>
            </w:pPr>
            <w:r>
              <w:rPr>
                <w:rFonts w:ascii="楷体_GB2312" w:eastAsia="楷体_GB2312"/>
                <w:sz w:val="20"/>
                <w:szCs w:val="21"/>
              </w:rPr>
              <w:t>选修</w:t>
            </w:r>
          </w:p>
          <w:p>
            <w:pPr>
              <w:jc w:val="center"/>
              <w:rPr>
                <w:rFonts w:ascii="楷体_GB2312" w:eastAsia="楷体_GB2312"/>
                <w:sz w:val="20"/>
                <w:szCs w:val="21"/>
              </w:rPr>
            </w:pPr>
            <w:r>
              <w:rPr>
                <w:rFonts w:ascii="楷体_GB2312" w:eastAsia="楷体_GB2312"/>
                <w:sz w:val="20"/>
                <w:szCs w:val="21"/>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4</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量子计算（英文）</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2</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区块链技术</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M08510</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深度学习</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M08511</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推荐系统</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76"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本硕</w:t>
            </w:r>
          </w:p>
          <w:p>
            <w:pPr>
              <w:jc w:val="center"/>
              <w:rPr>
                <w:rFonts w:ascii="楷体_GB2312" w:eastAsia="楷体_GB2312"/>
                <w:sz w:val="20"/>
                <w:szCs w:val="21"/>
              </w:rPr>
            </w:pPr>
            <w:r>
              <w:rPr>
                <w:rFonts w:ascii="楷体_GB2312" w:eastAsia="楷体_GB2312"/>
                <w:sz w:val="20"/>
                <w:szCs w:val="21"/>
              </w:rPr>
              <w:t>一体化</w:t>
            </w:r>
          </w:p>
          <w:p>
            <w:pPr>
              <w:jc w:val="center"/>
              <w:rPr>
                <w:rFonts w:ascii="楷体_GB2312" w:eastAsia="楷体_GB2312"/>
                <w:sz w:val="20"/>
                <w:szCs w:val="21"/>
              </w:rPr>
            </w:pPr>
            <w:r>
              <w:rPr>
                <w:rFonts w:ascii="楷体_GB2312" w:eastAsia="楷体_GB2312"/>
                <w:sz w:val="20"/>
                <w:szCs w:val="21"/>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E08101</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高级人工智能</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E08102</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图像工程（英文）</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E08103</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智能系统与方法</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E08104</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算法与复杂性理论</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76"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科研</w:t>
            </w:r>
          </w:p>
          <w:p>
            <w:pPr>
              <w:jc w:val="center"/>
              <w:rPr>
                <w:rFonts w:ascii="楷体_GB2312" w:eastAsia="楷体_GB2312"/>
                <w:sz w:val="20"/>
                <w:szCs w:val="21"/>
                <w:lang w:eastAsia="zh-CN"/>
              </w:rPr>
            </w:pPr>
            <w:r>
              <w:rPr>
                <w:rFonts w:ascii="楷体_GB2312" w:eastAsia="楷体_GB2312"/>
                <w:sz w:val="20"/>
                <w:szCs w:val="21"/>
                <w:lang w:eastAsia="zh-CN"/>
              </w:rPr>
              <w:t>训练</w:t>
            </w:r>
          </w:p>
          <w:p>
            <w:pPr>
              <w:jc w:val="center"/>
              <w:rPr>
                <w:rFonts w:ascii="楷体_GB2312" w:eastAsia="楷体_GB2312"/>
                <w:sz w:val="20"/>
                <w:szCs w:val="21"/>
                <w:lang w:eastAsia="zh-CN"/>
              </w:rPr>
            </w:pPr>
            <w:r>
              <w:rPr>
                <w:rFonts w:ascii="楷体_GB2312" w:eastAsia="楷体_GB2312"/>
                <w:sz w:val="20"/>
                <w:szCs w:val="21"/>
                <w:lang w:eastAsia="zh-CN"/>
              </w:rPr>
              <w:t>挑战性</w:t>
            </w:r>
          </w:p>
          <w:p>
            <w:pPr>
              <w:jc w:val="center"/>
              <w:rPr>
                <w:rFonts w:ascii="楷体_GB2312" w:eastAsia="楷体_GB2312"/>
                <w:sz w:val="20"/>
                <w:szCs w:val="21"/>
                <w:lang w:eastAsia="zh-CN"/>
              </w:rPr>
            </w:pPr>
            <w:r>
              <w:rPr>
                <w:rFonts w:ascii="楷体_GB2312" w:eastAsia="楷体_GB2312"/>
                <w:sz w:val="20"/>
                <w:szCs w:val="21"/>
                <w:lang w:eastAsia="zh-CN"/>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E08105</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大数据分析与应用</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P08152</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ICPC竞赛创新实践</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E08106</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图像处理与应用</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E08107</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软件分析与测试</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76"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卓越</w:t>
            </w:r>
          </w:p>
          <w:p>
            <w:pPr>
              <w:jc w:val="center"/>
              <w:rPr>
                <w:rFonts w:ascii="楷体_GB2312" w:eastAsia="楷体_GB2312"/>
                <w:sz w:val="20"/>
                <w:szCs w:val="21"/>
                <w:lang w:eastAsia="zh-CN"/>
              </w:rPr>
            </w:pPr>
            <w:r>
              <w:rPr>
                <w:rFonts w:ascii="楷体_GB2312" w:eastAsia="楷体_GB2312"/>
                <w:sz w:val="20"/>
                <w:szCs w:val="21"/>
                <w:lang w:eastAsia="zh-CN"/>
              </w:rPr>
              <w:t>工程师</w:t>
            </w:r>
          </w:p>
          <w:p>
            <w:pPr>
              <w:jc w:val="center"/>
              <w:rPr>
                <w:rFonts w:ascii="楷体_GB2312" w:eastAsia="楷体_GB2312"/>
                <w:sz w:val="20"/>
                <w:szCs w:val="21"/>
                <w:lang w:eastAsia="zh-CN"/>
              </w:rPr>
            </w:pPr>
            <w:r>
              <w:rPr>
                <w:rFonts w:ascii="楷体_GB2312" w:eastAsia="楷体_GB2312"/>
                <w:sz w:val="20"/>
                <w:szCs w:val="21"/>
                <w:lang w:eastAsia="zh-CN"/>
              </w:rPr>
              <w:t>计划</w:t>
            </w:r>
          </w:p>
          <w:p>
            <w:pPr>
              <w:jc w:val="center"/>
              <w:rPr>
                <w:rFonts w:ascii="楷体_GB2312" w:eastAsia="楷体_GB2312"/>
                <w:sz w:val="20"/>
                <w:szCs w:val="21"/>
                <w:lang w:eastAsia="zh-CN"/>
              </w:rPr>
            </w:pPr>
            <w:r>
              <w:rPr>
                <w:rFonts w:ascii="楷体_GB2312" w:eastAsia="楷体_GB2312"/>
                <w:sz w:val="20"/>
                <w:szCs w:val="21"/>
                <w:lang w:eastAsia="zh-CN"/>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P08153</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工程项目（竞赛）综合实践</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2周</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r>
              <w:rPr>
                <w:rFonts w:ascii="楷体_GB2312" w:eastAsia="楷体_GB2312"/>
                <w:sz w:val="20"/>
                <w:szCs w:val="21"/>
              </w:rPr>
              <w:t>6</w:t>
            </w: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P08154</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企业实习</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3周</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r>
              <w:rPr>
                <w:rFonts w:ascii="楷体_GB2312" w:eastAsia="楷体_GB2312"/>
                <w:sz w:val="20"/>
                <w:szCs w:val="21"/>
              </w:rPr>
              <w:t>6</w:t>
            </w:r>
          </w:p>
        </w:tc>
        <w:tc>
          <w:tcPr>
            <w:tcW w:w="1579" w:type="dxa"/>
            <w:shd w:val="clear" w:color="auto" w:fill="auto"/>
            <w:vAlign w:val="cente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P08155</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工程实践</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5周</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r>
              <w:rPr>
                <w:rFonts w:ascii="楷体_GB2312" w:eastAsia="楷体_GB2312"/>
                <w:sz w:val="20"/>
                <w:szCs w:val="21"/>
              </w:rPr>
              <w:t>7</w:t>
            </w:r>
          </w:p>
        </w:tc>
        <w:tc>
          <w:tcPr>
            <w:tcW w:w="1579" w:type="dxa"/>
            <w:shd w:val="clear" w:color="auto" w:fill="auto"/>
            <w:vAlign w:val="cente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2534" w:type="dxa"/>
            <w:shd w:val="clear" w:color="auto" w:fill="auto"/>
            <w:tcMar>
              <w:top w:w="15" w:type="dxa"/>
              <w:left w:w="15" w:type="dxa"/>
              <w:bottom w:w="0" w:type="dxa"/>
              <w:right w:w="15" w:type="dxa"/>
            </w:tcMar>
            <w:vAlign w:val="center"/>
          </w:tcPr>
          <w:p>
            <w:pPr>
              <w:rPr>
                <w:rFonts w:ascii="楷体_GB2312" w:eastAsia="楷体_GB2312"/>
                <w:bCs/>
                <w:sz w:val="20"/>
                <w:szCs w:val="21"/>
              </w:rPr>
            </w:pP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76"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10</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06" w:type="dxa"/>
            <w:shd w:val="clear" w:color="auto" w:fill="auto"/>
          </w:tcPr>
          <w:p>
            <w:pPr>
              <w:jc w:val="center"/>
              <w:rPr>
                <w:rFonts w:ascii="楷体_GB2312" w:eastAsia="楷体_GB2312"/>
                <w:sz w:val="20"/>
                <w:szCs w:val="21"/>
              </w:rPr>
            </w:pPr>
          </w:p>
        </w:tc>
        <w:tc>
          <w:tcPr>
            <w:tcW w:w="1579" w:type="dxa"/>
            <w:shd w:val="clear" w:color="auto" w:fill="auto"/>
            <w:vAlign w:val="center"/>
          </w:tcPr>
          <w:p>
            <w:pPr>
              <w:jc w:val="center"/>
              <w:rPr>
                <w:rFonts w:ascii="楷体_GB2312" w:eastAsia="楷体_GB2312"/>
                <w:sz w:val="20"/>
                <w:szCs w:val="21"/>
              </w:rPr>
            </w:pPr>
          </w:p>
        </w:tc>
      </w:tr>
    </w:tbl>
    <w:p>
      <w:pPr>
        <w:rPr>
          <w:rFonts w:eastAsia="楷体"/>
          <w:szCs w:val="21"/>
          <w:lang w:eastAsia="zh-CN"/>
        </w:rPr>
      </w:pPr>
      <w:r>
        <w:rPr>
          <w:rFonts w:ascii="楷体_GB2312" w:hAnsi="Times New Roman" w:eastAsia="楷体_GB2312"/>
          <w:spacing w:val="-4"/>
          <w:lang w:eastAsia="zh-CN"/>
        </w:rPr>
        <w:t>注：拓展课程2学分应从拓展课程组所列的课程中选修。</w:t>
      </w:r>
    </w:p>
    <w:p>
      <w:pPr>
        <w:spacing w:line="560" w:lineRule="exact"/>
        <w:jc w:val="center"/>
        <w:rPr>
          <w:rFonts w:eastAsia="楷体"/>
          <w:szCs w:val="21"/>
          <w:lang w:eastAsia="zh-CN"/>
        </w:rPr>
        <w:sectPr>
          <w:headerReference r:id="rId6" w:type="default"/>
          <w:footerReference r:id="rId7" w:type="default"/>
          <w:type w:val="oddPage"/>
          <w:pgSz w:w="11907" w:h="16840"/>
          <w:pgMar w:top="1928" w:right="1418" w:bottom="1701" w:left="1418" w:header="1361" w:footer="1134" w:gutter="0"/>
          <w:pgNumType w:start="1"/>
          <w:cols w:space="720" w:num="1"/>
          <w:docGrid w:linePitch="286" w:charSpace="0"/>
        </w:sectPr>
      </w:pPr>
    </w:p>
    <w:p>
      <w:pPr>
        <w:adjustRightInd w:val="0"/>
        <w:jc w:val="center"/>
        <w:textAlignment w:val="baseline"/>
        <w:outlineLvl w:val="0"/>
        <w:rPr>
          <w:rFonts w:ascii="Times New Roman" w:hAnsi="Times New Roman" w:eastAsia="楷体" w:cs="Times New Roman"/>
          <w:b/>
          <w:bCs/>
          <w:sz w:val="32"/>
          <w:szCs w:val="32"/>
          <w:lang w:eastAsia="zh-CN"/>
        </w:rPr>
      </w:pPr>
      <w:bookmarkStart w:id="5" w:name="_Toc68510425"/>
      <w:bookmarkStart w:id="6" w:name="_Toc75162679"/>
      <w:r>
        <w:rPr>
          <w:rFonts w:ascii="Times New Roman" w:hAnsi="Times New Roman" w:eastAsia="楷体" w:cs="Times New Roman"/>
          <w:b/>
          <w:bCs/>
          <w:sz w:val="32"/>
          <w:szCs w:val="32"/>
          <w:lang w:eastAsia="zh-CN"/>
        </w:rPr>
        <w:t>计算机科学与技术专业毕业要求与课程体系矩阵图</w:t>
      </w:r>
      <w:bookmarkEnd w:id="5"/>
      <w:bookmarkEnd w:id="6"/>
    </w:p>
    <w:tbl>
      <w:tblPr>
        <w:tblStyle w:val="35"/>
        <w:tblW w:w="133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888"/>
        <w:gridCol w:w="870"/>
        <w:gridCol w:w="871"/>
        <w:gridCol w:w="932"/>
        <w:gridCol w:w="808"/>
        <w:gridCol w:w="869"/>
        <w:gridCol w:w="870"/>
        <w:gridCol w:w="869"/>
        <w:gridCol w:w="870"/>
        <w:gridCol w:w="869"/>
        <w:gridCol w:w="870"/>
        <w:gridCol w:w="869"/>
        <w:gridCol w:w="8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0437"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vMerge w:val="continue"/>
            <w:shd w:val="clear" w:color="auto" w:fill="auto"/>
            <w:tcMar>
              <w:left w:w="57" w:type="dxa"/>
              <w:right w:w="57" w:type="dxa"/>
            </w:tcMar>
            <w:vAlign w:val="center"/>
          </w:tcPr>
          <w:p>
            <w:pP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3.设计/开发解决方案</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马克思主义基本原理</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毛泽东思想和中国特色社会主义理论体系概论</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3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0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中国近代史纲要</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思想道德</w:t>
            </w:r>
            <w:r>
              <w:rPr>
                <w:rFonts w:hint="eastAsia" w:ascii="楷体_GB2312" w:eastAsia="楷体_GB2312"/>
                <w:sz w:val="20"/>
                <w:szCs w:val="21"/>
                <w:lang w:eastAsia="zh-CN"/>
              </w:rPr>
              <w:t>与法治</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3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0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形势与政策</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体育（1、2、3、4、5、6）</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大学生心理健康教育</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lang w:eastAsia="zh-CN"/>
              </w:rPr>
              <w:t>大学</w:t>
            </w:r>
            <w:r>
              <w:rPr>
                <w:rFonts w:ascii="楷体_GB2312" w:eastAsia="楷体_GB2312"/>
                <w:sz w:val="20"/>
                <w:szCs w:val="21"/>
              </w:rPr>
              <w:t>英语（1、2、3、4）</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军事理论</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能源资源概论</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创新创业类课程</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美育类课程</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人文社科经济管理类课程</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3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0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高等数学A（1、2、3、4）</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大学物理B（1、2）及实验</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线性代数</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bl>
    <w:p/>
    <w:tbl>
      <w:tblPr>
        <w:tblStyle w:val="35"/>
        <w:tblW w:w="133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888"/>
        <w:gridCol w:w="870"/>
        <w:gridCol w:w="871"/>
        <w:gridCol w:w="932"/>
        <w:gridCol w:w="808"/>
        <w:gridCol w:w="869"/>
        <w:gridCol w:w="870"/>
        <w:gridCol w:w="869"/>
        <w:gridCol w:w="870"/>
        <w:gridCol w:w="869"/>
        <w:gridCol w:w="870"/>
        <w:gridCol w:w="869"/>
        <w:gridCol w:w="8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0437"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vMerge w:val="continue"/>
            <w:shd w:val="clear" w:color="auto" w:fill="auto"/>
            <w:tcMar>
              <w:left w:w="57" w:type="dxa"/>
              <w:right w:w="57" w:type="dxa"/>
            </w:tcMar>
            <w:vAlign w:val="center"/>
          </w:tcPr>
          <w:p>
            <w:pP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3.设计/开发解决方案</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电路与数字系统实验</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信息学科概论</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高级语言程序设计</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高级语言程序设计实验</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离散数学</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w:t>
            </w:r>
          </w:p>
        </w:tc>
        <w:tc>
          <w:tcPr>
            <w:tcW w:w="870" w:type="dxa"/>
            <w:shd w:val="clear" w:color="auto" w:fill="auto"/>
            <w:tcMar>
              <w:left w:w="57" w:type="dxa"/>
              <w:right w:w="57" w:type="dxa"/>
            </w:tcMar>
            <w:vAlign w:val="center"/>
          </w:tcPr>
          <w:p>
            <w:pPr>
              <w:jc w:val="center"/>
              <w:rPr>
                <w:rFonts w:ascii="楷体_GB2312" w:eastAsia="楷体_GB2312"/>
                <w:strike/>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数据结构实验</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计算机系统课程设计</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操作系统课程设计</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人工智能基础</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文献检索与学术写作(英语)</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数据库原理</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计算机网络实验</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trike/>
                <w:sz w:val="20"/>
                <w:szCs w:val="21"/>
              </w:rPr>
            </w:pPr>
          </w:p>
        </w:tc>
        <w:tc>
          <w:tcPr>
            <w:tcW w:w="932" w:type="dxa"/>
            <w:shd w:val="clear" w:color="auto" w:fill="auto"/>
            <w:tcMar>
              <w:left w:w="57" w:type="dxa"/>
              <w:right w:w="57" w:type="dxa"/>
            </w:tcMar>
            <w:vAlign w:val="center"/>
          </w:tcPr>
          <w:p>
            <w:pPr>
              <w:jc w:val="center"/>
              <w:rPr>
                <w:rFonts w:ascii="楷体_GB2312" w:eastAsia="楷体_GB2312"/>
                <w:strike/>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编译技术</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软件工程</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算法导论</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bl>
    <w:p/>
    <w:p/>
    <w:tbl>
      <w:tblPr>
        <w:tblStyle w:val="35"/>
        <w:tblW w:w="133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888"/>
        <w:gridCol w:w="870"/>
        <w:gridCol w:w="871"/>
        <w:gridCol w:w="932"/>
        <w:gridCol w:w="808"/>
        <w:gridCol w:w="869"/>
        <w:gridCol w:w="870"/>
        <w:gridCol w:w="869"/>
        <w:gridCol w:w="870"/>
        <w:gridCol w:w="869"/>
        <w:gridCol w:w="870"/>
        <w:gridCol w:w="869"/>
        <w:gridCol w:w="8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0437"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vMerge w:val="continue"/>
            <w:shd w:val="clear" w:color="auto" w:fill="auto"/>
            <w:tcMar>
              <w:left w:w="57" w:type="dxa"/>
              <w:right w:w="57" w:type="dxa"/>
            </w:tcMar>
            <w:vAlign w:val="center"/>
          </w:tcPr>
          <w:p>
            <w:pP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3.设计/开发解决方案</w:t>
            </w: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hint="eastAsia" w:ascii="楷体_GB2312" w:eastAsia="楷体_GB2312"/>
                <w:sz w:val="20"/>
                <w:szCs w:val="21"/>
                <w:lang w:eastAsia="zh-CN"/>
              </w:rPr>
              <w:t>软件工程实践</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93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H</w:t>
            </w:r>
          </w:p>
        </w:tc>
        <w:tc>
          <w:tcPr>
            <w:tcW w:w="808" w:type="dxa"/>
            <w:shd w:val="clear" w:color="auto" w:fill="auto"/>
            <w:tcMar>
              <w:left w:w="57" w:type="dxa"/>
              <w:right w:w="57"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云计算技术</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计算机新技术(英文)</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程序设计综合实践</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rPr>
              <w:t>软件</w:t>
            </w:r>
            <w:r>
              <w:rPr>
                <w:rFonts w:hint="eastAsia" w:ascii="楷体_GB2312" w:eastAsia="楷体_GB2312"/>
                <w:sz w:val="20"/>
                <w:szCs w:val="21"/>
                <w:lang w:eastAsia="zh-CN"/>
              </w:rPr>
              <w:t>开发综合实践</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H</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云计算综合实训</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工程认知实践</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认识实习</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毕业实习</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毕业设计</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社会实践</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trike/>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公益志愿服务</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校园文化活动（含美育实践）</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3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0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trike/>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工程伦理与项目管理</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拓展课程</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6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trike/>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lang w:eastAsia="zh-CN"/>
              </w:rPr>
              <w:t>劳动教育与实践</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L</w:t>
            </w:r>
          </w:p>
        </w:tc>
        <w:tc>
          <w:tcPr>
            <w:tcW w:w="869" w:type="dxa"/>
            <w:shd w:val="clear" w:color="auto" w:fill="auto"/>
            <w:tcMar>
              <w:left w:w="57" w:type="dxa"/>
              <w:right w:w="57" w:type="dxa"/>
            </w:tcMar>
            <w:vAlign w:val="center"/>
          </w:tcPr>
          <w:p>
            <w:pPr>
              <w:jc w:val="center"/>
              <w:rPr>
                <w:rFonts w:ascii="楷体_GB2312" w:eastAsia="楷体_GB2312"/>
                <w:strike/>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888" w:type="dxa"/>
            <w:shd w:val="clear" w:color="auto" w:fill="auto"/>
            <w:tcMar>
              <w:left w:w="57" w:type="dxa"/>
              <w:right w:w="57" w:type="dxa"/>
            </w:tcMar>
            <w:vAlign w:val="center"/>
          </w:tcPr>
          <w:p>
            <w:pPr>
              <w:rPr>
                <w:rFonts w:ascii="楷体_GB2312" w:eastAsia="楷体_GB2312"/>
                <w:sz w:val="20"/>
                <w:szCs w:val="21"/>
                <w:lang w:eastAsia="zh-CN"/>
              </w:rPr>
            </w:pPr>
            <w:r>
              <w:rPr>
                <w:rFonts w:hint="eastAsia" w:ascii="楷体_GB2312" w:eastAsia="楷体_GB2312"/>
                <w:sz w:val="20"/>
                <w:szCs w:val="21"/>
                <w:lang w:eastAsia="zh-CN"/>
              </w:rPr>
              <w:t>国家安全教育类实践</w:t>
            </w: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8"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L</w:t>
            </w:r>
          </w:p>
        </w:tc>
        <w:tc>
          <w:tcPr>
            <w:tcW w:w="869"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L</w:t>
            </w:r>
          </w:p>
        </w:tc>
        <w:tc>
          <w:tcPr>
            <w:tcW w:w="87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69" w:type="dxa"/>
            <w:shd w:val="clear" w:color="auto" w:fill="auto"/>
            <w:tcMar>
              <w:left w:w="57" w:type="dxa"/>
              <w:right w:w="57" w:type="dxa"/>
            </w:tcMar>
            <w:vAlign w:val="center"/>
          </w:tcPr>
          <w:p>
            <w:pPr>
              <w:jc w:val="center"/>
              <w:rPr>
                <w:rFonts w:ascii="楷体_GB2312" w:eastAsia="楷体_GB2312"/>
                <w:strike/>
                <w:sz w:val="20"/>
                <w:szCs w:val="21"/>
              </w:rPr>
            </w:pPr>
          </w:p>
        </w:tc>
        <w:tc>
          <w:tcPr>
            <w:tcW w:w="870" w:type="dxa"/>
            <w:shd w:val="clear" w:color="auto" w:fill="auto"/>
            <w:tcMar>
              <w:left w:w="57" w:type="dxa"/>
              <w:right w:w="57" w:type="dxa"/>
            </w:tcMar>
            <w:vAlign w:val="center"/>
          </w:tcPr>
          <w:p>
            <w:pPr>
              <w:jc w:val="center"/>
              <w:rPr>
                <w:rFonts w:ascii="楷体_GB2312" w:eastAsia="楷体_GB2312"/>
                <w:sz w:val="20"/>
                <w:szCs w:val="21"/>
              </w:rPr>
            </w:pPr>
          </w:p>
        </w:tc>
      </w:tr>
    </w:tbl>
    <w:p>
      <w:pPr>
        <w:rPr>
          <w:rFonts w:ascii="楷体_GB2312" w:eastAsia="楷体_GB2312"/>
          <w:sz w:val="20"/>
          <w:szCs w:val="21"/>
          <w:lang w:eastAsia="zh-CN"/>
        </w:rPr>
      </w:pPr>
      <w:r>
        <w:rPr>
          <w:rFonts w:ascii="楷体_GB2312" w:eastAsia="楷体_GB2312"/>
          <w:sz w:val="20"/>
          <w:szCs w:val="21"/>
          <w:lang w:eastAsia="zh-CN"/>
        </w:rPr>
        <w:t xml:space="preserve">注：毕业要求12条标准的含义： </w:t>
      </w:r>
    </w:p>
    <w:p>
      <w:pPr>
        <w:rPr>
          <w:rFonts w:ascii="楷体_GB2312" w:eastAsia="楷体_GB2312"/>
          <w:sz w:val="20"/>
          <w:szCs w:val="21"/>
          <w:lang w:eastAsia="zh-CN"/>
        </w:rPr>
      </w:pPr>
      <w:r>
        <w:rPr>
          <w:rFonts w:hint="eastAsia" w:ascii="楷体_GB2312" w:eastAsia="楷体_GB2312"/>
          <w:sz w:val="20"/>
          <w:szCs w:val="21"/>
          <w:lang w:eastAsia="zh-CN"/>
        </w:rPr>
        <w:t>（1）</w:t>
      </w:r>
      <w:r>
        <w:rPr>
          <w:rFonts w:ascii="楷体_GB2312" w:eastAsia="楷体_GB2312"/>
          <w:sz w:val="20"/>
          <w:szCs w:val="21"/>
          <w:lang w:eastAsia="zh-CN"/>
        </w:rPr>
        <w:t>工程知识：</w:t>
      </w:r>
      <w:r>
        <w:rPr>
          <w:rFonts w:hint="eastAsia" w:ascii="楷体_GB2312" w:eastAsia="楷体_GB2312"/>
          <w:sz w:val="20"/>
          <w:szCs w:val="21"/>
          <w:lang w:eastAsia="zh-CN"/>
        </w:rPr>
        <w:t>掌握扎实的数学、物理等自然科学基础知识，系统掌握计算机科学与技术领域的工程基础和专业知识，能够将各类知识用于解决计算机科学与技术领域复杂工程问题</w:t>
      </w:r>
      <w:r>
        <w:rPr>
          <w:rFonts w:ascii="楷体_GB2312" w:eastAsia="楷体_GB2312"/>
          <w:sz w:val="20"/>
          <w:szCs w:val="21"/>
          <w:lang w:eastAsia="zh-CN"/>
        </w:rPr>
        <w:t>。</w:t>
      </w:r>
    </w:p>
    <w:p>
      <w:pPr>
        <w:rPr>
          <w:rFonts w:ascii="楷体_GB2312" w:eastAsia="楷体_GB2312"/>
          <w:sz w:val="20"/>
          <w:szCs w:val="21"/>
          <w:lang w:eastAsia="zh-CN"/>
        </w:rPr>
      </w:pPr>
      <w:r>
        <w:rPr>
          <w:rFonts w:hint="eastAsia" w:ascii="楷体_GB2312" w:eastAsia="楷体_GB2312"/>
          <w:sz w:val="20"/>
          <w:szCs w:val="21"/>
          <w:lang w:eastAsia="zh-CN"/>
        </w:rPr>
        <w:t>（2）</w:t>
      </w:r>
      <w:r>
        <w:rPr>
          <w:rFonts w:ascii="楷体_GB2312" w:eastAsia="楷体_GB2312"/>
          <w:sz w:val="20"/>
          <w:szCs w:val="21"/>
          <w:lang w:eastAsia="zh-CN"/>
        </w:rPr>
        <w:t>问题分析：</w:t>
      </w:r>
      <w:r>
        <w:rPr>
          <w:rFonts w:hint="eastAsia" w:ascii="楷体_GB2312" w:eastAsia="楷体_GB2312"/>
          <w:sz w:val="20"/>
          <w:szCs w:val="21"/>
          <w:lang w:eastAsia="zh-CN"/>
        </w:rPr>
        <w:t>能够应用数学、自然科学和工程科学的基本原理，进行抽象分析与识别、建模表达、并通过文献研究分析计算机科学与技术领域复杂工程问题，以获得有效结论</w:t>
      </w:r>
      <w:r>
        <w:rPr>
          <w:rFonts w:ascii="楷体_GB2312" w:eastAsia="楷体_GB2312"/>
          <w:sz w:val="20"/>
          <w:szCs w:val="21"/>
          <w:lang w:eastAsia="zh-CN"/>
        </w:rPr>
        <w:t>。</w:t>
      </w:r>
    </w:p>
    <w:p>
      <w:pPr>
        <w:rPr>
          <w:rFonts w:ascii="楷体_GB2312" w:eastAsia="楷体_GB2312"/>
          <w:sz w:val="20"/>
          <w:szCs w:val="21"/>
          <w:lang w:eastAsia="zh-CN"/>
        </w:rPr>
      </w:pPr>
      <w:r>
        <w:rPr>
          <w:rFonts w:hint="eastAsia" w:ascii="楷体_GB2312" w:eastAsia="楷体_GB2312"/>
          <w:sz w:val="20"/>
          <w:szCs w:val="21"/>
          <w:lang w:eastAsia="zh-CN"/>
        </w:rPr>
        <w:t>（3）</w:t>
      </w:r>
      <w:r>
        <w:rPr>
          <w:rFonts w:ascii="楷体_GB2312" w:eastAsia="楷体_GB2312"/>
          <w:sz w:val="20"/>
          <w:szCs w:val="21"/>
          <w:lang w:eastAsia="zh-CN"/>
        </w:rPr>
        <w:t>设计/开发解决方案：</w:t>
      </w:r>
      <w:r>
        <w:rPr>
          <w:rFonts w:hint="eastAsia" w:ascii="楷体_GB2312" w:eastAsia="楷体_GB2312"/>
          <w:sz w:val="20"/>
          <w:szCs w:val="21"/>
          <w:lang w:eastAsia="zh-CN"/>
        </w:rPr>
        <w:t>能够设计计算机科学与技术领域复杂工程问题的解决方案，设计满足特定需求的计算机软硬件系统、模块和算法流程。在设计与开发过程中体现创新意识，并考虑社会、健康、安全、法律、文化以及环境等因素。</w:t>
      </w:r>
    </w:p>
    <w:p>
      <w:pPr>
        <w:rPr>
          <w:rFonts w:ascii="楷体_GB2312" w:eastAsia="楷体_GB2312"/>
          <w:sz w:val="20"/>
          <w:szCs w:val="21"/>
          <w:lang w:eastAsia="zh-CN"/>
        </w:rPr>
      </w:pPr>
      <w:r>
        <w:rPr>
          <w:rFonts w:hint="eastAsia" w:ascii="楷体_GB2312" w:eastAsia="楷体_GB2312"/>
          <w:sz w:val="20"/>
          <w:szCs w:val="21"/>
          <w:lang w:eastAsia="zh-CN"/>
        </w:rPr>
        <w:t>（4）</w:t>
      </w:r>
      <w:r>
        <w:rPr>
          <w:rFonts w:ascii="楷体_GB2312" w:eastAsia="楷体_GB2312"/>
          <w:sz w:val="20"/>
          <w:szCs w:val="21"/>
          <w:lang w:eastAsia="zh-CN"/>
        </w:rPr>
        <w:t>研究：</w:t>
      </w:r>
      <w:r>
        <w:rPr>
          <w:rFonts w:hint="eastAsia" w:ascii="楷体_GB2312" w:eastAsia="楷体_GB2312"/>
          <w:sz w:val="20"/>
          <w:szCs w:val="21"/>
          <w:lang w:eastAsia="zh-CN"/>
        </w:rPr>
        <w:t>能够基于计算机软硬件相关原理和理论，采用科学方法对计算机科学与技术领域的复杂工程问题进行研究，并通过实验设计、数据分析、软硬件实现、性能测试等过程得到合理有效的结论。</w:t>
      </w:r>
    </w:p>
    <w:p>
      <w:pPr>
        <w:rPr>
          <w:rFonts w:ascii="楷体_GB2312" w:eastAsia="楷体_GB2312"/>
          <w:sz w:val="20"/>
          <w:szCs w:val="21"/>
          <w:lang w:eastAsia="zh-CN"/>
        </w:rPr>
      </w:pPr>
      <w:r>
        <w:rPr>
          <w:rFonts w:hint="eastAsia" w:ascii="楷体_GB2312" w:eastAsia="楷体_GB2312"/>
          <w:sz w:val="20"/>
          <w:szCs w:val="21"/>
          <w:lang w:eastAsia="zh-CN"/>
        </w:rPr>
        <w:t>（5）</w:t>
      </w:r>
      <w:r>
        <w:rPr>
          <w:rFonts w:ascii="楷体_GB2312" w:eastAsia="楷体_GB2312"/>
          <w:sz w:val="20"/>
          <w:szCs w:val="21"/>
          <w:lang w:eastAsia="zh-CN"/>
        </w:rPr>
        <w:t>使用现代工具：</w:t>
      </w:r>
      <w:r>
        <w:rPr>
          <w:rFonts w:hint="eastAsia" w:ascii="楷体_GB2312" w:eastAsia="楷体_GB2312"/>
          <w:sz w:val="20"/>
          <w:szCs w:val="21"/>
          <w:lang w:eastAsia="zh-CN"/>
        </w:rPr>
        <w:t>针对计算机科学与技术领域复杂工程问题，能够开发、选择与使用恰当的技术、软硬件及系统资源、现代工程研发工具和信息检索工具，具有对复杂工程问题进行预测与建模的能力，并能够理解其局限性。</w:t>
      </w:r>
    </w:p>
    <w:p>
      <w:pPr>
        <w:rPr>
          <w:rFonts w:ascii="楷体_GB2312" w:eastAsia="楷体_GB2312"/>
          <w:sz w:val="20"/>
          <w:szCs w:val="21"/>
          <w:lang w:eastAsia="zh-CN"/>
        </w:rPr>
      </w:pPr>
      <w:r>
        <w:rPr>
          <w:rFonts w:hint="eastAsia" w:ascii="楷体_GB2312" w:eastAsia="楷体_GB2312"/>
          <w:sz w:val="20"/>
          <w:szCs w:val="21"/>
          <w:lang w:eastAsia="zh-CN"/>
        </w:rPr>
        <w:t>（6）</w:t>
      </w:r>
      <w:r>
        <w:rPr>
          <w:rFonts w:ascii="楷体_GB2312" w:eastAsia="楷体_GB2312"/>
          <w:sz w:val="20"/>
          <w:szCs w:val="21"/>
          <w:lang w:eastAsia="zh-CN"/>
        </w:rPr>
        <w:t>工程与社会：</w:t>
      </w:r>
      <w:r>
        <w:rPr>
          <w:rFonts w:hint="eastAsia" w:ascii="楷体_GB2312" w:eastAsia="楷体_GB2312"/>
          <w:sz w:val="20"/>
          <w:szCs w:val="21"/>
          <w:lang w:eastAsia="zh-CN"/>
        </w:rPr>
        <w:t>能够基于计算机软硬件工程相关背景知识进行合理分析，评价计算机专业工程实践和复杂工程问题解决方案对社会、健康、安全、法律以及文化的影响，并理解应承担的社会责任。</w:t>
      </w:r>
    </w:p>
    <w:p>
      <w:pPr>
        <w:rPr>
          <w:rFonts w:ascii="楷体_GB2312" w:eastAsia="楷体_GB2312"/>
          <w:sz w:val="20"/>
          <w:szCs w:val="21"/>
          <w:lang w:eastAsia="zh-CN"/>
        </w:rPr>
      </w:pPr>
      <w:r>
        <w:rPr>
          <w:rFonts w:hint="eastAsia" w:ascii="楷体_GB2312" w:eastAsia="楷体_GB2312"/>
          <w:sz w:val="20"/>
          <w:szCs w:val="21"/>
          <w:lang w:eastAsia="zh-CN"/>
        </w:rPr>
        <w:t>（7）</w:t>
      </w:r>
      <w:r>
        <w:rPr>
          <w:rFonts w:ascii="楷体_GB2312" w:eastAsia="楷体_GB2312"/>
          <w:sz w:val="20"/>
          <w:szCs w:val="21"/>
          <w:lang w:eastAsia="zh-CN"/>
        </w:rPr>
        <w:t>环境和可持续发展：</w:t>
      </w:r>
      <w:r>
        <w:rPr>
          <w:rFonts w:hint="eastAsia" w:ascii="楷体_GB2312" w:eastAsia="楷体_GB2312"/>
          <w:sz w:val="20"/>
          <w:szCs w:val="21"/>
          <w:lang w:eastAsia="zh-CN"/>
        </w:rPr>
        <w:t>能够理解和评价计算机科学与技术领域复杂工程问题的工程实践对环境、社会可持续发展的影响。</w:t>
      </w:r>
    </w:p>
    <w:p>
      <w:pPr>
        <w:rPr>
          <w:rFonts w:ascii="楷体_GB2312" w:eastAsia="楷体_GB2312"/>
          <w:sz w:val="20"/>
          <w:szCs w:val="21"/>
          <w:lang w:eastAsia="zh-CN"/>
        </w:rPr>
      </w:pPr>
      <w:r>
        <w:rPr>
          <w:rFonts w:hint="eastAsia" w:ascii="楷体_GB2312" w:eastAsia="楷体_GB2312"/>
          <w:sz w:val="20"/>
          <w:szCs w:val="21"/>
          <w:lang w:eastAsia="zh-CN"/>
        </w:rPr>
        <w:t>（8）</w:t>
      </w:r>
      <w:r>
        <w:rPr>
          <w:rFonts w:ascii="楷体_GB2312" w:eastAsia="楷体_GB2312"/>
          <w:sz w:val="20"/>
          <w:szCs w:val="21"/>
          <w:lang w:eastAsia="zh-CN"/>
        </w:rPr>
        <w:t>职业规范：</w:t>
      </w:r>
      <w:r>
        <w:rPr>
          <w:rFonts w:hint="eastAsia" w:ascii="楷体_GB2312" w:eastAsia="楷体_GB2312"/>
          <w:sz w:val="20"/>
          <w:szCs w:val="21"/>
          <w:lang w:eastAsia="zh-CN"/>
        </w:rPr>
        <w:t>具有良好的人文社会科学、法律意识、社会公德和社会责任感，能够在计算机科学与技术领域工程实践中遵守计算机职业道德和规范，履行相应的责任。</w:t>
      </w:r>
    </w:p>
    <w:p>
      <w:pPr>
        <w:rPr>
          <w:rFonts w:ascii="楷体_GB2312" w:eastAsia="楷体_GB2312"/>
          <w:sz w:val="20"/>
          <w:szCs w:val="21"/>
          <w:lang w:eastAsia="zh-CN"/>
        </w:rPr>
      </w:pPr>
      <w:r>
        <w:rPr>
          <w:rFonts w:hint="eastAsia" w:ascii="楷体_GB2312" w:eastAsia="楷体_GB2312"/>
          <w:sz w:val="20"/>
          <w:szCs w:val="21"/>
          <w:lang w:eastAsia="zh-CN"/>
        </w:rPr>
        <w:t>（9）</w:t>
      </w:r>
      <w:r>
        <w:rPr>
          <w:rFonts w:ascii="楷体_GB2312" w:eastAsia="楷体_GB2312"/>
          <w:sz w:val="20"/>
          <w:szCs w:val="21"/>
          <w:lang w:eastAsia="zh-CN"/>
        </w:rPr>
        <w:t>个人和团队：</w:t>
      </w:r>
      <w:r>
        <w:rPr>
          <w:rFonts w:hint="eastAsia" w:ascii="楷体_GB2312" w:eastAsia="楷体_GB2312"/>
          <w:sz w:val="20"/>
          <w:szCs w:val="21"/>
          <w:lang w:eastAsia="zh-CN"/>
        </w:rPr>
        <w:t>具备良好的组织管理能力、表达能力和人际交往能力，能够在多学科背景下的团队中承担个体、团队成员以及负责人的角色。</w:t>
      </w:r>
    </w:p>
    <w:p>
      <w:pPr>
        <w:rPr>
          <w:rFonts w:ascii="楷体_GB2312" w:eastAsia="楷体_GB2312"/>
          <w:sz w:val="20"/>
          <w:szCs w:val="21"/>
          <w:lang w:eastAsia="zh-CN"/>
        </w:rPr>
      </w:pPr>
      <w:r>
        <w:rPr>
          <w:rFonts w:hint="eastAsia" w:ascii="楷体_GB2312" w:eastAsia="楷体_GB2312"/>
          <w:sz w:val="20"/>
          <w:szCs w:val="21"/>
          <w:lang w:eastAsia="zh-CN"/>
        </w:rPr>
        <w:t>（1</w:t>
      </w:r>
      <w:r>
        <w:rPr>
          <w:rFonts w:ascii="楷体_GB2312" w:eastAsia="楷体_GB2312"/>
          <w:sz w:val="20"/>
          <w:szCs w:val="21"/>
          <w:lang w:eastAsia="zh-CN"/>
        </w:rPr>
        <w:t>0</w:t>
      </w:r>
      <w:r>
        <w:rPr>
          <w:rFonts w:hint="eastAsia" w:ascii="楷体_GB2312" w:eastAsia="楷体_GB2312"/>
          <w:sz w:val="20"/>
          <w:szCs w:val="21"/>
          <w:lang w:eastAsia="zh-CN"/>
        </w:rPr>
        <w:t>）</w:t>
      </w:r>
      <w:r>
        <w:rPr>
          <w:rFonts w:ascii="楷体_GB2312" w:eastAsia="楷体_GB2312"/>
          <w:sz w:val="20"/>
          <w:szCs w:val="21"/>
          <w:lang w:eastAsia="zh-CN"/>
        </w:rPr>
        <w:t>沟通：</w:t>
      </w:r>
      <w:r>
        <w:rPr>
          <w:rFonts w:hint="eastAsia" w:ascii="楷体_GB2312" w:eastAsia="楷体_GB2312"/>
          <w:sz w:val="20"/>
          <w:szCs w:val="21"/>
          <w:lang w:eastAsia="zh-CN"/>
        </w:rPr>
        <w:t>能够通过撰写报告、设计文稿或陈述发言等方式就计算机科学与技术复杂工程问题与业界同行及社会公众进行有效沟通和交流。掌握一门外语，具备良好的听、说、读、写能力，具有国际化视野，能够在跨文化背景下进行沟通和交流。</w:t>
      </w:r>
    </w:p>
    <w:p>
      <w:pPr>
        <w:rPr>
          <w:rFonts w:ascii="楷体_GB2312" w:eastAsia="楷体_GB2312"/>
          <w:sz w:val="20"/>
          <w:szCs w:val="21"/>
          <w:lang w:eastAsia="zh-CN"/>
        </w:rPr>
      </w:pPr>
      <w:r>
        <w:rPr>
          <w:rFonts w:hint="eastAsia" w:ascii="楷体_GB2312" w:eastAsia="楷体_GB2312"/>
          <w:sz w:val="20"/>
          <w:szCs w:val="21"/>
          <w:lang w:eastAsia="zh-CN"/>
        </w:rPr>
        <w:t>（1</w:t>
      </w:r>
      <w:r>
        <w:rPr>
          <w:rFonts w:ascii="楷体_GB2312" w:eastAsia="楷体_GB2312"/>
          <w:sz w:val="20"/>
          <w:szCs w:val="21"/>
          <w:lang w:eastAsia="zh-CN"/>
        </w:rPr>
        <w:t>1</w:t>
      </w:r>
      <w:r>
        <w:rPr>
          <w:rFonts w:hint="eastAsia" w:ascii="楷体_GB2312" w:eastAsia="楷体_GB2312"/>
          <w:sz w:val="20"/>
          <w:szCs w:val="21"/>
          <w:lang w:eastAsia="zh-CN"/>
        </w:rPr>
        <w:t>）</w:t>
      </w:r>
      <w:r>
        <w:rPr>
          <w:rFonts w:ascii="楷体_GB2312" w:eastAsia="楷体_GB2312"/>
          <w:sz w:val="20"/>
          <w:szCs w:val="21"/>
          <w:lang w:eastAsia="zh-CN"/>
        </w:rPr>
        <w:t>项目管理：</w:t>
      </w:r>
      <w:r>
        <w:rPr>
          <w:rFonts w:hint="eastAsia" w:ascii="楷体_GB2312" w:eastAsia="楷体_GB2312"/>
          <w:sz w:val="20"/>
          <w:szCs w:val="21"/>
          <w:lang w:eastAsia="zh-CN"/>
        </w:rPr>
        <w:t>掌握工程管理原理、经济管理与决策等知识；理解并掌握计算机软硬件复杂工程项目管理原理与决策方法，并能在多学科协作环境中有效应用。</w:t>
      </w:r>
    </w:p>
    <w:p>
      <w:pPr>
        <w:rPr>
          <w:rFonts w:ascii="楷体_GB2312" w:eastAsia="楷体_GB2312"/>
          <w:sz w:val="20"/>
          <w:szCs w:val="21"/>
          <w:lang w:eastAsia="zh-CN"/>
        </w:rPr>
      </w:pPr>
      <w:r>
        <w:rPr>
          <w:rFonts w:hint="eastAsia" w:ascii="楷体_GB2312" w:eastAsia="楷体_GB2312"/>
          <w:sz w:val="20"/>
          <w:szCs w:val="21"/>
          <w:lang w:eastAsia="zh-CN"/>
        </w:rPr>
        <w:t>（1</w:t>
      </w:r>
      <w:r>
        <w:rPr>
          <w:rFonts w:ascii="楷体_GB2312" w:eastAsia="楷体_GB2312"/>
          <w:sz w:val="20"/>
          <w:szCs w:val="21"/>
          <w:lang w:eastAsia="zh-CN"/>
        </w:rPr>
        <w:t>2</w:t>
      </w:r>
      <w:r>
        <w:rPr>
          <w:rFonts w:hint="eastAsia" w:ascii="楷体_GB2312" w:eastAsia="楷体_GB2312"/>
          <w:sz w:val="20"/>
          <w:szCs w:val="21"/>
          <w:lang w:eastAsia="zh-CN"/>
        </w:rPr>
        <w:t>）</w:t>
      </w:r>
      <w:r>
        <w:rPr>
          <w:rFonts w:ascii="楷体_GB2312" w:eastAsia="楷体_GB2312"/>
          <w:sz w:val="20"/>
          <w:szCs w:val="21"/>
          <w:lang w:eastAsia="zh-CN"/>
        </w:rPr>
        <w:t>终身学习：</w:t>
      </w:r>
      <w:r>
        <w:rPr>
          <w:rFonts w:hint="eastAsia" w:ascii="楷体_GB2312" w:eastAsia="楷体_GB2312"/>
          <w:sz w:val="20"/>
          <w:szCs w:val="21"/>
          <w:lang w:eastAsia="zh-CN"/>
        </w:rPr>
        <w:t>具有自主学习和终身学习的意识，有不断学习和适应发展的能力，能够跟踪计算机科学与技术领域最新前沿。</w:t>
      </w:r>
    </w:p>
    <w:p>
      <w:pPr>
        <w:spacing w:line="420" w:lineRule="exact"/>
        <w:jc w:val="center"/>
        <w:rPr>
          <w:rFonts w:eastAsia="楷体"/>
          <w:b/>
          <w:bCs/>
          <w:szCs w:val="21"/>
          <w:lang w:eastAsia="zh-CN"/>
        </w:rPr>
      </w:pPr>
    </w:p>
    <w:p>
      <w:pPr>
        <w:spacing w:line="420" w:lineRule="exact"/>
        <w:jc w:val="center"/>
        <w:rPr>
          <w:rFonts w:eastAsia="楷体"/>
          <w:b/>
          <w:bCs/>
          <w:szCs w:val="21"/>
          <w:lang w:eastAsia="zh-CN"/>
        </w:rPr>
        <w:sectPr>
          <w:pgSz w:w="16840" w:h="11907" w:orient="landscape"/>
          <w:pgMar w:top="1418" w:right="1928" w:bottom="1418" w:left="1701" w:header="1361" w:footer="1134" w:gutter="0"/>
          <w:cols w:space="720" w:num="1"/>
          <w:docGrid w:linePitch="299" w:charSpace="0"/>
        </w:sectPr>
      </w:pPr>
    </w:p>
    <w:p>
      <w:pPr>
        <w:adjustRightInd w:val="0"/>
        <w:jc w:val="center"/>
        <w:textAlignment w:val="baseline"/>
        <w:outlineLvl w:val="0"/>
        <w:rPr>
          <w:rFonts w:ascii="Times New Roman" w:hAnsi="Times New Roman" w:eastAsia="楷体" w:cs="Times New Roman"/>
          <w:b/>
          <w:bCs/>
          <w:sz w:val="32"/>
          <w:szCs w:val="32"/>
          <w:lang w:eastAsia="zh-CN"/>
        </w:rPr>
      </w:pPr>
      <w:bookmarkStart w:id="7" w:name="_Toc75162680"/>
      <w:bookmarkStart w:id="8" w:name="_Toc68510426"/>
      <w:r>
        <w:rPr>
          <w:rFonts w:ascii="Times New Roman" w:hAnsi="Times New Roman" w:eastAsia="楷体" w:cs="Times New Roman"/>
          <w:b/>
          <w:bCs/>
          <w:sz w:val="32"/>
          <w:szCs w:val="32"/>
          <w:lang w:eastAsia="zh-CN"/>
        </w:rPr>
        <w:t>计算机科学与技术专业课程体系拓扑图</w:t>
      </w:r>
      <w:bookmarkEnd w:id="7"/>
      <w:bookmarkEnd w:id="8"/>
    </w:p>
    <w:p>
      <w:pPr>
        <w:adjustRightInd w:val="0"/>
        <w:jc w:val="center"/>
        <w:textAlignment w:val="baseline"/>
        <w:outlineLvl w:val="0"/>
        <w:rPr>
          <w:rFonts w:eastAsia="楷体"/>
          <w:szCs w:val="21"/>
          <w:lang w:eastAsia="zh-CN"/>
        </w:rPr>
        <w:sectPr>
          <w:headerReference r:id="rId8" w:type="even"/>
          <w:footerReference r:id="rId9" w:type="even"/>
          <w:pgSz w:w="16840" w:h="11907" w:orient="landscape"/>
          <w:pgMar w:top="1928" w:right="1418" w:bottom="1701" w:left="1418" w:header="1361" w:footer="1134" w:gutter="0"/>
          <w:cols w:space="720" w:num="1"/>
          <w:docGrid w:linePitch="286" w:charSpace="0"/>
        </w:sectPr>
      </w:pPr>
      <w:bookmarkStart w:id="9" w:name="_Toc75162681"/>
      <w:r>
        <w:rPr>
          <w:lang w:eastAsia="zh-CN"/>
        </w:rPr>
        <w:drawing>
          <wp:inline distT="0" distB="0" distL="0" distR="0">
            <wp:extent cx="7372985" cy="4949190"/>
            <wp:effectExtent l="0" t="0" r="0" b="3810"/>
            <wp:docPr id="987" name="图片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9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372985" cy="4949190"/>
                    </a:xfrm>
                    <a:prstGeom prst="rect">
                      <a:avLst/>
                    </a:prstGeom>
                    <a:noFill/>
                    <a:ln>
                      <a:noFill/>
                    </a:ln>
                  </pic:spPr>
                </pic:pic>
              </a:graphicData>
            </a:graphic>
          </wp:inline>
        </w:drawing>
      </w:r>
      <w:bookmarkEnd w:id="9"/>
    </w:p>
    <w:p>
      <w:pPr>
        <w:adjustRightInd w:val="0"/>
        <w:spacing w:before="240" w:beforeLines="100" w:after="240" w:afterLines="100"/>
        <w:jc w:val="center"/>
        <w:textAlignment w:val="baseline"/>
        <w:outlineLvl w:val="0"/>
        <w:rPr>
          <w:rFonts w:ascii="Times New Roman" w:hAnsi="Times New Roman" w:eastAsia="楷体" w:cs="Times New Roman"/>
          <w:b/>
          <w:bCs/>
          <w:sz w:val="32"/>
          <w:szCs w:val="32"/>
          <w:lang w:eastAsia="zh-CN"/>
        </w:rPr>
      </w:pPr>
      <w:bookmarkStart w:id="10" w:name="_Toc75162682"/>
      <w:r>
        <w:rPr>
          <w:rFonts w:ascii="Times New Roman" w:hAnsi="Times New Roman" w:eastAsia="楷体" w:cs="Times New Roman"/>
          <w:b/>
          <w:bCs/>
          <w:sz w:val="32"/>
          <w:szCs w:val="32"/>
          <w:lang w:eastAsia="zh-CN"/>
        </w:rPr>
        <w:t>电子信息科学与技术专业2020版本科培养方案</w:t>
      </w:r>
      <w:bookmarkEnd w:id="10"/>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一、培养目标</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按照“厚基础、强能力、高素质”的原则，以国家对创新人才的需求为导向，本专业培养具有良好科学素质、人文素养、社会责任感和职业道德，具有扎实的数理和电子信息科学与技术基础理论知识和专业技能，具有电子信息科学与技术相关的嵌入式系统软硬件开发、智能信息处理和分析、物联网系统设计能力，具有较强的创新意识、科学研究能力和工程实践能力，具有国际视野和跟踪电子信息前沿领域发展的洞察力，具有团队合作精神和组织管理能力，具有强烈的事业心和担当精神，具有终身学习能力的高素质人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毕业生工作五年左右，可成为电子信息产业类企事业单位从事嵌入式和物联网系统、智能信息处理系统的设计、开发和维护等工作的技术骨干或项目主管。</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二、毕业要求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1．工程知识：掌握较扎实的数学、物理等自然科学基础知识，系统掌握电子信息领域的工程基础和专业知识，能够将各类知识用于解决电子信息领域复杂工程问题。</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2．问题分析：能够应用数学、自然科学和工程科学的基本原理，进行抽象分析与识别、建模表达、并通过文献研究分析电子信息领域复杂工程问题，以获得有效结论。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3．设计/开发解决方案：能够设计针对电子信息领域复杂工程问题的解决方案，设计满足特定需求的电子信息软硬件系统或模块，能够在设计与开发过程中体现创新意识，并考虑社会、健康、安全、法律、文化以及环境等因素。</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4．研究：能够基于科学原理并采用科学方法对电子信息科学与技术领域的复杂工程问题进行研究，并通过实验设计、数据分析、软硬件实现、性能测试等过程得到合理有效的结论。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使用现代工具：针对电子信息领域中的复杂工程问题，能够开发、选择与使用恰当的技术、软硬件及系统资源、现代工程研发工具和信息检索工具，具有对复杂工程问题进行预测与建模的能力，并能够理解其局限性。</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6．工程与社会：能够基于工程相关背景知识进行合理分析，评价电子信息专业工程实践和复杂工程问题解决方案对社会、健康、安全、法律以及文化的影响，并理解应承担的社会责任。</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7．环境和可持续发展：能够理解和评价针对电子信息科学与技术复杂工程问题的工程实践对环境、社会可持续发展的影响。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8．职业规范：具有良好的人文社会科学、法律意识、社会公德和社会责任感，能够在电子信息科学与技术工程实践中理解并遵守计算机职业道德和规范，履行相应的责任。</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9．个人和团队：掌握哲学、法律、经济管理等方面的知识，具备组织管理能力、表达能力和人际交往能力，能够在多学科背景下，承担相应角色，进行个体、团队成员以及团队管理者的各项活动。</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10．沟通：掌握一门外语，具备较好的听、说、读、写能力，能够就电子信息领域中的复杂工程问题与业界同行及社会公众进行有效沟通和交流，包括撰写报告和设计文稿、陈述发言、清晰表达或回应指令。具有国际化视野，能够在跨文化背景下进行沟通和交流。</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11．项目管理：掌握工程管理原理、经济管理与决策等知识，熟悉电子信息领域的工程管理原理与决策方法，并能在多学科协作环境中有效应用。</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12．终身学习：具有自主学习和终身学习的意识，有不断学习和适应发展的能力，能够跟踪电子信息科学与技术领域最新前沿。</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三、工作领域及业务范围</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本专业毕业生可在机关团体、教学科研机构、企事业单位、技术开发公司等部门从事电子信息科学与技术及相关领域的建模、处理、服务、开发和应用工作，也可从事电子信息系统工程的规划、部署和管理工作，还可从事电子信息科学与技术相关领域研究、咨询、教育培训工作。</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四、专业核心课程</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主干学科：计算机科学与技术、电子科学与技术。</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专业核心课程：电路与数字系统、数据结构、计算机组成原理、操作系统、微机原理与接口、计算机网络、信号与系统、数字信号处理和单片机应用技术。</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五、最低毕业学分要求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最低毕业学分由基本学分、第二课堂学分、拓展课程学分构成，为165+4+2学分。其中，理论课程教学122.5学分、1960学时，实践环节42.5学分，第二课堂4学分，拓展课程2学分。</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卓越工程师计划专业最低毕业学分为165+4+10学分。其中，理论课程教学122.5学分、1960学时，实践环节52.5学分，第二课堂4学分，专业实践共40周。</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六、基本学分结构</w:t>
      </w:r>
    </w:p>
    <w:tbl>
      <w:tblPr>
        <w:tblStyle w:val="35"/>
        <w:tblW w:w="91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
      <w:tblGrid>
        <w:gridCol w:w="2608"/>
        <w:gridCol w:w="1505"/>
        <w:gridCol w:w="1505"/>
        <w:gridCol w:w="1505"/>
        <w:gridCol w:w="2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jc w:val="center"/>
              <w:rPr>
                <w:rFonts w:ascii="楷体_GB2312" w:eastAsia="楷体_GB2312"/>
                <w:sz w:val="20"/>
                <w:szCs w:val="21"/>
              </w:rPr>
            </w:pPr>
            <w:r>
              <w:rPr>
                <w:rFonts w:ascii="楷体_GB2312" w:eastAsia="楷体_GB2312"/>
                <w:sz w:val="20"/>
                <w:szCs w:val="21"/>
              </w:rPr>
              <w:t>课程模块</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必修学分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选修学分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总学分</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占基本学分比例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通识教育课程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40.5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10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50.5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专业大类基础课程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56</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56</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42.5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16</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58.5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其中：实践环节课程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42.5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42．5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26%</w:t>
            </w:r>
          </w:p>
        </w:tc>
      </w:tr>
    </w:tbl>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七、学制和修业年限</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学制为4年，修业年限为3～6年。</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八、授予学位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工学学士</w:t>
      </w:r>
    </w:p>
    <w:p>
      <w:pPr>
        <w:pStyle w:val="12"/>
        <w:spacing w:before="0" w:line="360" w:lineRule="exact"/>
        <w:ind w:left="0" w:firstLine="404" w:firstLineChars="200"/>
        <w:jc w:val="both"/>
        <w:rPr>
          <w:rFonts w:ascii="楷体_GB2312" w:hAnsi="Times New Roman" w:eastAsia="楷体_GB2312" w:cs="Times New Roman"/>
          <w:spacing w:val="-4"/>
          <w:lang w:eastAsia="zh-CN"/>
        </w:rPr>
      </w:pPr>
    </w:p>
    <w:p>
      <w:pPr>
        <w:pStyle w:val="12"/>
        <w:spacing w:before="0" w:line="360" w:lineRule="exact"/>
        <w:ind w:left="0" w:firstLine="404" w:firstLineChars="200"/>
        <w:jc w:val="both"/>
        <w:rPr>
          <w:rFonts w:ascii="楷体_GB2312" w:hAnsi="Times New Roman" w:eastAsia="楷体_GB2312" w:cs="Times New Roman"/>
          <w:spacing w:val="-4"/>
          <w:lang w:eastAsia="zh-CN"/>
        </w:rPr>
      </w:pPr>
    </w:p>
    <w:p>
      <w:pPr>
        <w:pStyle w:val="12"/>
        <w:spacing w:before="0" w:line="360" w:lineRule="exact"/>
        <w:ind w:left="0" w:firstLine="404" w:firstLineChars="200"/>
        <w:jc w:val="both"/>
        <w:rPr>
          <w:rFonts w:ascii="楷体_GB2312" w:hAnsi="Times New Roman" w:eastAsia="楷体_GB2312" w:cs="Times New Roman"/>
          <w:spacing w:val="-4"/>
          <w:lang w:eastAsia="zh-CN"/>
        </w:rPr>
      </w:pPr>
    </w:p>
    <w:p>
      <w:pPr>
        <w:spacing w:line="420" w:lineRule="exact"/>
        <w:rPr>
          <w:rFonts w:eastAsia="楷体"/>
          <w:szCs w:val="21"/>
          <w:u w:val="single"/>
          <w:lang w:eastAsia="zh-CN"/>
        </w:rPr>
      </w:pPr>
    </w:p>
    <w:p>
      <w:pPr>
        <w:rPr>
          <w:rFonts w:eastAsia="楷体"/>
          <w:szCs w:val="21"/>
          <w:u w:val="single"/>
          <w:lang w:eastAsia="zh-CN"/>
        </w:rPr>
      </w:pPr>
      <w:r>
        <w:rPr>
          <w:rFonts w:eastAsia="楷体"/>
          <w:szCs w:val="21"/>
          <w:u w:val="single"/>
          <w:lang w:eastAsia="zh-CN"/>
        </w:rPr>
        <w:t xml:space="preserve">                                                 </w:t>
      </w:r>
      <w:r>
        <w:rPr>
          <w:rFonts w:hint="eastAsia" w:eastAsia="楷体"/>
          <w:szCs w:val="21"/>
          <w:u w:val="single"/>
          <w:lang w:eastAsia="zh-CN"/>
        </w:rPr>
        <w:t xml:space="preserve">                                                                                                      </w:t>
      </w:r>
      <w:r>
        <w:rPr>
          <w:rFonts w:eastAsia="楷体"/>
          <w:szCs w:val="21"/>
          <w:u w:val="single"/>
          <w:lang w:eastAsia="zh-CN"/>
        </w:rPr>
        <w:t xml:space="preserve">                                    </w:t>
      </w:r>
    </w:p>
    <w:p>
      <w:pPr>
        <w:rPr>
          <w:rFonts w:eastAsia="楷体"/>
          <w:szCs w:val="21"/>
          <w:lang w:eastAsia="zh-CN"/>
        </w:rPr>
      </w:pPr>
      <w:r>
        <w:rPr>
          <w:rFonts w:eastAsia="楷体"/>
          <w:szCs w:val="21"/>
          <w:lang w:eastAsia="zh-CN"/>
        </w:rPr>
        <w:t xml:space="preserve">教学院长：林果园       </w:t>
      </w:r>
      <w:r>
        <w:rPr>
          <w:rFonts w:hint="eastAsia" w:eastAsia="楷体"/>
          <w:szCs w:val="21"/>
          <w:lang w:eastAsia="zh-CN"/>
        </w:rPr>
        <w:t xml:space="preserve">                                    </w:t>
      </w:r>
      <w:r>
        <w:rPr>
          <w:rFonts w:eastAsia="楷体"/>
          <w:szCs w:val="21"/>
          <w:lang w:eastAsia="zh-CN"/>
        </w:rPr>
        <w:t>专业负责人：周勇、江海峰</w:t>
      </w:r>
      <w:r>
        <w:rPr>
          <w:rFonts w:hint="eastAsia" w:eastAsia="楷体"/>
          <w:szCs w:val="21"/>
          <w:lang w:eastAsia="zh-CN"/>
        </w:rPr>
        <w:t xml:space="preserve">                                                </w:t>
      </w:r>
      <w:r>
        <w:rPr>
          <w:rFonts w:eastAsia="楷体"/>
          <w:szCs w:val="21"/>
          <w:lang w:eastAsia="zh-CN"/>
        </w:rPr>
        <w:t xml:space="preserve">                                  </w:t>
      </w:r>
    </w:p>
    <w:p>
      <w:pPr>
        <w:adjustRightInd w:val="0"/>
        <w:jc w:val="center"/>
        <w:textAlignment w:val="baseline"/>
        <w:outlineLvl w:val="0"/>
        <w:rPr>
          <w:rFonts w:ascii="Times New Roman" w:hAnsi="Times New Roman" w:eastAsia="楷体" w:cs="Times New Roman"/>
          <w:b/>
          <w:bCs/>
          <w:sz w:val="32"/>
          <w:szCs w:val="32"/>
          <w:lang w:eastAsia="zh-CN"/>
        </w:rPr>
      </w:pPr>
      <w:r>
        <w:rPr>
          <w:rFonts w:eastAsia="楷体"/>
          <w:szCs w:val="21"/>
          <w:lang w:eastAsia="zh-CN"/>
        </w:rPr>
        <w:br w:type="page"/>
      </w:r>
      <w:bookmarkStart w:id="11" w:name="_Toc75162683"/>
      <w:bookmarkStart w:id="12" w:name="_Toc68510430"/>
      <w:r>
        <w:rPr>
          <w:rFonts w:ascii="Times New Roman" w:hAnsi="Times New Roman" w:eastAsia="楷体" w:cs="Times New Roman"/>
          <w:b/>
          <w:bCs/>
          <w:sz w:val="32"/>
          <w:szCs w:val="32"/>
          <w:lang w:eastAsia="zh-CN"/>
        </w:rPr>
        <w:t>电子信息科学与技术专业本科教学进程表</w:t>
      </w:r>
      <w:bookmarkEnd w:id="11"/>
      <w:bookmarkEnd w:id="12"/>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1"/>
        <w:gridCol w:w="437"/>
        <w:gridCol w:w="734"/>
        <w:gridCol w:w="2537"/>
        <w:gridCol w:w="534"/>
        <w:gridCol w:w="601"/>
        <w:gridCol w:w="569"/>
        <w:gridCol w:w="512"/>
        <w:gridCol w:w="531"/>
        <w:gridCol w:w="619"/>
        <w:gridCol w:w="531"/>
        <w:gridCol w:w="10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课程</w:t>
            </w:r>
          </w:p>
          <w:p>
            <w:pPr>
              <w:spacing w:line="240" w:lineRule="exact"/>
              <w:jc w:val="center"/>
              <w:rPr>
                <w:rFonts w:ascii="楷体_GB2312" w:eastAsia="楷体_GB2312"/>
                <w:sz w:val="20"/>
                <w:szCs w:val="21"/>
              </w:rPr>
            </w:pPr>
            <w:r>
              <w:rPr>
                <w:rFonts w:ascii="楷体_GB2312" w:eastAsia="楷体_GB2312"/>
                <w:sz w:val="20"/>
                <w:szCs w:val="21"/>
              </w:rPr>
              <w:t>性质</w:t>
            </w:r>
          </w:p>
        </w:tc>
        <w:tc>
          <w:tcPr>
            <w:tcW w:w="734"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课程</w:t>
            </w:r>
          </w:p>
          <w:p>
            <w:pPr>
              <w:spacing w:line="240" w:lineRule="exact"/>
              <w:jc w:val="center"/>
              <w:rPr>
                <w:rFonts w:ascii="楷体_GB2312" w:eastAsia="楷体_GB2312"/>
                <w:sz w:val="20"/>
                <w:szCs w:val="21"/>
              </w:rPr>
            </w:pPr>
            <w:r>
              <w:rPr>
                <w:rFonts w:ascii="楷体_GB2312" w:eastAsia="楷体_GB2312"/>
                <w:sz w:val="20"/>
                <w:szCs w:val="21"/>
              </w:rPr>
              <w:t>编号</w:t>
            </w:r>
          </w:p>
        </w:tc>
        <w:tc>
          <w:tcPr>
            <w:tcW w:w="2537"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 程 名 称</w:t>
            </w:r>
          </w:p>
        </w:tc>
        <w:tc>
          <w:tcPr>
            <w:tcW w:w="534"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学</w:t>
            </w:r>
          </w:p>
          <w:p>
            <w:pPr>
              <w:spacing w:line="240" w:lineRule="exact"/>
              <w:jc w:val="center"/>
              <w:rPr>
                <w:rFonts w:ascii="楷体_GB2312" w:eastAsia="楷体_GB2312"/>
                <w:sz w:val="20"/>
                <w:szCs w:val="21"/>
              </w:rPr>
            </w:pPr>
            <w:r>
              <w:rPr>
                <w:rFonts w:ascii="楷体_GB2312" w:eastAsia="楷体_GB2312"/>
                <w:sz w:val="20"/>
                <w:szCs w:val="21"/>
              </w:rPr>
              <w:t>分</w:t>
            </w:r>
          </w:p>
          <w:p>
            <w:pPr>
              <w:spacing w:line="240" w:lineRule="exact"/>
              <w:jc w:val="center"/>
              <w:rPr>
                <w:rFonts w:ascii="楷体_GB2312" w:eastAsia="楷体_GB2312"/>
                <w:sz w:val="20"/>
                <w:szCs w:val="21"/>
              </w:rPr>
            </w:pPr>
            <w:r>
              <w:rPr>
                <w:rFonts w:ascii="楷体_GB2312" w:eastAsia="楷体_GB2312"/>
                <w:sz w:val="20"/>
                <w:szCs w:val="21"/>
              </w:rPr>
              <w:t>数</w:t>
            </w:r>
          </w:p>
        </w:tc>
        <w:tc>
          <w:tcPr>
            <w:tcW w:w="1682" w:type="dxa"/>
            <w:gridSpan w:val="3"/>
            <w:vAlign w:val="center"/>
          </w:tcPr>
          <w:p>
            <w:pPr>
              <w:spacing w:line="240" w:lineRule="exact"/>
              <w:jc w:val="center"/>
              <w:rPr>
                <w:rFonts w:ascii="楷体_GB2312" w:eastAsia="楷体_GB2312"/>
                <w:sz w:val="20"/>
                <w:szCs w:val="21"/>
              </w:rPr>
            </w:pPr>
            <w:r>
              <w:rPr>
                <w:rFonts w:ascii="楷体_GB2312" w:eastAsia="楷体_GB2312"/>
                <w:sz w:val="20"/>
                <w:szCs w:val="21"/>
              </w:rPr>
              <w:t>课内学时数</w:t>
            </w:r>
          </w:p>
        </w:tc>
        <w:tc>
          <w:tcPr>
            <w:tcW w:w="531"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课外</w:t>
            </w:r>
          </w:p>
          <w:p>
            <w:pPr>
              <w:spacing w:line="240" w:lineRule="exact"/>
              <w:jc w:val="center"/>
              <w:rPr>
                <w:rFonts w:ascii="楷体_GB2312" w:eastAsia="楷体_GB2312"/>
                <w:sz w:val="20"/>
                <w:szCs w:val="21"/>
              </w:rPr>
            </w:pPr>
            <w:r>
              <w:rPr>
                <w:rFonts w:ascii="楷体_GB2312" w:eastAsia="楷体_GB2312"/>
                <w:sz w:val="20"/>
                <w:szCs w:val="21"/>
              </w:rPr>
              <w:t>指导</w:t>
            </w:r>
          </w:p>
          <w:p>
            <w:pPr>
              <w:spacing w:line="240" w:lineRule="exact"/>
              <w:jc w:val="center"/>
              <w:rPr>
                <w:rFonts w:ascii="楷体_GB2312" w:eastAsia="楷体_GB2312"/>
                <w:sz w:val="20"/>
                <w:szCs w:val="21"/>
              </w:rPr>
            </w:pPr>
            <w:r>
              <w:rPr>
                <w:rFonts w:ascii="楷体_GB2312" w:eastAsia="楷体_GB2312"/>
                <w:sz w:val="20"/>
                <w:szCs w:val="21"/>
              </w:rPr>
              <w:t>学时</w:t>
            </w:r>
          </w:p>
        </w:tc>
        <w:tc>
          <w:tcPr>
            <w:tcW w:w="619"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建议修读学期</w:t>
            </w:r>
          </w:p>
        </w:tc>
        <w:tc>
          <w:tcPr>
            <w:tcW w:w="531"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考核</w:t>
            </w:r>
          </w:p>
          <w:p>
            <w:pPr>
              <w:spacing w:line="240" w:lineRule="exact"/>
              <w:jc w:val="center"/>
              <w:rPr>
                <w:rFonts w:ascii="楷体_GB2312" w:eastAsia="楷体_GB2312"/>
                <w:sz w:val="20"/>
                <w:szCs w:val="21"/>
              </w:rPr>
            </w:pPr>
            <w:r>
              <w:rPr>
                <w:rFonts w:ascii="楷体_GB2312" w:eastAsia="楷体_GB2312"/>
                <w:sz w:val="20"/>
                <w:szCs w:val="21"/>
              </w:rPr>
              <w:t>方式</w:t>
            </w:r>
          </w:p>
        </w:tc>
        <w:tc>
          <w:tcPr>
            <w:tcW w:w="1090"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25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4"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总</w:t>
            </w:r>
          </w:p>
          <w:p>
            <w:pPr>
              <w:spacing w:line="240" w:lineRule="exact"/>
              <w:jc w:val="center"/>
              <w:rPr>
                <w:rFonts w:ascii="楷体_GB2312" w:eastAsia="楷体_GB2312"/>
                <w:sz w:val="20"/>
                <w:szCs w:val="21"/>
              </w:rPr>
            </w:pPr>
            <w:r>
              <w:rPr>
                <w:rFonts w:ascii="楷体_GB2312" w:eastAsia="楷体_GB2312"/>
                <w:sz w:val="20"/>
                <w:szCs w:val="21"/>
              </w:rPr>
              <w:t>学时</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讲授</w:t>
            </w:r>
          </w:p>
        </w:tc>
        <w:tc>
          <w:tcPr>
            <w:tcW w:w="512" w:type="dxa"/>
            <w:vAlign w:val="center"/>
          </w:tcPr>
          <w:p>
            <w:pPr>
              <w:spacing w:line="240" w:lineRule="exact"/>
              <w:jc w:val="center"/>
              <w:rPr>
                <w:rFonts w:ascii="楷体_GB2312" w:eastAsia="楷体_GB2312"/>
                <w:sz w:val="20"/>
                <w:szCs w:val="21"/>
              </w:rPr>
            </w:pPr>
            <w:r>
              <w:rPr>
                <w:rFonts w:ascii="楷体_GB2312" w:eastAsia="楷体_GB2312"/>
                <w:sz w:val="20"/>
                <w:szCs w:val="21"/>
              </w:rPr>
              <w:t>实验</w:t>
            </w:r>
          </w:p>
        </w:tc>
        <w:tc>
          <w:tcPr>
            <w:tcW w:w="531" w:type="dxa"/>
            <w:vMerge w:val="continue"/>
            <w:vAlign w:val="center"/>
          </w:tcPr>
          <w:p>
            <w:pPr>
              <w:spacing w:line="240" w:lineRule="exact"/>
              <w:jc w:val="center"/>
              <w:rPr>
                <w:rFonts w:ascii="楷体_GB2312" w:eastAsia="楷体_GB2312"/>
                <w:sz w:val="20"/>
                <w:szCs w:val="21"/>
              </w:rPr>
            </w:pPr>
          </w:p>
        </w:tc>
        <w:tc>
          <w:tcPr>
            <w:tcW w:w="619"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vMerge w:val="continue"/>
          </w:tcPr>
          <w:p>
            <w:pPr>
              <w:spacing w:line="240" w:lineRule="exact"/>
              <w:jc w:val="center"/>
              <w:rPr>
                <w:rFonts w:ascii="楷体_GB2312" w:eastAsia="楷体_GB2312"/>
                <w:sz w:val="20"/>
                <w:szCs w:val="21"/>
              </w:rPr>
            </w:pPr>
          </w:p>
        </w:tc>
        <w:tc>
          <w:tcPr>
            <w:tcW w:w="1090" w:type="dxa"/>
            <w:vMerge w:val="continue"/>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程</w:t>
            </w:r>
          </w:p>
        </w:tc>
        <w:tc>
          <w:tcPr>
            <w:tcW w:w="437"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r>
              <w:rPr>
                <w:rFonts w:ascii="楷体_GB2312" w:eastAsia="楷体_GB2312"/>
                <w:sz w:val="20"/>
                <w:szCs w:val="21"/>
              </w:rPr>
              <w:t>必</w:t>
            </w:r>
          </w:p>
          <w:p>
            <w:pPr>
              <w:spacing w:line="240" w:lineRule="exact"/>
              <w:jc w:val="center"/>
              <w:rPr>
                <w:rFonts w:ascii="楷体_GB2312" w:eastAsia="楷体_GB2312"/>
                <w:sz w:val="20"/>
                <w:szCs w:val="21"/>
              </w:rPr>
            </w:pPr>
            <w:r>
              <w:rPr>
                <w:rFonts w:ascii="楷体_GB2312" w:eastAsia="楷体_GB2312"/>
                <w:sz w:val="20"/>
                <w:szCs w:val="21"/>
              </w:rPr>
              <w:t>修</w:t>
            </w: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r>
              <w:rPr>
                <w:rFonts w:ascii="楷体_GB2312" w:eastAsia="楷体_GB2312"/>
                <w:sz w:val="20"/>
                <w:szCs w:val="21"/>
              </w:rPr>
              <w:t>程</w:t>
            </w: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w:t>
            </w:r>
            <w:r>
              <w:rPr>
                <w:rFonts w:ascii="楷体_GB2312" w:eastAsia="楷体_GB2312"/>
                <w:sz w:val="20"/>
                <w:szCs w:val="21"/>
              </w:rPr>
              <w:t>101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马克思主义基本原理</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G18202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毛泽东思想和中国特色社会主义理论体系概论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G18302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中国近代史纲要</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noWrap/>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G18403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思想道德与法治（原为思想道德修养与法律基础）</w:t>
            </w:r>
          </w:p>
        </w:tc>
        <w:tc>
          <w:tcPr>
            <w:tcW w:w="53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G18501</w:t>
            </w:r>
          </w:p>
        </w:tc>
        <w:tc>
          <w:tcPr>
            <w:tcW w:w="253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1）</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2</w:t>
            </w:r>
          </w:p>
        </w:tc>
        <w:tc>
          <w:tcPr>
            <w:tcW w:w="253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2）</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3</w:t>
            </w:r>
          </w:p>
        </w:tc>
        <w:tc>
          <w:tcPr>
            <w:tcW w:w="253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3）</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6</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4</w:t>
            </w:r>
          </w:p>
        </w:tc>
        <w:tc>
          <w:tcPr>
            <w:tcW w:w="253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4）</w:t>
            </w:r>
          </w:p>
        </w:tc>
        <w:tc>
          <w:tcPr>
            <w:tcW w:w="5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jc w:val="center"/>
              <w:rPr>
                <w:rFonts w:ascii="楷体_GB2312" w:eastAsia="楷体_GB2312"/>
                <w:sz w:val="20"/>
                <w:szCs w:val="21"/>
              </w:rPr>
            </w:pPr>
          </w:p>
        </w:tc>
        <w:tc>
          <w:tcPr>
            <w:tcW w:w="531" w:type="dxa"/>
            <w:tcMar>
              <w:top w:w="15" w:type="dxa"/>
              <w:left w:w="15" w:type="dxa"/>
              <w:bottom w:w="0" w:type="dxa"/>
              <w:right w:w="15" w:type="dxa"/>
            </w:tcMar>
            <w:vAlign w:val="center"/>
          </w:tcPr>
          <w:p>
            <w:pPr>
              <w:jc w:val="center"/>
              <w:rPr>
                <w:rFonts w:ascii="楷体_GB2312" w:eastAsia="楷体_GB2312"/>
                <w:sz w:val="20"/>
                <w:szCs w:val="21"/>
              </w:rPr>
            </w:pPr>
          </w:p>
        </w:tc>
        <w:tc>
          <w:tcPr>
            <w:tcW w:w="61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7</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体育（1）</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体育（2）</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体育（3）</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G13104</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体育（4）</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G13105</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体育（5）</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G13106</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体育（6）</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G30103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大学生心理健康教育</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大学英语（1）（预备级）</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不计入</w:t>
            </w:r>
          </w:p>
          <w:p>
            <w:pPr>
              <w:spacing w:line="240" w:lineRule="exact"/>
              <w:jc w:val="center"/>
              <w:rPr>
                <w:rFonts w:ascii="楷体_GB2312" w:eastAsia="楷体_GB2312"/>
                <w:sz w:val="20"/>
                <w:szCs w:val="21"/>
              </w:rPr>
            </w:pPr>
            <w:r>
              <w:rPr>
                <w:rFonts w:ascii="楷体_GB2312" w:eastAsia="楷体_GB2312"/>
                <w:sz w:val="20"/>
                <w:szCs w:val="21"/>
              </w:rPr>
              <w:t>毕业学分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英语（2）</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英语（3）</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G12904</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英语（4）</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M08201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信息学科概论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M08102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高级语言程序设计</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G30102</w:t>
            </w:r>
          </w:p>
        </w:tc>
        <w:tc>
          <w:tcPr>
            <w:tcW w:w="2537" w:type="dxa"/>
            <w:tcMar>
              <w:top w:w="15" w:type="dxa"/>
              <w:left w:w="15" w:type="dxa"/>
              <w:bottom w:w="0" w:type="dxa"/>
              <w:right w:w="15" w:type="dxa"/>
            </w:tcMar>
            <w:vAlign w:val="center"/>
          </w:tcPr>
          <w:p>
            <w:pPr>
              <w:spacing w:line="240" w:lineRule="exact"/>
              <w:rPr>
                <w:rFonts w:ascii="楷体_GB2312" w:eastAsia="楷体_GB2312"/>
                <w:bCs/>
                <w:sz w:val="20"/>
                <w:szCs w:val="21"/>
              </w:rPr>
            </w:pPr>
            <w:r>
              <w:rPr>
                <w:rFonts w:ascii="楷体_GB2312" w:eastAsia="楷体_GB2312"/>
                <w:bCs/>
                <w:sz w:val="20"/>
                <w:szCs w:val="21"/>
              </w:rPr>
              <w:t>军事理论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20</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G08101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文献检索与学术写作(英语)</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3271" w:type="dxa"/>
            <w:gridSpan w:val="2"/>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小  计</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640</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140</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r>
              <w:rPr>
                <w:rFonts w:ascii="楷体_GB2312" w:eastAsia="楷体_GB2312"/>
                <w:sz w:val="20"/>
                <w:szCs w:val="21"/>
              </w:rPr>
              <w:t>选</w:t>
            </w:r>
          </w:p>
          <w:p>
            <w:pPr>
              <w:spacing w:line="240" w:lineRule="exact"/>
              <w:jc w:val="center"/>
              <w:rPr>
                <w:rFonts w:ascii="楷体_GB2312" w:eastAsia="楷体_GB2312"/>
                <w:sz w:val="20"/>
                <w:szCs w:val="21"/>
              </w:rPr>
            </w:pPr>
            <w:r>
              <w:rPr>
                <w:rFonts w:ascii="楷体_GB2312" w:eastAsia="楷体_GB2312"/>
                <w:sz w:val="20"/>
                <w:szCs w:val="21"/>
              </w:rPr>
              <w:t>修</w:t>
            </w: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r>
              <w:rPr>
                <w:rFonts w:ascii="楷体_GB2312" w:eastAsia="楷体_GB2312"/>
                <w:sz w:val="20"/>
                <w:szCs w:val="21"/>
              </w:rPr>
              <w:t>程</w:t>
            </w:r>
          </w:p>
        </w:tc>
        <w:tc>
          <w:tcPr>
            <w:tcW w:w="3271" w:type="dxa"/>
            <w:gridSpan w:val="2"/>
            <w:vAlign w:val="center"/>
          </w:tcPr>
          <w:p>
            <w:pPr>
              <w:spacing w:line="240" w:lineRule="exact"/>
              <w:rPr>
                <w:rFonts w:ascii="楷体_GB2312" w:eastAsia="楷体_GB2312"/>
                <w:sz w:val="20"/>
                <w:szCs w:val="21"/>
                <w:lang w:eastAsia="zh-CN"/>
              </w:rPr>
            </w:pPr>
            <w:r>
              <w:rPr>
                <w:rFonts w:hint="eastAsia" w:ascii="楷体_GB2312" w:eastAsia="楷体_GB2312"/>
                <w:sz w:val="20"/>
                <w:szCs w:val="21"/>
                <w:lang w:eastAsia="zh-CN"/>
              </w:rPr>
              <w:t>国家安全教育类课程</w:t>
            </w:r>
          </w:p>
        </w:tc>
        <w:tc>
          <w:tcPr>
            <w:tcW w:w="534" w:type="dxa"/>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w:t>
            </w:r>
          </w:p>
        </w:tc>
        <w:tc>
          <w:tcPr>
            <w:tcW w:w="601" w:type="dxa"/>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创新创业类课程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美育类课程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能源资源科学概论</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工程伦理与项目管理</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人文社科类课程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经济管理类课程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体育文化类课程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科学技术类课程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其他通识教育选修课程</w:t>
            </w:r>
          </w:p>
        </w:tc>
        <w:tc>
          <w:tcPr>
            <w:tcW w:w="534" w:type="dxa"/>
            <w:vAlign w:val="center"/>
          </w:tcPr>
          <w:p>
            <w:pPr>
              <w:spacing w:line="240" w:lineRule="exact"/>
              <w:jc w:val="center"/>
              <w:rPr>
                <w:rFonts w:ascii="楷体_GB2312" w:eastAsia="楷体_GB2312"/>
                <w:sz w:val="20"/>
                <w:szCs w:val="21"/>
                <w:lang w:eastAsia="zh-CN"/>
              </w:rPr>
            </w:pPr>
          </w:p>
        </w:tc>
        <w:tc>
          <w:tcPr>
            <w:tcW w:w="601" w:type="dxa"/>
            <w:vAlign w:val="center"/>
          </w:tcPr>
          <w:p>
            <w:pPr>
              <w:spacing w:line="240" w:lineRule="exact"/>
              <w:jc w:val="center"/>
              <w:rPr>
                <w:rFonts w:ascii="楷体_GB2312" w:eastAsia="楷体_GB2312"/>
                <w:sz w:val="20"/>
                <w:szCs w:val="21"/>
                <w:lang w:eastAsia="zh-CN"/>
              </w:rPr>
            </w:pPr>
          </w:p>
        </w:tc>
        <w:tc>
          <w:tcPr>
            <w:tcW w:w="569" w:type="dxa"/>
            <w:vAlign w:val="center"/>
          </w:tcPr>
          <w:p>
            <w:pPr>
              <w:spacing w:line="240" w:lineRule="exact"/>
              <w:jc w:val="center"/>
              <w:rPr>
                <w:rFonts w:ascii="楷体_GB2312" w:eastAsia="楷体_GB2312"/>
                <w:sz w:val="20"/>
                <w:szCs w:val="21"/>
                <w:lang w:eastAsia="zh-CN"/>
              </w:rPr>
            </w:pPr>
          </w:p>
        </w:tc>
        <w:tc>
          <w:tcPr>
            <w:tcW w:w="512" w:type="dxa"/>
            <w:vAlign w:val="center"/>
          </w:tcPr>
          <w:p>
            <w:pPr>
              <w:spacing w:line="240" w:lineRule="exact"/>
              <w:jc w:val="center"/>
              <w:rPr>
                <w:rFonts w:ascii="楷体_GB2312" w:eastAsia="楷体_GB2312"/>
                <w:sz w:val="20"/>
                <w:szCs w:val="21"/>
                <w:lang w:eastAsia="zh-CN"/>
              </w:rPr>
            </w:pPr>
          </w:p>
        </w:tc>
        <w:tc>
          <w:tcPr>
            <w:tcW w:w="531" w:type="dxa"/>
            <w:vAlign w:val="center"/>
          </w:tcPr>
          <w:p>
            <w:pPr>
              <w:spacing w:line="240" w:lineRule="exact"/>
              <w:jc w:val="center"/>
              <w:rPr>
                <w:rFonts w:ascii="楷体_GB2312" w:eastAsia="楷体_GB2312"/>
                <w:sz w:val="20"/>
                <w:szCs w:val="21"/>
                <w:lang w:eastAsia="zh-CN"/>
              </w:rPr>
            </w:pPr>
          </w:p>
        </w:tc>
        <w:tc>
          <w:tcPr>
            <w:tcW w:w="619" w:type="dxa"/>
            <w:vAlign w:val="center"/>
          </w:tcPr>
          <w:p>
            <w:pPr>
              <w:spacing w:line="240" w:lineRule="exact"/>
              <w:jc w:val="center"/>
              <w:rPr>
                <w:rFonts w:ascii="楷体_GB2312" w:eastAsia="楷体_GB2312"/>
                <w:sz w:val="20"/>
                <w:szCs w:val="21"/>
                <w:lang w:eastAsia="zh-CN"/>
              </w:rPr>
            </w:pPr>
          </w:p>
        </w:tc>
        <w:tc>
          <w:tcPr>
            <w:tcW w:w="531" w:type="dxa"/>
          </w:tcPr>
          <w:p>
            <w:pPr>
              <w:spacing w:line="240" w:lineRule="exact"/>
              <w:rPr>
                <w:rFonts w:ascii="楷体_GB2312" w:eastAsia="楷体_GB2312"/>
                <w:sz w:val="20"/>
                <w:szCs w:val="21"/>
                <w:lang w:eastAsia="zh-CN"/>
              </w:rPr>
            </w:pPr>
          </w:p>
        </w:tc>
        <w:tc>
          <w:tcPr>
            <w:tcW w:w="1090" w:type="dxa"/>
            <w:vAlign w:val="center"/>
          </w:tcPr>
          <w:p>
            <w:pPr>
              <w:spacing w:line="240" w:lineRule="exact"/>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lang w:eastAsia="zh-CN"/>
              </w:rPr>
            </w:pPr>
          </w:p>
        </w:tc>
        <w:tc>
          <w:tcPr>
            <w:tcW w:w="437" w:type="dxa"/>
            <w:vMerge w:val="continue"/>
            <w:vAlign w:val="center"/>
          </w:tcPr>
          <w:p>
            <w:pPr>
              <w:spacing w:line="240" w:lineRule="exact"/>
              <w:jc w:val="center"/>
              <w:rPr>
                <w:rFonts w:ascii="楷体_GB2312" w:eastAsia="楷体_GB2312"/>
                <w:sz w:val="20"/>
                <w:szCs w:val="21"/>
                <w:lang w:eastAsia="zh-CN"/>
              </w:rPr>
            </w:pPr>
          </w:p>
        </w:tc>
        <w:tc>
          <w:tcPr>
            <w:tcW w:w="3271" w:type="dxa"/>
            <w:gridSpan w:val="2"/>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通识教育选修课程至少修读</w:t>
            </w:r>
          </w:p>
        </w:tc>
        <w:tc>
          <w:tcPr>
            <w:tcW w:w="534" w:type="dxa"/>
            <w:vAlign w:val="center"/>
          </w:tcPr>
          <w:p>
            <w:pPr>
              <w:spacing w:line="240" w:lineRule="exact"/>
              <w:jc w:val="center"/>
              <w:rPr>
                <w:rFonts w:ascii="楷体_GB2312" w:eastAsia="楷体_GB2312"/>
                <w:sz w:val="20"/>
                <w:szCs w:val="21"/>
              </w:rPr>
            </w:pPr>
            <w:r>
              <w:rPr>
                <w:rFonts w:ascii="楷体_GB2312" w:eastAsia="楷体_GB2312"/>
                <w:bCs/>
                <w:sz w:val="20"/>
                <w:szCs w:val="21"/>
              </w:rPr>
              <w:t>10</w:t>
            </w:r>
          </w:p>
        </w:tc>
        <w:tc>
          <w:tcPr>
            <w:tcW w:w="601" w:type="dxa"/>
            <w:vAlign w:val="center"/>
          </w:tcPr>
          <w:p>
            <w:pPr>
              <w:spacing w:line="240" w:lineRule="exact"/>
              <w:jc w:val="center"/>
              <w:rPr>
                <w:rFonts w:ascii="楷体_GB2312" w:eastAsia="楷体_GB2312"/>
                <w:sz w:val="20"/>
                <w:szCs w:val="21"/>
              </w:rPr>
            </w:pPr>
            <w:r>
              <w:rPr>
                <w:rFonts w:ascii="楷体_GB2312" w:eastAsia="楷体_GB2312"/>
                <w:bCs/>
                <w:sz w:val="20"/>
                <w:szCs w:val="21"/>
              </w:rPr>
              <w:t>160</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160</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3708" w:type="dxa"/>
            <w:gridSpan w:val="3"/>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通识教育课程至少修读</w:t>
            </w:r>
          </w:p>
        </w:tc>
        <w:tc>
          <w:tcPr>
            <w:tcW w:w="534" w:type="dxa"/>
            <w:vAlign w:val="center"/>
          </w:tcPr>
          <w:p>
            <w:pPr>
              <w:spacing w:line="240" w:lineRule="exact"/>
              <w:jc w:val="center"/>
              <w:rPr>
                <w:rFonts w:ascii="楷体_GB2312" w:eastAsia="楷体_GB2312"/>
                <w:sz w:val="20"/>
                <w:szCs w:val="21"/>
              </w:rPr>
            </w:pPr>
            <w:r>
              <w:rPr>
                <w:rFonts w:ascii="楷体_GB2312" w:eastAsia="楷体_GB2312"/>
                <w:bCs/>
                <w:sz w:val="20"/>
                <w:szCs w:val="21"/>
              </w:rPr>
              <w:t>42</w:t>
            </w:r>
          </w:p>
        </w:tc>
        <w:tc>
          <w:tcPr>
            <w:tcW w:w="601" w:type="dxa"/>
            <w:vAlign w:val="center"/>
          </w:tcPr>
          <w:p>
            <w:pPr>
              <w:spacing w:line="240" w:lineRule="exact"/>
              <w:jc w:val="center"/>
              <w:rPr>
                <w:rFonts w:ascii="楷体_GB2312" w:eastAsia="楷体_GB2312"/>
                <w:sz w:val="20"/>
                <w:szCs w:val="21"/>
              </w:rPr>
            </w:pPr>
            <w:r>
              <w:rPr>
                <w:rFonts w:ascii="楷体_GB2312" w:eastAsia="楷体_GB2312"/>
                <w:bCs/>
                <w:sz w:val="20"/>
                <w:szCs w:val="21"/>
              </w:rPr>
              <w:t>800</w:t>
            </w:r>
          </w:p>
        </w:tc>
        <w:tc>
          <w:tcPr>
            <w:tcW w:w="569" w:type="dxa"/>
            <w:vAlign w:val="center"/>
          </w:tcPr>
          <w:p>
            <w:pPr>
              <w:spacing w:line="240" w:lineRule="exact"/>
              <w:jc w:val="center"/>
              <w:rPr>
                <w:rFonts w:ascii="楷体_GB2312" w:eastAsia="楷体_GB2312"/>
                <w:sz w:val="20"/>
                <w:szCs w:val="21"/>
              </w:rPr>
            </w:pPr>
            <w:r>
              <w:rPr>
                <w:rFonts w:ascii="楷体_GB2312" w:eastAsia="楷体_GB2312"/>
                <w:bCs/>
                <w:sz w:val="20"/>
                <w:szCs w:val="21"/>
              </w:rPr>
              <w:t>784</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5"/>
        <w:gridCol w:w="417"/>
        <w:gridCol w:w="737"/>
        <w:gridCol w:w="2507"/>
        <w:gridCol w:w="579"/>
        <w:gridCol w:w="563"/>
        <w:gridCol w:w="607"/>
        <w:gridCol w:w="520"/>
        <w:gridCol w:w="533"/>
        <w:gridCol w:w="622"/>
        <w:gridCol w:w="533"/>
        <w:gridCol w:w="1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7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0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7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690"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3"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0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7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63"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607" w:type="dxa"/>
            <w:vAlign w:val="center"/>
          </w:tcPr>
          <w:p>
            <w:pPr>
              <w:jc w:val="center"/>
              <w:rPr>
                <w:rFonts w:ascii="楷体_GB2312" w:eastAsia="楷体_GB2312"/>
                <w:sz w:val="20"/>
                <w:szCs w:val="21"/>
              </w:rPr>
            </w:pPr>
            <w:r>
              <w:rPr>
                <w:rFonts w:ascii="楷体_GB2312" w:eastAsia="楷体_GB2312"/>
                <w:sz w:val="20"/>
                <w:szCs w:val="21"/>
              </w:rPr>
              <w:t>讲授</w:t>
            </w:r>
          </w:p>
        </w:tc>
        <w:tc>
          <w:tcPr>
            <w:tcW w:w="520" w:type="dxa"/>
            <w:vAlign w:val="center"/>
          </w:tcPr>
          <w:p>
            <w:pPr>
              <w:jc w:val="center"/>
              <w:rPr>
                <w:rFonts w:ascii="楷体_GB2312" w:eastAsia="楷体_GB2312"/>
                <w:sz w:val="20"/>
                <w:szCs w:val="21"/>
              </w:rPr>
            </w:pPr>
            <w:r>
              <w:rPr>
                <w:rFonts w:ascii="楷体_GB2312" w:eastAsia="楷体_GB2312"/>
                <w:sz w:val="20"/>
                <w:szCs w:val="21"/>
              </w:rPr>
              <w:t>实验</w:t>
            </w:r>
          </w:p>
        </w:tc>
        <w:tc>
          <w:tcPr>
            <w:tcW w:w="533" w:type="dxa"/>
            <w:vMerge w:val="continue"/>
            <w:vAlign w:val="center"/>
          </w:tcPr>
          <w:p>
            <w:pPr>
              <w:jc w:val="center"/>
              <w:rPr>
                <w:rFonts w:ascii="楷体_GB2312" w:eastAsia="楷体_GB2312"/>
                <w:sz w:val="20"/>
                <w:szCs w:val="21"/>
              </w:rPr>
            </w:pPr>
          </w:p>
        </w:tc>
        <w:tc>
          <w:tcPr>
            <w:tcW w:w="62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33" w:type="dxa"/>
            <w:vMerge w:val="continue"/>
            <w:vAlign w:val="center"/>
          </w:tcPr>
          <w:p>
            <w:pPr>
              <w:jc w:val="center"/>
              <w:rPr>
                <w:rFonts w:ascii="楷体_GB2312" w:eastAsia="楷体_GB2312"/>
                <w:sz w:val="20"/>
                <w:szCs w:val="21"/>
              </w:rPr>
            </w:pPr>
          </w:p>
        </w:tc>
        <w:tc>
          <w:tcPr>
            <w:tcW w:w="1053"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17" w:type="dxa"/>
            <w:vMerge w:val="restart"/>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专业大类基础必修课程</w:t>
            </w: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高等数学A（1）</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高等数学A（2）</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高等数学A（3）</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高等数学A（4）</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大学物理B（1）</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大学物理B（2）</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M10855</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线性代数</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M10856</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M04415</w:t>
            </w:r>
          </w:p>
        </w:tc>
        <w:tc>
          <w:tcPr>
            <w:tcW w:w="2507" w:type="dxa"/>
            <w:tcMar>
              <w:top w:w="15" w:type="dxa"/>
              <w:left w:w="15" w:type="dxa"/>
              <w:bottom w:w="0" w:type="dxa"/>
              <w:right w:w="15" w:type="dxa"/>
            </w:tcMar>
            <w:vAlign w:val="center"/>
          </w:tcPr>
          <w:p>
            <w:pPr>
              <w:rPr>
                <w:rFonts w:ascii="楷体_GB2312" w:eastAsia="楷体_GB2312"/>
                <w:strike/>
                <w:sz w:val="20"/>
                <w:szCs w:val="21"/>
              </w:rPr>
            </w:pPr>
            <w:r>
              <w:rPr>
                <w:rFonts w:ascii="楷体_GB2312" w:eastAsia="楷体_GB2312"/>
                <w:sz w:val="20"/>
                <w:szCs w:val="21"/>
              </w:rPr>
              <w:t>电路与数字系统</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3</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离散数学</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数据结构</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操作系统</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人工智能基础</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数据库原理</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M08401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计算机网络</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44"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79"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46</w:t>
            </w:r>
            <w:r>
              <w:rPr>
                <w:rFonts w:ascii="楷体_GB2312" w:eastAsia="楷体_GB2312"/>
                <w:bCs/>
                <w:sz w:val="20"/>
                <w:szCs w:val="21"/>
              </w:rPr>
              <w:fldChar w:fldCharType="end"/>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736</w:t>
            </w:r>
            <w:r>
              <w:rPr>
                <w:rFonts w:ascii="楷体_GB2312" w:eastAsia="楷体_GB2312"/>
                <w:bCs/>
                <w:sz w:val="20"/>
                <w:szCs w:val="21"/>
              </w:rPr>
              <w:fldChar w:fldCharType="end"/>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736</w:t>
            </w:r>
            <w:r>
              <w:rPr>
                <w:rFonts w:ascii="楷体_GB2312" w:eastAsia="楷体_GB2312"/>
                <w:bCs/>
                <w:sz w:val="20"/>
                <w:szCs w:val="21"/>
              </w:rPr>
              <w:fldChar w:fldCharType="end"/>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661" w:type="dxa"/>
            <w:gridSpan w:val="3"/>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专业大类基础课程至少修读</w:t>
            </w:r>
          </w:p>
        </w:tc>
        <w:tc>
          <w:tcPr>
            <w:tcW w:w="579"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46</w:t>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2"/>
        <w:gridCol w:w="452"/>
        <w:gridCol w:w="822"/>
        <w:gridCol w:w="2388"/>
        <w:gridCol w:w="580"/>
        <w:gridCol w:w="628"/>
        <w:gridCol w:w="566"/>
        <w:gridCol w:w="522"/>
        <w:gridCol w:w="539"/>
        <w:gridCol w:w="624"/>
        <w:gridCol w:w="535"/>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54" w:type="dxa"/>
            <w:gridSpan w:val="2"/>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82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38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0"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16"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39"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5"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38"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54" w:type="dxa"/>
            <w:gridSpan w:val="2"/>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38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0"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28"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6" w:type="dxa"/>
            <w:vAlign w:val="center"/>
          </w:tcPr>
          <w:p>
            <w:pPr>
              <w:jc w:val="center"/>
              <w:rPr>
                <w:rFonts w:ascii="楷体_GB2312" w:eastAsia="楷体_GB2312"/>
                <w:sz w:val="20"/>
                <w:szCs w:val="21"/>
              </w:rPr>
            </w:pPr>
            <w:r>
              <w:rPr>
                <w:rFonts w:ascii="楷体_GB2312" w:eastAsia="楷体_GB2312"/>
                <w:sz w:val="20"/>
                <w:szCs w:val="21"/>
              </w:rPr>
              <w:t>讲授</w:t>
            </w:r>
          </w:p>
        </w:tc>
        <w:tc>
          <w:tcPr>
            <w:tcW w:w="522" w:type="dxa"/>
            <w:vAlign w:val="center"/>
          </w:tcPr>
          <w:p>
            <w:pPr>
              <w:jc w:val="center"/>
              <w:rPr>
                <w:rFonts w:ascii="楷体_GB2312" w:eastAsia="楷体_GB2312"/>
                <w:sz w:val="20"/>
                <w:szCs w:val="21"/>
              </w:rPr>
            </w:pPr>
            <w:r>
              <w:rPr>
                <w:rFonts w:ascii="楷体_GB2312" w:eastAsia="楷体_GB2312"/>
                <w:sz w:val="20"/>
                <w:szCs w:val="21"/>
              </w:rPr>
              <w:t>实验</w:t>
            </w:r>
          </w:p>
        </w:tc>
        <w:tc>
          <w:tcPr>
            <w:tcW w:w="539" w:type="dxa"/>
            <w:vMerge w:val="continue"/>
            <w:vAlign w:val="center"/>
          </w:tcPr>
          <w:p>
            <w:pPr>
              <w:jc w:val="center"/>
              <w:rPr>
                <w:rFonts w:ascii="楷体_GB2312" w:eastAsia="楷体_GB2312"/>
                <w:sz w:val="20"/>
                <w:szCs w:val="21"/>
              </w:rPr>
            </w:pPr>
          </w:p>
        </w:tc>
        <w:tc>
          <w:tcPr>
            <w:tcW w:w="62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35" w:type="dxa"/>
            <w:vMerge w:val="continue"/>
            <w:vAlign w:val="center"/>
          </w:tcPr>
          <w:p>
            <w:pPr>
              <w:jc w:val="center"/>
              <w:rPr>
                <w:rFonts w:ascii="楷体_GB2312" w:eastAsia="楷体_GB2312"/>
                <w:sz w:val="20"/>
                <w:szCs w:val="21"/>
              </w:rPr>
            </w:pPr>
          </w:p>
        </w:tc>
        <w:tc>
          <w:tcPr>
            <w:tcW w:w="1038"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知</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5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干</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M08203</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微机原理与接口</w:t>
            </w:r>
          </w:p>
        </w:tc>
        <w:tc>
          <w:tcPr>
            <w:tcW w:w="58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2.5</w:t>
            </w:r>
          </w:p>
        </w:tc>
        <w:tc>
          <w:tcPr>
            <w:tcW w:w="628"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40</w:t>
            </w:r>
          </w:p>
        </w:tc>
        <w:tc>
          <w:tcPr>
            <w:tcW w:w="566"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40</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5" w:type="dxa"/>
            <w:vAlign w:val="center"/>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M08242</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信号与系统</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M08205</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单片机应用技术</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M08211</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数字信号处理</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M08208</w:t>
            </w:r>
          </w:p>
        </w:tc>
        <w:tc>
          <w:tcPr>
            <w:tcW w:w="2388" w:type="dxa"/>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电子信息科学新技术(英语)</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8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11.5</w:t>
            </w:r>
            <w:r>
              <w:rPr>
                <w:rFonts w:ascii="楷体_GB2312" w:eastAsia="楷体_GB2312"/>
                <w:bCs/>
                <w:sz w:val="20"/>
                <w:szCs w:val="21"/>
              </w:rPr>
              <w:fldChar w:fldCharType="end"/>
            </w:r>
          </w:p>
        </w:tc>
        <w:tc>
          <w:tcPr>
            <w:tcW w:w="628"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184</w:t>
            </w:r>
            <w:r>
              <w:rPr>
                <w:rFonts w:ascii="楷体_GB2312" w:eastAsia="楷体_GB2312"/>
                <w:bCs/>
                <w:sz w:val="20"/>
                <w:szCs w:val="21"/>
              </w:rPr>
              <w:fldChar w:fldCharType="end"/>
            </w:r>
          </w:p>
        </w:tc>
        <w:tc>
          <w:tcPr>
            <w:tcW w:w="566"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176</w:t>
            </w:r>
            <w:r>
              <w:rPr>
                <w:rFonts w:ascii="楷体_GB2312" w:eastAsia="楷体_GB2312"/>
                <w:bCs/>
                <w:sz w:val="20"/>
                <w:szCs w:val="21"/>
              </w:rPr>
              <w:fldChar w:fldCharType="end"/>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204" w:type="dxa"/>
            <w:gridSpan w:val="9"/>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嵌入式软件课组</w:t>
            </w: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M08209</w:t>
            </w:r>
          </w:p>
        </w:tc>
        <w:tc>
          <w:tcPr>
            <w:tcW w:w="2388" w:type="dxa"/>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嵌入式系统设计与应用</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28</w:t>
            </w:r>
          </w:p>
        </w:tc>
        <w:tc>
          <w:tcPr>
            <w:tcW w:w="5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w:t>
            </w: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M08210</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嵌入式操作系统</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M08237</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JAVA程序开发</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8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7</w:t>
            </w:r>
            <w:r>
              <w:rPr>
                <w:rFonts w:ascii="楷体_GB2312" w:eastAsia="楷体_GB2312"/>
                <w:bCs/>
                <w:sz w:val="20"/>
                <w:szCs w:val="21"/>
              </w:rPr>
              <w:fldChar w:fldCharType="end"/>
            </w:r>
          </w:p>
        </w:tc>
        <w:tc>
          <w:tcPr>
            <w:tcW w:w="628"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112</w:t>
            </w:r>
            <w:r>
              <w:rPr>
                <w:rFonts w:ascii="楷体_GB2312" w:eastAsia="楷体_GB2312"/>
                <w:bCs/>
                <w:sz w:val="20"/>
                <w:szCs w:val="21"/>
              </w:rPr>
              <w:fldChar w:fldCharType="end"/>
            </w:r>
          </w:p>
        </w:tc>
        <w:tc>
          <w:tcPr>
            <w:tcW w:w="566"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92</w:t>
            </w:r>
            <w:r>
              <w:rPr>
                <w:rFonts w:ascii="楷体_GB2312" w:eastAsia="楷体_GB2312"/>
                <w:bCs/>
                <w:sz w:val="20"/>
                <w:szCs w:val="21"/>
              </w:rPr>
              <w:fldChar w:fldCharType="end"/>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204" w:type="dxa"/>
            <w:gridSpan w:val="9"/>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智能信息处理课组</w:t>
            </w: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M08212</w:t>
            </w:r>
          </w:p>
        </w:tc>
        <w:tc>
          <w:tcPr>
            <w:tcW w:w="2388" w:type="dxa"/>
            <w:vAlign w:val="center"/>
          </w:tcPr>
          <w:p>
            <w:pPr>
              <w:rPr>
                <w:rFonts w:ascii="楷体_GB2312" w:eastAsia="楷体_GB2312"/>
                <w:sz w:val="20"/>
                <w:szCs w:val="21"/>
              </w:rPr>
            </w:pPr>
            <w:r>
              <w:rPr>
                <w:rFonts w:ascii="楷体_GB2312" w:eastAsia="楷体_GB2312"/>
                <w:sz w:val="20"/>
                <w:szCs w:val="21"/>
              </w:rPr>
              <w:t>数据挖掘基础</w:t>
            </w:r>
          </w:p>
        </w:tc>
        <w:tc>
          <w:tcPr>
            <w:tcW w:w="580" w:type="dxa"/>
            <w:vAlign w:val="center"/>
          </w:tcPr>
          <w:p>
            <w:pPr>
              <w:jc w:val="center"/>
              <w:rPr>
                <w:rFonts w:ascii="楷体_GB2312" w:eastAsia="楷体_GB2312"/>
                <w:sz w:val="20"/>
                <w:szCs w:val="21"/>
              </w:rPr>
            </w:pPr>
            <w:r>
              <w:rPr>
                <w:rFonts w:ascii="楷体_GB2312" w:eastAsia="楷体_GB2312"/>
                <w:sz w:val="20"/>
                <w:szCs w:val="21"/>
              </w:rPr>
              <w:t>2</w:t>
            </w:r>
          </w:p>
        </w:tc>
        <w:tc>
          <w:tcPr>
            <w:tcW w:w="628" w:type="dxa"/>
            <w:vAlign w:val="center"/>
          </w:tcPr>
          <w:p>
            <w:pPr>
              <w:jc w:val="center"/>
              <w:rPr>
                <w:rFonts w:ascii="楷体_GB2312" w:eastAsia="楷体_GB2312"/>
                <w:sz w:val="20"/>
                <w:szCs w:val="21"/>
              </w:rPr>
            </w:pPr>
            <w:r>
              <w:rPr>
                <w:rFonts w:ascii="楷体_GB2312" w:eastAsia="楷体_GB2312"/>
                <w:sz w:val="20"/>
                <w:szCs w:val="21"/>
              </w:rPr>
              <w:t>32</w:t>
            </w:r>
          </w:p>
        </w:tc>
        <w:tc>
          <w:tcPr>
            <w:tcW w:w="566" w:type="dxa"/>
            <w:vAlign w:val="center"/>
          </w:tcPr>
          <w:p>
            <w:pPr>
              <w:jc w:val="center"/>
              <w:rPr>
                <w:rFonts w:ascii="楷体_GB2312" w:eastAsia="楷体_GB2312"/>
                <w:sz w:val="20"/>
                <w:szCs w:val="21"/>
              </w:rPr>
            </w:pPr>
            <w:r>
              <w:rPr>
                <w:rFonts w:ascii="楷体_GB2312" w:eastAsia="楷体_GB2312"/>
                <w:sz w:val="20"/>
                <w:szCs w:val="21"/>
              </w:rPr>
              <w:t>32</w:t>
            </w:r>
          </w:p>
        </w:tc>
        <w:tc>
          <w:tcPr>
            <w:tcW w:w="522" w:type="dxa"/>
            <w:vAlign w:val="center"/>
          </w:tcPr>
          <w:p>
            <w:pPr>
              <w:jc w:val="center"/>
              <w:rPr>
                <w:rFonts w:ascii="楷体_GB2312" w:eastAsia="楷体_GB2312"/>
                <w:sz w:val="20"/>
                <w:szCs w:val="21"/>
              </w:rPr>
            </w:pPr>
          </w:p>
        </w:tc>
        <w:tc>
          <w:tcPr>
            <w:tcW w:w="539" w:type="dxa"/>
            <w:vAlign w:val="center"/>
          </w:tcPr>
          <w:p>
            <w:pPr>
              <w:rPr>
                <w:rFonts w:ascii="楷体_GB2312" w:eastAsia="楷体_GB2312"/>
                <w:sz w:val="20"/>
                <w:szCs w:val="21"/>
              </w:rPr>
            </w:pPr>
          </w:p>
        </w:tc>
        <w:tc>
          <w:tcPr>
            <w:tcW w:w="624" w:type="dxa"/>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M08238</w:t>
            </w:r>
          </w:p>
        </w:tc>
        <w:tc>
          <w:tcPr>
            <w:tcW w:w="2388" w:type="dxa"/>
            <w:vAlign w:val="center"/>
          </w:tcPr>
          <w:p>
            <w:pPr>
              <w:rPr>
                <w:rFonts w:ascii="楷体_GB2312" w:eastAsia="楷体_GB2312"/>
                <w:sz w:val="20"/>
                <w:szCs w:val="21"/>
              </w:rPr>
            </w:pPr>
            <w:r>
              <w:rPr>
                <w:rFonts w:ascii="楷体_GB2312" w:eastAsia="楷体_GB2312"/>
                <w:sz w:val="20"/>
                <w:szCs w:val="21"/>
              </w:rPr>
              <w:t>神经网络与深度学习</w:t>
            </w:r>
          </w:p>
        </w:tc>
        <w:tc>
          <w:tcPr>
            <w:tcW w:w="580" w:type="dxa"/>
            <w:vAlign w:val="center"/>
          </w:tcPr>
          <w:p>
            <w:pPr>
              <w:jc w:val="center"/>
              <w:rPr>
                <w:rFonts w:ascii="楷体_GB2312" w:eastAsia="楷体_GB2312"/>
                <w:sz w:val="20"/>
                <w:szCs w:val="21"/>
              </w:rPr>
            </w:pPr>
            <w:r>
              <w:rPr>
                <w:rFonts w:ascii="楷体_GB2312" w:eastAsia="楷体_GB2312"/>
                <w:sz w:val="20"/>
                <w:szCs w:val="21"/>
              </w:rPr>
              <w:t>2.5</w:t>
            </w:r>
          </w:p>
        </w:tc>
        <w:tc>
          <w:tcPr>
            <w:tcW w:w="628" w:type="dxa"/>
            <w:vAlign w:val="center"/>
          </w:tcPr>
          <w:p>
            <w:pPr>
              <w:jc w:val="center"/>
              <w:rPr>
                <w:rFonts w:ascii="楷体_GB2312" w:eastAsia="楷体_GB2312"/>
                <w:sz w:val="20"/>
                <w:szCs w:val="21"/>
              </w:rPr>
            </w:pPr>
            <w:r>
              <w:rPr>
                <w:rFonts w:ascii="楷体_GB2312" w:eastAsia="楷体_GB2312"/>
                <w:sz w:val="20"/>
                <w:szCs w:val="21"/>
              </w:rPr>
              <w:t>40</w:t>
            </w:r>
          </w:p>
        </w:tc>
        <w:tc>
          <w:tcPr>
            <w:tcW w:w="566" w:type="dxa"/>
            <w:vAlign w:val="center"/>
          </w:tcPr>
          <w:p>
            <w:pPr>
              <w:jc w:val="center"/>
              <w:rPr>
                <w:rFonts w:ascii="楷体_GB2312" w:eastAsia="楷体_GB2312"/>
                <w:sz w:val="20"/>
                <w:szCs w:val="21"/>
              </w:rPr>
            </w:pPr>
            <w:r>
              <w:rPr>
                <w:rFonts w:ascii="楷体_GB2312" w:eastAsia="楷体_GB2312"/>
                <w:sz w:val="20"/>
                <w:szCs w:val="21"/>
              </w:rPr>
              <w:t>32</w:t>
            </w:r>
          </w:p>
        </w:tc>
        <w:tc>
          <w:tcPr>
            <w:tcW w:w="522" w:type="dxa"/>
            <w:vAlign w:val="center"/>
          </w:tcPr>
          <w:p>
            <w:pPr>
              <w:jc w:val="center"/>
              <w:rPr>
                <w:rFonts w:ascii="楷体_GB2312" w:eastAsia="楷体_GB2312"/>
                <w:sz w:val="20"/>
                <w:szCs w:val="21"/>
              </w:rPr>
            </w:pPr>
            <w:r>
              <w:rPr>
                <w:rFonts w:ascii="楷体_GB2312" w:eastAsia="楷体_GB2312"/>
                <w:sz w:val="20"/>
                <w:szCs w:val="21"/>
              </w:rPr>
              <w:t>8</w:t>
            </w:r>
          </w:p>
        </w:tc>
        <w:tc>
          <w:tcPr>
            <w:tcW w:w="539" w:type="dxa"/>
            <w:vAlign w:val="center"/>
          </w:tcPr>
          <w:p>
            <w:pPr>
              <w:rPr>
                <w:rFonts w:ascii="楷体_GB2312" w:eastAsia="楷体_GB2312"/>
                <w:sz w:val="20"/>
                <w:szCs w:val="21"/>
              </w:rPr>
            </w:pPr>
          </w:p>
        </w:tc>
        <w:tc>
          <w:tcPr>
            <w:tcW w:w="624" w:type="dxa"/>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M08239</w:t>
            </w:r>
          </w:p>
        </w:tc>
        <w:tc>
          <w:tcPr>
            <w:tcW w:w="2388" w:type="dxa"/>
            <w:vAlign w:val="center"/>
          </w:tcPr>
          <w:p>
            <w:pPr>
              <w:rPr>
                <w:rFonts w:ascii="楷体_GB2312" w:eastAsia="楷体_GB2312"/>
                <w:sz w:val="20"/>
                <w:szCs w:val="21"/>
              </w:rPr>
            </w:pPr>
            <w:r>
              <w:rPr>
                <w:rFonts w:ascii="楷体_GB2312" w:eastAsia="楷体_GB2312"/>
                <w:sz w:val="20"/>
                <w:szCs w:val="21"/>
              </w:rPr>
              <w:t>计算机视觉</w:t>
            </w:r>
          </w:p>
        </w:tc>
        <w:tc>
          <w:tcPr>
            <w:tcW w:w="580" w:type="dxa"/>
            <w:vAlign w:val="center"/>
          </w:tcPr>
          <w:p>
            <w:pPr>
              <w:jc w:val="center"/>
              <w:rPr>
                <w:rFonts w:ascii="楷体_GB2312" w:eastAsia="楷体_GB2312"/>
                <w:sz w:val="20"/>
                <w:szCs w:val="21"/>
              </w:rPr>
            </w:pPr>
            <w:r>
              <w:rPr>
                <w:rFonts w:ascii="楷体_GB2312" w:eastAsia="楷体_GB2312"/>
                <w:sz w:val="20"/>
                <w:szCs w:val="21"/>
              </w:rPr>
              <w:t>2.5</w:t>
            </w:r>
          </w:p>
        </w:tc>
        <w:tc>
          <w:tcPr>
            <w:tcW w:w="628" w:type="dxa"/>
            <w:vAlign w:val="center"/>
          </w:tcPr>
          <w:p>
            <w:pPr>
              <w:jc w:val="center"/>
              <w:rPr>
                <w:rFonts w:ascii="楷体_GB2312" w:eastAsia="楷体_GB2312"/>
                <w:sz w:val="20"/>
                <w:szCs w:val="21"/>
              </w:rPr>
            </w:pPr>
            <w:r>
              <w:rPr>
                <w:rFonts w:ascii="楷体_GB2312" w:eastAsia="楷体_GB2312"/>
                <w:sz w:val="20"/>
                <w:szCs w:val="21"/>
              </w:rPr>
              <w:t>40</w:t>
            </w:r>
          </w:p>
        </w:tc>
        <w:tc>
          <w:tcPr>
            <w:tcW w:w="566" w:type="dxa"/>
            <w:vAlign w:val="center"/>
          </w:tcPr>
          <w:p>
            <w:pPr>
              <w:jc w:val="center"/>
              <w:rPr>
                <w:rFonts w:ascii="楷体_GB2312" w:eastAsia="楷体_GB2312"/>
                <w:sz w:val="20"/>
                <w:szCs w:val="21"/>
              </w:rPr>
            </w:pPr>
            <w:r>
              <w:rPr>
                <w:rFonts w:ascii="楷体_GB2312" w:eastAsia="楷体_GB2312"/>
                <w:sz w:val="20"/>
                <w:szCs w:val="21"/>
              </w:rPr>
              <w:t>40</w:t>
            </w:r>
          </w:p>
        </w:tc>
        <w:tc>
          <w:tcPr>
            <w:tcW w:w="522" w:type="dxa"/>
            <w:vAlign w:val="center"/>
          </w:tcPr>
          <w:p>
            <w:pPr>
              <w:jc w:val="center"/>
              <w:rPr>
                <w:rFonts w:ascii="楷体_GB2312" w:eastAsia="楷体_GB2312"/>
                <w:sz w:val="20"/>
                <w:szCs w:val="21"/>
              </w:rPr>
            </w:pPr>
          </w:p>
        </w:tc>
        <w:tc>
          <w:tcPr>
            <w:tcW w:w="539" w:type="dxa"/>
            <w:vAlign w:val="center"/>
          </w:tcPr>
          <w:p>
            <w:pPr>
              <w:rPr>
                <w:rFonts w:ascii="楷体_GB2312" w:eastAsia="楷体_GB2312"/>
                <w:sz w:val="20"/>
                <w:szCs w:val="21"/>
              </w:rPr>
            </w:pPr>
          </w:p>
        </w:tc>
        <w:tc>
          <w:tcPr>
            <w:tcW w:w="624" w:type="dxa"/>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80" w:type="dxa"/>
            <w:vAlign w:val="center"/>
          </w:tcPr>
          <w:p>
            <w:pPr>
              <w:jc w:val="center"/>
              <w:rPr>
                <w:rFonts w:ascii="楷体_GB2312" w:eastAsia="楷体_GB2312"/>
                <w:sz w:val="20"/>
                <w:szCs w:val="21"/>
              </w:rPr>
            </w:pPr>
            <w:r>
              <w:rPr>
                <w:rFonts w:ascii="楷体_GB2312" w:eastAsia="楷体_GB2312"/>
                <w:sz w:val="20"/>
                <w:szCs w:val="21"/>
              </w:rPr>
              <w:fldChar w:fldCharType="begin"/>
            </w:r>
            <w:r>
              <w:rPr>
                <w:rFonts w:ascii="楷体_GB2312" w:eastAsia="楷体_GB2312"/>
                <w:sz w:val="20"/>
                <w:szCs w:val="21"/>
              </w:rPr>
              <w:instrText xml:space="preserve"> =SUM(ABOVE) </w:instrText>
            </w:r>
            <w:r>
              <w:rPr>
                <w:rFonts w:ascii="楷体_GB2312" w:eastAsia="楷体_GB2312"/>
                <w:sz w:val="20"/>
                <w:szCs w:val="21"/>
              </w:rPr>
              <w:fldChar w:fldCharType="separate"/>
            </w:r>
            <w:r>
              <w:rPr>
                <w:rFonts w:ascii="楷体_GB2312" w:eastAsia="楷体_GB2312"/>
                <w:sz w:val="20"/>
                <w:szCs w:val="21"/>
                <w:lang w:eastAsia="zh-CN"/>
              </w:rPr>
              <w:t>7</w:t>
            </w:r>
            <w:r>
              <w:rPr>
                <w:rFonts w:ascii="楷体_GB2312" w:eastAsia="楷体_GB2312"/>
                <w:sz w:val="20"/>
                <w:szCs w:val="21"/>
              </w:rPr>
              <w:fldChar w:fldCharType="end"/>
            </w:r>
          </w:p>
        </w:tc>
        <w:tc>
          <w:tcPr>
            <w:tcW w:w="628" w:type="dxa"/>
            <w:vAlign w:val="center"/>
          </w:tcPr>
          <w:p>
            <w:pPr>
              <w:jc w:val="center"/>
              <w:rPr>
                <w:rFonts w:ascii="楷体_GB2312" w:eastAsia="楷体_GB2312"/>
                <w:sz w:val="20"/>
                <w:szCs w:val="21"/>
              </w:rPr>
            </w:pPr>
            <w:r>
              <w:rPr>
                <w:rFonts w:ascii="楷体_GB2312" w:eastAsia="楷体_GB2312"/>
                <w:sz w:val="20"/>
                <w:szCs w:val="21"/>
              </w:rPr>
              <w:fldChar w:fldCharType="begin"/>
            </w:r>
            <w:r>
              <w:rPr>
                <w:rFonts w:ascii="楷体_GB2312" w:eastAsia="楷体_GB2312"/>
                <w:sz w:val="20"/>
                <w:szCs w:val="21"/>
              </w:rPr>
              <w:instrText xml:space="preserve"> =SUM(ABOVE) </w:instrText>
            </w:r>
            <w:r>
              <w:rPr>
                <w:rFonts w:ascii="楷体_GB2312" w:eastAsia="楷体_GB2312"/>
                <w:sz w:val="20"/>
                <w:szCs w:val="21"/>
              </w:rPr>
              <w:fldChar w:fldCharType="separate"/>
            </w:r>
            <w:r>
              <w:rPr>
                <w:rFonts w:ascii="楷体_GB2312" w:eastAsia="楷体_GB2312"/>
                <w:sz w:val="20"/>
                <w:szCs w:val="21"/>
                <w:lang w:eastAsia="zh-CN"/>
              </w:rPr>
              <w:t>112</w:t>
            </w:r>
            <w:r>
              <w:rPr>
                <w:rFonts w:ascii="楷体_GB2312" w:eastAsia="楷体_GB2312"/>
                <w:sz w:val="20"/>
                <w:szCs w:val="21"/>
              </w:rPr>
              <w:fldChar w:fldCharType="end"/>
            </w:r>
          </w:p>
        </w:tc>
        <w:tc>
          <w:tcPr>
            <w:tcW w:w="566" w:type="dxa"/>
            <w:vAlign w:val="center"/>
          </w:tcPr>
          <w:p>
            <w:pPr>
              <w:jc w:val="center"/>
              <w:rPr>
                <w:rFonts w:ascii="楷体_GB2312" w:eastAsia="楷体_GB2312"/>
                <w:sz w:val="20"/>
                <w:szCs w:val="21"/>
              </w:rPr>
            </w:pPr>
            <w:r>
              <w:rPr>
                <w:rFonts w:ascii="楷体_GB2312" w:eastAsia="楷体_GB2312"/>
                <w:sz w:val="20"/>
                <w:szCs w:val="21"/>
              </w:rPr>
              <w:fldChar w:fldCharType="begin"/>
            </w:r>
            <w:r>
              <w:rPr>
                <w:rFonts w:ascii="楷体_GB2312" w:eastAsia="楷体_GB2312"/>
                <w:sz w:val="20"/>
                <w:szCs w:val="21"/>
              </w:rPr>
              <w:instrText xml:space="preserve"> =SUM(ABOVE) </w:instrText>
            </w:r>
            <w:r>
              <w:rPr>
                <w:rFonts w:ascii="楷体_GB2312" w:eastAsia="楷体_GB2312"/>
                <w:sz w:val="20"/>
                <w:szCs w:val="21"/>
              </w:rPr>
              <w:fldChar w:fldCharType="separate"/>
            </w:r>
            <w:r>
              <w:rPr>
                <w:rFonts w:ascii="楷体_GB2312" w:eastAsia="楷体_GB2312"/>
                <w:sz w:val="20"/>
                <w:szCs w:val="21"/>
                <w:lang w:eastAsia="zh-CN"/>
              </w:rPr>
              <w:t>104</w:t>
            </w:r>
            <w:r>
              <w:rPr>
                <w:rFonts w:ascii="楷体_GB2312" w:eastAsia="楷体_GB2312"/>
                <w:sz w:val="20"/>
                <w:szCs w:val="21"/>
              </w:rPr>
              <w:fldChar w:fldCharType="end"/>
            </w:r>
          </w:p>
        </w:tc>
        <w:tc>
          <w:tcPr>
            <w:tcW w:w="522" w:type="dxa"/>
            <w:vAlign w:val="center"/>
          </w:tcPr>
          <w:p>
            <w:pPr>
              <w:rPr>
                <w:rFonts w:ascii="楷体_GB2312" w:eastAsia="楷体_GB2312"/>
                <w:sz w:val="20"/>
                <w:szCs w:val="21"/>
              </w:rPr>
            </w:pPr>
          </w:p>
        </w:tc>
        <w:tc>
          <w:tcPr>
            <w:tcW w:w="539" w:type="dxa"/>
            <w:vAlign w:val="center"/>
          </w:tcPr>
          <w:p>
            <w:pPr>
              <w:rPr>
                <w:rFonts w:ascii="楷体_GB2312" w:eastAsia="楷体_GB2312"/>
                <w:sz w:val="20"/>
                <w:szCs w:val="21"/>
              </w:rPr>
            </w:pPr>
          </w:p>
        </w:tc>
        <w:tc>
          <w:tcPr>
            <w:tcW w:w="624" w:type="dxa"/>
            <w:vAlign w:val="center"/>
          </w:tcPr>
          <w:p>
            <w:pP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42" w:type="dxa"/>
            <w:gridSpan w:val="10"/>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物联网工程课组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M08240</w:t>
            </w:r>
          </w:p>
        </w:tc>
        <w:tc>
          <w:tcPr>
            <w:tcW w:w="2388" w:type="dxa"/>
            <w:vAlign w:val="center"/>
          </w:tcPr>
          <w:p>
            <w:pPr>
              <w:rPr>
                <w:rFonts w:ascii="楷体_GB2312" w:eastAsia="楷体_GB2312"/>
                <w:sz w:val="20"/>
                <w:szCs w:val="21"/>
              </w:rPr>
            </w:pPr>
            <w:r>
              <w:rPr>
                <w:rFonts w:ascii="楷体_GB2312" w:eastAsia="楷体_GB2312"/>
                <w:sz w:val="20"/>
                <w:szCs w:val="21"/>
              </w:rPr>
              <w:t>信息获取技术</w:t>
            </w:r>
          </w:p>
        </w:tc>
        <w:tc>
          <w:tcPr>
            <w:tcW w:w="580" w:type="dxa"/>
            <w:vAlign w:val="center"/>
          </w:tcPr>
          <w:p>
            <w:pPr>
              <w:jc w:val="center"/>
              <w:rPr>
                <w:rFonts w:ascii="楷体_GB2312" w:eastAsia="楷体_GB2312"/>
                <w:sz w:val="20"/>
                <w:szCs w:val="21"/>
              </w:rPr>
            </w:pPr>
            <w:r>
              <w:rPr>
                <w:rFonts w:ascii="楷体_GB2312" w:eastAsia="楷体_GB2312"/>
                <w:sz w:val="20"/>
                <w:szCs w:val="21"/>
              </w:rPr>
              <w:t>2.5</w:t>
            </w:r>
          </w:p>
        </w:tc>
        <w:tc>
          <w:tcPr>
            <w:tcW w:w="628" w:type="dxa"/>
            <w:vAlign w:val="center"/>
          </w:tcPr>
          <w:p>
            <w:pPr>
              <w:jc w:val="center"/>
              <w:rPr>
                <w:rFonts w:ascii="楷体_GB2312" w:eastAsia="楷体_GB2312"/>
                <w:sz w:val="20"/>
                <w:szCs w:val="21"/>
              </w:rPr>
            </w:pPr>
            <w:r>
              <w:rPr>
                <w:rFonts w:ascii="楷体_GB2312" w:eastAsia="楷体_GB2312"/>
                <w:sz w:val="20"/>
                <w:szCs w:val="21"/>
              </w:rPr>
              <w:t>40</w:t>
            </w:r>
          </w:p>
        </w:tc>
        <w:tc>
          <w:tcPr>
            <w:tcW w:w="566" w:type="dxa"/>
            <w:vAlign w:val="center"/>
          </w:tcPr>
          <w:p>
            <w:pPr>
              <w:jc w:val="center"/>
              <w:rPr>
                <w:rFonts w:ascii="楷体_GB2312" w:eastAsia="楷体_GB2312"/>
                <w:sz w:val="20"/>
                <w:szCs w:val="21"/>
              </w:rPr>
            </w:pPr>
            <w:r>
              <w:rPr>
                <w:rFonts w:ascii="楷体_GB2312" w:eastAsia="楷体_GB2312"/>
                <w:sz w:val="20"/>
                <w:szCs w:val="21"/>
              </w:rPr>
              <w:t>32</w:t>
            </w:r>
          </w:p>
        </w:tc>
        <w:tc>
          <w:tcPr>
            <w:tcW w:w="522" w:type="dxa"/>
            <w:vAlign w:val="center"/>
          </w:tcPr>
          <w:p>
            <w:pPr>
              <w:jc w:val="center"/>
              <w:rPr>
                <w:rFonts w:ascii="楷体_GB2312" w:eastAsia="楷体_GB2312"/>
                <w:sz w:val="20"/>
                <w:szCs w:val="21"/>
              </w:rPr>
            </w:pPr>
            <w:r>
              <w:rPr>
                <w:rFonts w:ascii="楷体_GB2312" w:eastAsia="楷体_GB2312"/>
                <w:sz w:val="20"/>
                <w:szCs w:val="21"/>
              </w:rPr>
              <w:t>8</w:t>
            </w:r>
          </w:p>
        </w:tc>
        <w:tc>
          <w:tcPr>
            <w:tcW w:w="539" w:type="dxa"/>
            <w:vAlign w:val="center"/>
          </w:tcPr>
          <w:p>
            <w:pPr>
              <w:jc w:val="center"/>
              <w:rPr>
                <w:rFonts w:ascii="楷体_GB2312" w:eastAsia="楷体_GB2312"/>
                <w:sz w:val="20"/>
                <w:szCs w:val="21"/>
              </w:rPr>
            </w:pPr>
          </w:p>
        </w:tc>
        <w:tc>
          <w:tcPr>
            <w:tcW w:w="624" w:type="dxa"/>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M08227</w:t>
            </w:r>
          </w:p>
        </w:tc>
        <w:tc>
          <w:tcPr>
            <w:tcW w:w="2388" w:type="dxa"/>
            <w:vAlign w:val="center"/>
          </w:tcPr>
          <w:p>
            <w:pPr>
              <w:rPr>
                <w:rFonts w:ascii="楷体_GB2312" w:eastAsia="楷体_GB2312"/>
                <w:sz w:val="20"/>
                <w:szCs w:val="21"/>
              </w:rPr>
            </w:pPr>
            <w:r>
              <w:rPr>
                <w:rFonts w:ascii="楷体_GB2312" w:eastAsia="楷体_GB2312"/>
                <w:sz w:val="20"/>
                <w:szCs w:val="21"/>
              </w:rPr>
              <w:t>无线传感器网络</w:t>
            </w:r>
          </w:p>
        </w:tc>
        <w:tc>
          <w:tcPr>
            <w:tcW w:w="580" w:type="dxa"/>
            <w:vAlign w:val="center"/>
          </w:tcPr>
          <w:p>
            <w:pPr>
              <w:jc w:val="center"/>
              <w:rPr>
                <w:rFonts w:ascii="楷体_GB2312" w:eastAsia="楷体_GB2312"/>
                <w:sz w:val="20"/>
                <w:szCs w:val="21"/>
              </w:rPr>
            </w:pPr>
            <w:r>
              <w:rPr>
                <w:rFonts w:ascii="楷体_GB2312" w:eastAsia="楷体_GB2312"/>
                <w:sz w:val="20"/>
                <w:szCs w:val="21"/>
              </w:rPr>
              <w:t>2</w:t>
            </w:r>
          </w:p>
        </w:tc>
        <w:tc>
          <w:tcPr>
            <w:tcW w:w="628" w:type="dxa"/>
            <w:vAlign w:val="center"/>
          </w:tcPr>
          <w:p>
            <w:pPr>
              <w:jc w:val="center"/>
              <w:rPr>
                <w:rFonts w:ascii="楷体_GB2312" w:eastAsia="楷体_GB2312"/>
                <w:sz w:val="20"/>
                <w:szCs w:val="21"/>
              </w:rPr>
            </w:pPr>
            <w:r>
              <w:rPr>
                <w:rFonts w:ascii="楷体_GB2312" w:eastAsia="楷体_GB2312"/>
                <w:sz w:val="20"/>
                <w:szCs w:val="21"/>
              </w:rPr>
              <w:t>32</w:t>
            </w:r>
          </w:p>
        </w:tc>
        <w:tc>
          <w:tcPr>
            <w:tcW w:w="566" w:type="dxa"/>
            <w:vAlign w:val="center"/>
          </w:tcPr>
          <w:p>
            <w:pPr>
              <w:jc w:val="center"/>
              <w:rPr>
                <w:rFonts w:ascii="楷体_GB2312" w:eastAsia="楷体_GB2312"/>
                <w:sz w:val="20"/>
                <w:szCs w:val="21"/>
              </w:rPr>
            </w:pPr>
            <w:r>
              <w:rPr>
                <w:rFonts w:ascii="楷体_GB2312" w:eastAsia="楷体_GB2312"/>
                <w:sz w:val="20"/>
                <w:szCs w:val="21"/>
              </w:rPr>
              <w:t>32</w:t>
            </w:r>
          </w:p>
        </w:tc>
        <w:tc>
          <w:tcPr>
            <w:tcW w:w="522" w:type="dxa"/>
            <w:vAlign w:val="center"/>
          </w:tcPr>
          <w:p>
            <w:pPr>
              <w:jc w:val="center"/>
              <w:rPr>
                <w:rFonts w:ascii="楷体_GB2312" w:eastAsia="楷体_GB2312"/>
                <w:sz w:val="20"/>
                <w:szCs w:val="21"/>
              </w:rPr>
            </w:pPr>
          </w:p>
        </w:tc>
        <w:tc>
          <w:tcPr>
            <w:tcW w:w="539" w:type="dxa"/>
            <w:vAlign w:val="center"/>
          </w:tcPr>
          <w:p>
            <w:pPr>
              <w:jc w:val="center"/>
              <w:rPr>
                <w:rFonts w:ascii="楷体_GB2312" w:eastAsia="楷体_GB2312"/>
                <w:sz w:val="20"/>
                <w:szCs w:val="21"/>
              </w:rPr>
            </w:pPr>
          </w:p>
        </w:tc>
        <w:tc>
          <w:tcPr>
            <w:tcW w:w="624" w:type="dxa"/>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M08241</w:t>
            </w:r>
          </w:p>
        </w:tc>
        <w:tc>
          <w:tcPr>
            <w:tcW w:w="2388" w:type="dxa"/>
            <w:vAlign w:val="center"/>
          </w:tcPr>
          <w:p>
            <w:pPr>
              <w:rPr>
                <w:rFonts w:ascii="楷体_GB2312" w:eastAsia="楷体_GB2312"/>
                <w:sz w:val="20"/>
                <w:szCs w:val="21"/>
                <w:lang w:eastAsia="zh-CN"/>
              </w:rPr>
            </w:pPr>
            <w:r>
              <w:rPr>
                <w:rFonts w:ascii="楷体_GB2312" w:eastAsia="楷体_GB2312"/>
                <w:sz w:val="20"/>
                <w:szCs w:val="21"/>
                <w:lang w:eastAsia="zh-CN"/>
              </w:rPr>
              <w:t>物联网与嵌入式系统开发</w:t>
            </w:r>
          </w:p>
        </w:tc>
        <w:tc>
          <w:tcPr>
            <w:tcW w:w="580" w:type="dxa"/>
            <w:vAlign w:val="center"/>
          </w:tcPr>
          <w:p>
            <w:pPr>
              <w:jc w:val="center"/>
              <w:rPr>
                <w:rFonts w:ascii="楷体_GB2312" w:eastAsia="楷体_GB2312"/>
                <w:sz w:val="20"/>
                <w:szCs w:val="21"/>
              </w:rPr>
            </w:pPr>
            <w:r>
              <w:rPr>
                <w:rFonts w:ascii="楷体_GB2312" w:eastAsia="楷体_GB2312"/>
                <w:sz w:val="20"/>
                <w:szCs w:val="21"/>
              </w:rPr>
              <w:t>2.5</w:t>
            </w:r>
          </w:p>
        </w:tc>
        <w:tc>
          <w:tcPr>
            <w:tcW w:w="628" w:type="dxa"/>
            <w:vAlign w:val="center"/>
          </w:tcPr>
          <w:p>
            <w:pPr>
              <w:jc w:val="center"/>
              <w:rPr>
                <w:rFonts w:ascii="楷体_GB2312" w:eastAsia="楷体_GB2312"/>
                <w:sz w:val="20"/>
                <w:szCs w:val="21"/>
              </w:rPr>
            </w:pPr>
            <w:r>
              <w:rPr>
                <w:rFonts w:ascii="楷体_GB2312" w:eastAsia="楷体_GB2312"/>
                <w:sz w:val="20"/>
                <w:szCs w:val="21"/>
              </w:rPr>
              <w:t>40</w:t>
            </w:r>
          </w:p>
        </w:tc>
        <w:tc>
          <w:tcPr>
            <w:tcW w:w="566" w:type="dxa"/>
            <w:vAlign w:val="center"/>
          </w:tcPr>
          <w:p>
            <w:pPr>
              <w:jc w:val="center"/>
              <w:rPr>
                <w:rFonts w:ascii="楷体_GB2312" w:eastAsia="楷体_GB2312"/>
                <w:sz w:val="20"/>
                <w:szCs w:val="21"/>
              </w:rPr>
            </w:pPr>
            <w:r>
              <w:rPr>
                <w:rFonts w:ascii="楷体_GB2312" w:eastAsia="楷体_GB2312"/>
                <w:sz w:val="20"/>
                <w:szCs w:val="21"/>
              </w:rPr>
              <w:t>28</w:t>
            </w:r>
          </w:p>
        </w:tc>
        <w:tc>
          <w:tcPr>
            <w:tcW w:w="522" w:type="dxa"/>
            <w:vAlign w:val="center"/>
          </w:tcPr>
          <w:p>
            <w:pPr>
              <w:jc w:val="center"/>
              <w:rPr>
                <w:rFonts w:ascii="楷体_GB2312" w:eastAsia="楷体_GB2312"/>
                <w:sz w:val="20"/>
                <w:szCs w:val="21"/>
              </w:rPr>
            </w:pPr>
            <w:r>
              <w:rPr>
                <w:rFonts w:ascii="楷体_GB2312" w:eastAsia="楷体_GB2312"/>
                <w:sz w:val="20"/>
                <w:szCs w:val="21"/>
              </w:rPr>
              <w:t>12</w:t>
            </w:r>
          </w:p>
        </w:tc>
        <w:tc>
          <w:tcPr>
            <w:tcW w:w="539" w:type="dxa"/>
            <w:vAlign w:val="center"/>
          </w:tcPr>
          <w:p>
            <w:pPr>
              <w:jc w:val="center"/>
              <w:rPr>
                <w:rFonts w:ascii="楷体_GB2312" w:eastAsia="楷体_GB2312"/>
                <w:sz w:val="20"/>
                <w:szCs w:val="21"/>
              </w:rPr>
            </w:pPr>
          </w:p>
        </w:tc>
        <w:tc>
          <w:tcPr>
            <w:tcW w:w="624" w:type="dxa"/>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80" w:type="dxa"/>
            <w:vAlign w:val="center"/>
          </w:tcPr>
          <w:p>
            <w:pPr>
              <w:jc w:val="center"/>
              <w:rPr>
                <w:rFonts w:ascii="楷体_GB2312" w:eastAsia="楷体_GB2312"/>
                <w:sz w:val="20"/>
                <w:szCs w:val="21"/>
              </w:rPr>
            </w:pPr>
            <w:r>
              <w:rPr>
                <w:rFonts w:ascii="楷体_GB2312" w:eastAsia="楷体_GB2312"/>
                <w:sz w:val="20"/>
                <w:szCs w:val="21"/>
              </w:rPr>
              <w:fldChar w:fldCharType="begin"/>
            </w:r>
            <w:r>
              <w:rPr>
                <w:rFonts w:ascii="楷体_GB2312" w:eastAsia="楷体_GB2312"/>
                <w:sz w:val="20"/>
                <w:szCs w:val="21"/>
              </w:rPr>
              <w:instrText xml:space="preserve"> =SUM(ABOVE) </w:instrText>
            </w:r>
            <w:r>
              <w:rPr>
                <w:rFonts w:ascii="楷体_GB2312" w:eastAsia="楷体_GB2312"/>
                <w:sz w:val="20"/>
                <w:szCs w:val="21"/>
              </w:rPr>
              <w:fldChar w:fldCharType="separate"/>
            </w:r>
            <w:r>
              <w:rPr>
                <w:rFonts w:ascii="楷体_GB2312" w:eastAsia="楷体_GB2312"/>
                <w:sz w:val="20"/>
                <w:szCs w:val="21"/>
                <w:lang w:eastAsia="zh-CN"/>
              </w:rPr>
              <w:t>7</w:t>
            </w:r>
            <w:r>
              <w:rPr>
                <w:rFonts w:ascii="楷体_GB2312" w:eastAsia="楷体_GB2312"/>
                <w:sz w:val="20"/>
                <w:szCs w:val="21"/>
              </w:rPr>
              <w:fldChar w:fldCharType="end"/>
            </w:r>
          </w:p>
        </w:tc>
        <w:tc>
          <w:tcPr>
            <w:tcW w:w="628" w:type="dxa"/>
            <w:vAlign w:val="center"/>
          </w:tcPr>
          <w:p>
            <w:pPr>
              <w:jc w:val="center"/>
              <w:rPr>
                <w:rFonts w:ascii="楷体_GB2312" w:eastAsia="楷体_GB2312"/>
                <w:sz w:val="20"/>
                <w:szCs w:val="21"/>
              </w:rPr>
            </w:pPr>
            <w:r>
              <w:rPr>
                <w:rFonts w:ascii="楷体_GB2312" w:eastAsia="楷体_GB2312"/>
                <w:sz w:val="20"/>
                <w:szCs w:val="21"/>
              </w:rPr>
              <w:fldChar w:fldCharType="begin"/>
            </w:r>
            <w:r>
              <w:rPr>
                <w:rFonts w:ascii="楷体_GB2312" w:eastAsia="楷体_GB2312"/>
                <w:sz w:val="20"/>
                <w:szCs w:val="21"/>
              </w:rPr>
              <w:instrText xml:space="preserve"> =SUM(ABOVE) </w:instrText>
            </w:r>
            <w:r>
              <w:rPr>
                <w:rFonts w:ascii="楷体_GB2312" w:eastAsia="楷体_GB2312"/>
                <w:sz w:val="20"/>
                <w:szCs w:val="21"/>
              </w:rPr>
              <w:fldChar w:fldCharType="separate"/>
            </w:r>
            <w:r>
              <w:rPr>
                <w:rFonts w:ascii="楷体_GB2312" w:eastAsia="楷体_GB2312"/>
                <w:sz w:val="20"/>
                <w:szCs w:val="21"/>
                <w:lang w:eastAsia="zh-CN"/>
              </w:rPr>
              <w:t>112</w:t>
            </w:r>
            <w:r>
              <w:rPr>
                <w:rFonts w:ascii="楷体_GB2312" w:eastAsia="楷体_GB2312"/>
                <w:sz w:val="20"/>
                <w:szCs w:val="21"/>
              </w:rPr>
              <w:fldChar w:fldCharType="end"/>
            </w:r>
          </w:p>
        </w:tc>
        <w:tc>
          <w:tcPr>
            <w:tcW w:w="566" w:type="dxa"/>
            <w:vAlign w:val="center"/>
          </w:tcPr>
          <w:p>
            <w:pPr>
              <w:jc w:val="center"/>
              <w:rPr>
                <w:rFonts w:ascii="楷体_GB2312" w:eastAsia="楷体_GB2312"/>
                <w:sz w:val="20"/>
                <w:szCs w:val="21"/>
              </w:rPr>
            </w:pPr>
            <w:r>
              <w:rPr>
                <w:rFonts w:ascii="楷体_GB2312" w:eastAsia="楷体_GB2312"/>
                <w:sz w:val="20"/>
                <w:szCs w:val="21"/>
              </w:rPr>
              <w:fldChar w:fldCharType="begin"/>
            </w:r>
            <w:r>
              <w:rPr>
                <w:rFonts w:ascii="楷体_GB2312" w:eastAsia="楷体_GB2312"/>
                <w:sz w:val="20"/>
                <w:szCs w:val="21"/>
              </w:rPr>
              <w:instrText xml:space="preserve"> =SUM(ABOVE) </w:instrText>
            </w:r>
            <w:r>
              <w:rPr>
                <w:rFonts w:ascii="楷体_GB2312" w:eastAsia="楷体_GB2312"/>
                <w:sz w:val="20"/>
                <w:szCs w:val="21"/>
              </w:rPr>
              <w:fldChar w:fldCharType="separate"/>
            </w:r>
            <w:r>
              <w:rPr>
                <w:rFonts w:ascii="楷体_GB2312" w:eastAsia="楷体_GB2312"/>
                <w:sz w:val="20"/>
                <w:szCs w:val="21"/>
                <w:lang w:eastAsia="zh-CN"/>
              </w:rPr>
              <w:t>92</w:t>
            </w:r>
            <w:r>
              <w:rPr>
                <w:rFonts w:ascii="楷体_GB2312" w:eastAsia="楷体_GB2312"/>
                <w:sz w:val="20"/>
                <w:szCs w:val="21"/>
              </w:rPr>
              <w:fldChar w:fldCharType="end"/>
            </w:r>
          </w:p>
        </w:tc>
        <w:tc>
          <w:tcPr>
            <w:tcW w:w="522" w:type="dxa"/>
            <w:vAlign w:val="center"/>
          </w:tcPr>
          <w:p>
            <w:pPr>
              <w:jc w:val="center"/>
              <w:rPr>
                <w:rFonts w:ascii="楷体_GB2312" w:eastAsia="楷体_GB2312"/>
                <w:sz w:val="20"/>
                <w:szCs w:val="21"/>
              </w:rPr>
            </w:pPr>
          </w:p>
        </w:tc>
        <w:tc>
          <w:tcPr>
            <w:tcW w:w="539" w:type="dxa"/>
            <w:vAlign w:val="center"/>
          </w:tcPr>
          <w:p>
            <w:pPr>
              <w:jc w:val="center"/>
              <w:rPr>
                <w:rFonts w:ascii="楷体_GB2312" w:eastAsia="楷体_GB2312"/>
                <w:sz w:val="20"/>
                <w:szCs w:val="21"/>
              </w:rPr>
            </w:pPr>
          </w:p>
        </w:tc>
        <w:tc>
          <w:tcPr>
            <w:tcW w:w="624" w:type="dxa"/>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204" w:type="dxa"/>
            <w:gridSpan w:val="9"/>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专业主干课程至少修读1组课程</w:t>
            </w:r>
          </w:p>
        </w:tc>
        <w:tc>
          <w:tcPr>
            <w:tcW w:w="1038" w:type="dxa"/>
            <w:vAlign w:val="center"/>
          </w:tcPr>
          <w:p>
            <w:pPr>
              <w:jc w:val="cente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lang w:eastAsia="zh-CN"/>
              </w:rPr>
            </w:pPr>
          </w:p>
        </w:tc>
        <w:tc>
          <w:tcPr>
            <w:tcW w:w="45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专业选修课程</w:t>
            </w: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M08215</w:t>
            </w:r>
          </w:p>
        </w:tc>
        <w:tc>
          <w:tcPr>
            <w:tcW w:w="2388" w:type="dxa"/>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电子电路计算机辅助设计</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M08216</w:t>
            </w:r>
          </w:p>
        </w:tc>
        <w:tc>
          <w:tcPr>
            <w:tcW w:w="2388" w:type="dxa"/>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HDL语言应用与设计</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20</w:t>
            </w:r>
          </w:p>
        </w:tc>
        <w:tc>
          <w:tcPr>
            <w:tcW w:w="5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w:t>
            </w: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M08217</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工业控制网络</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M08221</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智能优化方法</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M08222</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模式识别</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M08223</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生物信息识别</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M08224</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数字图像处理</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M08226</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无线通信原理及应用</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M08229</w:t>
            </w:r>
          </w:p>
        </w:tc>
        <w:tc>
          <w:tcPr>
            <w:tcW w:w="2388" w:type="dxa"/>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智能机器人创新设计与制作</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M08235</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信息检索技术</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28</w:t>
            </w:r>
          </w:p>
        </w:tc>
        <w:tc>
          <w:tcPr>
            <w:tcW w:w="5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M08414</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物联网工程导论</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M08510</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深度学习</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M08511</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推荐系统</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M08324</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信息安全概论</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M08320</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Linux操作系统</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M08322</w:t>
            </w:r>
          </w:p>
        </w:tc>
        <w:tc>
          <w:tcPr>
            <w:tcW w:w="2388" w:type="dxa"/>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Python语言与安全程序设计</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M08413</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移动应用开发</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M08131</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计算智能</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M08105</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软件工程B</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M08124</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游戏设计与开发</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M08135</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软件测试</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M08132</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互联网+电子商务</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专业选修课程</w:t>
            </w:r>
            <w:r>
              <w:rPr>
                <w:rFonts w:ascii="楷体_GB2312" w:eastAsia="楷体_GB2312"/>
                <w:bCs/>
                <w:sz w:val="20"/>
                <w:szCs w:val="21"/>
                <w:lang w:eastAsia="zh-CN"/>
              </w:rPr>
              <w:t>至少修读</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192</w:t>
            </w:r>
          </w:p>
        </w:tc>
        <w:tc>
          <w:tcPr>
            <w:tcW w:w="566" w:type="dxa"/>
            <w:tcMar>
              <w:top w:w="15" w:type="dxa"/>
              <w:left w:w="15" w:type="dxa"/>
              <w:bottom w:w="0" w:type="dxa"/>
              <w:right w:w="15" w:type="dxa"/>
            </w:tcMar>
            <w:vAlign w:val="center"/>
          </w:tcPr>
          <w:p>
            <w:pPr>
              <w:jc w:val="center"/>
              <w:rPr>
                <w:rFonts w:ascii="楷体_GB2312" w:eastAsia="楷体_GB2312"/>
                <w:sz w:val="20"/>
                <w:szCs w:val="21"/>
              </w:rPr>
            </w:pP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专业主干和选修课程至少修读</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30.5</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488</w:t>
            </w:r>
          </w:p>
        </w:tc>
        <w:tc>
          <w:tcPr>
            <w:tcW w:w="566" w:type="dxa"/>
            <w:tcMar>
              <w:top w:w="15" w:type="dxa"/>
              <w:left w:w="15" w:type="dxa"/>
              <w:bottom w:w="0" w:type="dxa"/>
              <w:right w:w="15" w:type="dxa"/>
            </w:tcMar>
            <w:vAlign w:val="center"/>
          </w:tcPr>
          <w:p>
            <w:pPr>
              <w:jc w:val="center"/>
              <w:rPr>
                <w:rFonts w:ascii="楷体_GB2312" w:eastAsia="楷体_GB2312"/>
                <w:sz w:val="20"/>
                <w:szCs w:val="21"/>
              </w:rPr>
            </w:pP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跨专业选修课程</w:t>
            </w: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I01403</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新能源与未来采矿</w:t>
            </w:r>
          </w:p>
        </w:tc>
        <w:tc>
          <w:tcPr>
            <w:tcW w:w="58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vAlign w:val="center"/>
          </w:tcPr>
          <w:p>
            <w:pPr>
              <w:jc w:val="center"/>
              <w:rPr>
                <w:rFonts w:ascii="楷体_GB2312" w:eastAsia="楷体_GB2312"/>
                <w:sz w:val="20"/>
                <w:szCs w:val="21"/>
              </w:rPr>
            </w:pPr>
            <w:r>
              <w:rPr>
                <w:rFonts w:ascii="楷体_GB2312" w:eastAsia="楷体_GB2312"/>
                <w:sz w:val="20"/>
                <w:szCs w:val="21"/>
              </w:rPr>
              <w:t>5</w:t>
            </w:r>
          </w:p>
        </w:tc>
        <w:tc>
          <w:tcPr>
            <w:tcW w:w="1038" w:type="dxa"/>
            <w:vMerge w:val="restart"/>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学生也可选修其他专业课程,</w:t>
            </w:r>
          </w:p>
          <w:p>
            <w:pPr>
              <w:rPr>
                <w:rFonts w:ascii="楷体_GB2312" w:eastAsia="楷体_GB2312"/>
                <w:sz w:val="20"/>
                <w:szCs w:val="21"/>
                <w:lang w:eastAsia="zh-CN"/>
              </w:rPr>
            </w:pPr>
            <w:r>
              <w:rPr>
                <w:rFonts w:ascii="楷体_GB2312" w:eastAsia="楷体_GB2312"/>
                <w:sz w:val="20"/>
                <w:szCs w:val="21"/>
                <w:lang w:eastAsia="zh-CN"/>
              </w:rPr>
              <w:t>选修跨专业拓展课程组时可免修。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lang w:eastAsia="zh-CN"/>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lang w:eastAsia="zh-CN"/>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I22101</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侵权责任法</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vAlign w:val="center"/>
          </w:tcPr>
          <w:p>
            <w:pPr>
              <w:jc w:val="center"/>
              <w:rPr>
                <w:rFonts w:ascii="楷体_GB2312" w:eastAsia="楷体_GB2312"/>
                <w:sz w:val="20"/>
                <w:szCs w:val="21"/>
              </w:rPr>
            </w:pPr>
            <w:r>
              <w:rPr>
                <w:rFonts w:ascii="楷体_GB2312" w:eastAsia="楷体_GB2312"/>
                <w:sz w:val="20"/>
                <w:szCs w:val="21"/>
              </w:rPr>
              <w:t>6</w:t>
            </w:r>
          </w:p>
        </w:tc>
        <w:tc>
          <w:tcPr>
            <w:tcW w:w="1038"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I07201</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智慧城市导论</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vAlign w:val="center"/>
          </w:tcPr>
          <w:p>
            <w:pPr>
              <w:jc w:val="center"/>
              <w:rPr>
                <w:rFonts w:ascii="楷体_GB2312" w:eastAsia="楷体_GB2312"/>
                <w:sz w:val="20"/>
                <w:szCs w:val="21"/>
              </w:rPr>
            </w:pPr>
            <w:r>
              <w:rPr>
                <w:rFonts w:ascii="楷体_GB2312" w:eastAsia="楷体_GB2312"/>
                <w:sz w:val="20"/>
                <w:szCs w:val="21"/>
              </w:rPr>
              <w:t>7</w:t>
            </w:r>
          </w:p>
        </w:tc>
        <w:tc>
          <w:tcPr>
            <w:tcW w:w="1038"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I16399</w:t>
            </w:r>
          </w:p>
        </w:tc>
        <w:tc>
          <w:tcPr>
            <w:tcW w:w="238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职业安全健康导论</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vAlign w:val="center"/>
          </w:tcPr>
          <w:p>
            <w:pPr>
              <w:jc w:val="center"/>
              <w:rPr>
                <w:rFonts w:ascii="楷体_GB2312" w:eastAsia="楷体_GB2312"/>
                <w:sz w:val="20"/>
                <w:szCs w:val="21"/>
              </w:rPr>
            </w:pPr>
            <w:r>
              <w:rPr>
                <w:rFonts w:ascii="楷体_GB2312" w:eastAsia="楷体_GB2312"/>
                <w:sz w:val="20"/>
                <w:szCs w:val="21"/>
              </w:rPr>
              <w:t>7</w:t>
            </w:r>
          </w:p>
        </w:tc>
        <w:tc>
          <w:tcPr>
            <w:tcW w:w="1038"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822" w:type="dxa"/>
            <w:tcMar>
              <w:top w:w="15" w:type="dxa"/>
              <w:left w:w="15" w:type="dxa"/>
              <w:bottom w:w="0" w:type="dxa"/>
              <w:right w:w="15" w:type="dxa"/>
            </w:tcMar>
            <w:vAlign w:val="center"/>
          </w:tcPr>
          <w:p>
            <w:pPr>
              <w:jc w:val="center"/>
              <w:rPr>
                <w:rFonts w:ascii="楷体_GB2312" w:eastAsia="楷体_GB2312"/>
                <w:sz w:val="20"/>
                <w:szCs w:val="21"/>
              </w:rPr>
            </w:pPr>
          </w:p>
        </w:tc>
        <w:tc>
          <w:tcPr>
            <w:tcW w:w="2388" w:type="dxa"/>
            <w:tcMar>
              <w:top w:w="15" w:type="dxa"/>
              <w:left w:w="15" w:type="dxa"/>
              <w:bottom w:w="0" w:type="dxa"/>
              <w:right w:w="15" w:type="dxa"/>
            </w:tcMar>
            <w:vAlign w:val="center"/>
          </w:tcPr>
          <w:p>
            <w:pPr>
              <w:jc w:val="center"/>
              <w:rPr>
                <w:rFonts w:ascii="楷体_GB2312" w:eastAsia="楷体_GB2312"/>
                <w:sz w:val="20"/>
                <w:szCs w:val="21"/>
              </w:rPr>
            </w:pPr>
          </w:p>
        </w:tc>
        <w:tc>
          <w:tcPr>
            <w:tcW w:w="580" w:type="dxa"/>
            <w:tcMar>
              <w:top w:w="15" w:type="dxa"/>
              <w:left w:w="15" w:type="dxa"/>
              <w:bottom w:w="0" w:type="dxa"/>
              <w:right w:w="15" w:type="dxa"/>
            </w:tcMar>
            <w:vAlign w:val="center"/>
          </w:tcPr>
          <w:p>
            <w:pPr>
              <w:jc w:val="center"/>
              <w:rPr>
                <w:rFonts w:ascii="楷体_GB2312" w:eastAsia="楷体_GB2312"/>
                <w:bCs/>
                <w:sz w:val="20"/>
                <w:szCs w:val="21"/>
              </w:rPr>
            </w:pPr>
          </w:p>
        </w:tc>
        <w:tc>
          <w:tcPr>
            <w:tcW w:w="628" w:type="dxa"/>
            <w:tcMar>
              <w:top w:w="15" w:type="dxa"/>
              <w:left w:w="15" w:type="dxa"/>
              <w:bottom w:w="0" w:type="dxa"/>
              <w:right w:w="15" w:type="dxa"/>
            </w:tcMar>
            <w:vAlign w:val="center"/>
          </w:tcPr>
          <w:p>
            <w:pPr>
              <w:jc w:val="center"/>
              <w:rPr>
                <w:rFonts w:ascii="楷体_GB2312" w:eastAsia="楷体_GB2312"/>
                <w:bCs/>
                <w:sz w:val="20"/>
                <w:szCs w:val="21"/>
              </w:rPr>
            </w:pPr>
          </w:p>
        </w:tc>
        <w:tc>
          <w:tcPr>
            <w:tcW w:w="566" w:type="dxa"/>
            <w:tcMar>
              <w:top w:w="15" w:type="dxa"/>
              <w:left w:w="15" w:type="dxa"/>
              <w:bottom w:w="0" w:type="dxa"/>
              <w:right w:w="15" w:type="dxa"/>
            </w:tcMar>
            <w:vAlign w:val="center"/>
          </w:tcPr>
          <w:p>
            <w:pPr>
              <w:jc w:val="center"/>
              <w:rPr>
                <w:rFonts w:ascii="楷体_GB2312" w:eastAsia="楷体_GB2312"/>
                <w:sz w:val="20"/>
                <w:szCs w:val="21"/>
              </w:rPr>
            </w:pP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跨专业选修课程</w:t>
            </w:r>
            <w:r>
              <w:rPr>
                <w:rFonts w:ascii="楷体_GB2312" w:eastAsia="楷体_GB2312"/>
                <w:bCs/>
                <w:sz w:val="20"/>
                <w:szCs w:val="21"/>
                <w:lang w:eastAsia="zh-CN"/>
              </w:rPr>
              <w:t>至少修读</w:t>
            </w:r>
          </w:p>
        </w:tc>
        <w:tc>
          <w:tcPr>
            <w:tcW w:w="58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w:t>
            </w:r>
          </w:p>
        </w:tc>
        <w:tc>
          <w:tcPr>
            <w:tcW w:w="628"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64</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64</w:t>
            </w: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662" w:type="dxa"/>
            <w:gridSpan w:val="3"/>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专业知识课程至少修读</w:t>
            </w:r>
          </w:p>
        </w:tc>
        <w:tc>
          <w:tcPr>
            <w:tcW w:w="58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34.5</w:t>
            </w:r>
          </w:p>
        </w:tc>
        <w:tc>
          <w:tcPr>
            <w:tcW w:w="62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552</w:t>
            </w:r>
          </w:p>
        </w:tc>
        <w:tc>
          <w:tcPr>
            <w:tcW w:w="566" w:type="dxa"/>
            <w:tcMar>
              <w:top w:w="15" w:type="dxa"/>
              <w:left w:w="15" w:type="dxa"/>
              <w:bottom w:w="0" w:type="dxa"/>
              <w:right w:w="15" w:type="dxa"/>
            </w:tcMar>
            <w:vAlign w:val="center"/>
          </w:tcPr>
          <w:p>
            <w:pPr>
              <w:jc w:val="center"/>
              <w:rPr>
                <w:rFonts w:ascii="楷体_GB2312" w:eastAsia="楷体_GB2312"/>
                <w:sz w:val="20"/>
                <w:szCs w:val="21"/>
              </w:rPr>
            </w:pPr>
          </w:p>
        </w:tc>
        <w:tc>
          <w:tcPr>
            <w:tcW w:w="522" w:type="dxa"/>
            <w:tcMar>
              <w:top w:w="15" w:type="dxa"/>
              <w:left w:w="15" w:type="dxa"/>
              <w:bottom w:w="0" w:type="dxa"/>
              <w:right w:w="15" w:type="dxa"/>
            </w:tcMar>
            <w:vAlign w:val="center"/>
          </w:tcPr>
          <w:p>
            <w:pPr>
              <w:jc w:val="center"/>
              <w:rPr>
                <w:rFonts w:ascii="楷体_GB2312" w:eastAsia="楷体_GB2312"/>
                <w:sz w:val="20"/>
                <w:szCs w:val="21"/>
              </w:rPr>
            </w:pPr>
          </w:p>
        </w:tc>
        <w:tc>
          <w:tcPr>
            <w:tcW w:w="539" w:type="dxa"/>
            <w:tcMar>
              <w:top w:w="15" w:type="dxa"/>
              <w:left w:w="15" w:type="dxa"/>
              <w:bottom w:w="0" w:type="dxa"/>
              <w:right w:w="15" w:type="dxa"/>
            </w:tcMar>
            <w:vAlign w:val="center"/>
          </w:tcPr>
          <w:p>
            <w:pPr>
              <w:jc w:val="center"/>
              <w:rPr>
                <w:rFonts w:ascii="楷体_GB2312" w:eastAsia="楷体_GB2312"/>
                <w:sz w:val="20"/>
                <w:szCs w:val="21"/>
              </w:rPr>
            </w:pPr>
          </w:p>
        </w:tc>
        <w:tc>
          <w:tcPr>
            <w:tcW w:w="624" w:type="dxa"/>
            <w:tcMar>
              <w:top w:w="15" w:type="dxa"/>
              <w:left w:w="15" w:type="dxa"/>
              <w:bottom w:w="0" w:type="dxa"/>
              <w:right w:w="15" w:type="dxa"/>
            </w:tcMar>
            <w:vAlign w:val="center"/>
          </w:tcPr>
          <w:p>
            <w:pPr>
              <w:jc w:val="center"/>
              <w:rPr>
                <w:rFonts w:ascii="楷体_GB2312" w:eastAsia="楷体_GB2312"/>
                <w:sz w:val="20"/>
                <w:szCs w:val="21"/>
              </w:rPr>
            </w:pPr>
          </w:p>
        </w:tc>
        <w:tc>
          <w:tcPr>
            <w:tcW w:w="535" w:type="dxa"/>
          </w:tcPr>
          <w:p>
            <w:pPr>
              <w:jc w:val="center"/>
              <w:rPr>
                <w:rFonts w:ascii="楷体_GB2312" w:eastAsia="楷体_GB2312"/>
                <w:sz w:val="20"/>
                <w:szCs w:val="21"/>
              </w:rPr>
            </w:pPr>
          </w:p>
        </w:tc>
        <w:tc>
          <w:tcPr>
            <w:tcW w:w="1038"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58" w:type="dxa"/>
            <w:gridSpan w:val="11"/>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理论教学总学分：122.5学分</w:t>
            </w:r>
          </w:p>
        </w:tc>
        <w:tc>
          <w:tcPr>
            <w:tcW w:w="1038" w:type="dxa"/>
            <w:vAlign w:val="center"/>
          </w:tcPr>
          <w:p>
            <w:pPr>
              <w:jc w:val="center"/>
              <w:rPr>
                <w:rFonts w:ascii="楷体_GB2312" w:eastAsia="楷体_GB2312"/>
                <w:sz w:val="20"/>
                <w:szCs w:val="21"/>
                <w:lang w:eastAsia="zh-CN"/>
              </w:rPr>
            </w:pPr>
          </w:p>
        </w:tc>
      </w:tr>
    </w:tbl>
    <w:p>
      <w:pPr>
        <w:spacing w:line="40" w:lineRule="exact"/>
        <w:rPr>
          <w:rFonts w:eastAsia="楷体"/>
          <w:szCs w:val="21"/>
          <w:lang w:eastAsia="zh-CN"/>
        </w:rPr>
      </w:pPr>
      <w:r>
        <w:rPr>
          <w:rFonts w:eastAsia="楷体"/>
          <w:szCs w:val="21"/>
          <w:lang w:eastAsia="zh-CN"/>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7"/>
        <w:gridCol w:w="908"/>
        <w:gridCol w:w="2541"/>
        <w:gridCol w:w="589"/>
        <w:gridCol w:w="649"/>
        <w:gridCol w:w="560"/>
        <w:gridCol w:w="533"/>
        <w:gridCol w:w="548"/>
        <w:gridCol w:w="634"/>
        <w:gridCol w:w="543"/>
        <w:gridCol w:w="1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41"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学分</w:t>
            </w:r>
          </w:p>
          <w:p>
            <w:pPr>
              <w:jc w:val="center"/>
              <w:rPr>
                <w:rFonts w:ascii="楷体_GB2312" w:eastAsia="楷体_GB2312"/>
                <w:sz w:val="20"/>
                <w:szCs w:val="21"/>
              </w:rPr>
            </w:pPr>
            <w:r>
              <w:rPr>
                <w:rFonts w:ascii="楷体_GB2312" w:eastAsia="楷体_GB2312"/>
                <w:sz w:val="20"/>
                <w:szCs w:val="21"/>
              </w:rPr>
              <w:t>数</w:t>
            </w:r>
          </w:p>
        </w:tc>
        <w:tc>
          <w:tcPr>
            <w:tcW w:w="1742"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48"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3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4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4"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0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41"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49"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0" w:type="dxa"/>
            <w:vAlign w:val="center"/>
          </w:tcPr>
          <w:p>
            <w:pPr>
              <w:jc w:val="center"/>
              <w:rPr>
                <w:rFonts w:ascii="楷体_GB2312" w:eastAsia="楷体_GB2312"/>
                <w:sz w:val="20"/>
                <w:szCs w:val="21"/>
              </w:rPr>
            </w:pPr>
            <w:r>
              <w:rPr>
                <w:rFonts w:ascii="楷体_GB2312" w:eastAsia="楷体_GB2312"/>
                <w:sz w:val="20"/>
                <w:szCs w:val="21"/>
              </w:rPr>
              <w:t>讲授</w:t>
            </w:r>
          </w:p>
        </w:tc>
        <w:tc>
          <w:tcPr>
            <w:tcW w:w="533" w:type="dxa"/>
            <w:vAlign w:val="center"/>
          </w:tcPr>
          <w:p>
            <w:pPr>
              <w:jc w:val="center"/>
              <w:rPr>
                <w:rFonts w:ascii="楷体_GB2312" w:eastAsia="楷体_GB2312"/>
                <w:sz w:val="20"/>
                <w:szCs w:val="21"/>
              </w:rPr>
            </w:pPr>
            <w:r>
              <w:rPr>
                <w:rFonts w:ascii="楷体_GB2312" w:eastAsia="楷体_GB2312"/>
                <w:sz w:val="20"/>
                <w:szCs w:val="21"/>
              </w:rPr>
              <w:t>实验</w:t>
            </w:r>
          </w:p>
        </w:tc>
        <w:tc>
          <w:tcPr>
            <w:tcW w:w="548" w:type="dxa"/>
            <w:vMerge w:val="continue"/>
            <w:vAlign w:val="center"/>
          </w:tcPr>
          <w:p>
            <w:pPr>
              <w:jc w:val="center"/>
              <w:rPr>
                <w:rFonts w:ascii="楷体_GB2312" w:eastAsia="楷体_GB2312"/>
                <w:sz w:val="20"/>
                <w:szCs w:val="21"/>
              </w:rPr>
            </w:pPr>
          </w:p>
        </w:tc>
        <w:tc>
          <w:tcPr>
            <w:tcW w:w="63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43" w:type="dxa"/>
            <w:vMerge w:val="continue"/>
            <w:vAlign w:val="center"/>
          </w:tcPr>
          <w:p>
            <w:pPr>
              <w:jc w:val="center"/>
              <w:rPr>
                <w:rFonts w:ascii="楷体_GB2312" w:eastAsia="楷体_GB2312"/>
                <w:sz w:val="20"/>
                <w:szCs w:val="21"/>
              </w:rPr>
            </w:pPr>
          </w:p>
        </w:tc>
        <w:tc>
          <w:tcPr>
            <w:tcW w:w="1054"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通</w:t>
            </w: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r>
              <w:rPr>
                <w:rFonts w:ascii="楷体_GB2312" w:eastAsia="楷体_GB2312"/>
                <w:sz w:val="20"/>
                <w:szCs w:val="21"/>
              </w:rPr>
              <w:t>教</w:t>
            </w:r>
          </w:p>
          <w:p>
            <w:pPr>
              <w:jc w:val="center"/>
              <w:rPr>
                <w:rFonts w:ascii="楷体_GB2312" w:eastAsia="楷体_GB2312"/>
                <w:sz w:val="20"/>
                <w:szCs w:val="21"/>
              </w:rPr>
            </w:pPr>
            <w:r>
              <w:rPr>
                <w:rFonts w:ascii="楷体_GB2312" w:eastAsia="楷体_GB2312"/>
                <w:sz w:val="20"/>
                <w:szCs w:val="21"/>
              </w:rPr>
              <w:t>育</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ascii="楷体_GB2312" w:hAnsi="Helvetica" w:eastAsia="楷体_GB2312" w:cs="Helvetica"/>
                <w:sz w:val="20"/>
                <w:szCs w:val="19"/>
                <w:shd w:val="clear" w:color="auto" w:fill="EFEFEF"/>
              </w:rPr>
              <w:t>P18203</w:t>
            </w:r>
          </w:p>
        </w:tc>
        <w:tc>
          <w:tcPr>
            <w:tcW w:w="2541" w:type="dxa"/>
            <w:vAlign w:val="center"/>
          </w:tcPr>
          <w:p>
            <w:pPr>
              <w:rPr>
                <w:rFonts w:ascii="楷体_GB2312" w:eastAsia="楷体_GB2312"/>
                <w:sz w:val="20"/>
                <w:szCs w:val="21"/>
              </w:rPr>
            </w:pPr>
            <w:r>
              <w:rPr>
                <w:rFonts w:ascii="楷体_GB2312" w:eastAsia="楷体_GB2312"/>
                <w:sz w:val="20"/>
                <w:szCs w:val="21"/>
              </w:rPr>
              <w:t>思想政治理论课实践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P12901</w:t>
            </w:r>
          </w:p>
        </w:tc>
        <w:tc>
          <w:tcPr>
            <w:tcW w:w="2541" w:type="dxa"/>
            <w:vAlign w:val="center"/>
          </w:tcPr>
          <w:p>
            <w:pPr>
              <w:rPr>
                <w:rFonts w:ascii="楷体_GB2312" w:eastAsia="楷体_GB2312"/>
                <w:sz w:val="20"/>
                <w:szCs w:val="21"/>
              </w:rPr>
            </w:pPr>
            <w:r>
              <w:rPr>
                <w:rFonts w:hint="eastAsia" w:ascii="楷体_GB2312" w:eastAsia="楷体_GB2312"/>
                <w:sz w:val="20"/>
                <w:szCs w:val="21"/>
              </w:rPr>
              <w:t>初级英语口语</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1</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ascii="楷体_GB2312" w:eastAsia="楷体_GB2312"/>
                <w:sz w:val="20"/>
                <w:szCs w:val="21"/>
              </w:rPr>
              <w:t>P12902</w:t>
            </w:r>
          </w:p>
        </w:tc>
        <w:tc>
          <w:tcPr>
            <w:tcW w:w="2541" w:type="dxa"/>
            <w:vAlign w:val="center"/>
          </w:tcPr>
          <w:p>
            <w:pPr>
              <w:rPr>
                <w:rFonts w:ascii="楷体_GB2312" w:eastAsia="楷体_GB2312"/>
                <w:sz w:val="20"/>
                <w:szCs w:val="21"/>
              </w:rPr>
            </w:pPr>
            <w:r>
              <w:rPr>
                <w:rFonts w:hint="eastAsia" w:ascii="楷体_GB2312" w:eastAsia="楷体_GB2312"/>
                <w:sz w:val="20"/>
                <w:szCs w:val="21"/>
              </w:rPr>
              <w:t>高级英语口语</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2</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ascii="楷体_GB2312" w:eastAsia="楷体_GB2312"/>
                <w:sz w:val="20"/>
                <w:szCs w:val="21"/>
              </w:rPr>
              <w:t>P30104</w:t>
            </w:r>
          </w:p>
        </w:tc>
        <w:tc>
          <w:tcPr>
            <w:tcW w:w="2541" w:type="dxa"/>
            <w:vAlign w:val="center"/>
          </w:tcPr>
          <w:p>
            <w:pPr>
              <w:rPr>
                <w:rFonts w:ascii="楷体_GB2312" w:eastAsia="楷体_GB2312"/>
                <w:sz w:val="20"/>
                <w:szCs w:val="21"/>
              </w:rPr>
            </w:pPr>
            <w:r>
              <w:rPr>
                <w:rFonts w:ascii="楷体_GB2312" w:eastAsia="楷体_GB2312"/>
                <w:sz w:val="20"/>
                <w:szCs w:val="21"/>
              </w:rPr>
              <w:t>军事训练</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P3010</w:t>
            </w:r>
            <w:r>
              <w:rPr>
                <w:rFonts w:ascii="楷体_GB2312" w:eastAsia="楷体_GB2312"/>
                <w:sz w:val="20"/>
                <w:szCs w:val="21"/>
              </w:rPr>
              <w:t>3</w:t>
            </w:r>
          </w:p>
        </w:tc>
        <w:tc>
          <w:tcPr>
            <w:tcW w:w="2541" w:type="dxa"/>
            <w:vAlign w:val="center"/>
          </w:tcPr>
          <w:p>
            <w:pPr>
              <w:rPr>
                <w:rFonts w:ascii="楷体_GB2312" w:eastAsia="楷体_GB2312"/>
                <w:sz w:val="20"/>
                <w:szCs w:val="21"/>
              </w:rPr>
            </w:pPr>
            <w:r>
              <w:rPr>
                <w:rFonts w:ascii="楷体_GB2312" w:eastAsia="楷体_GB2312"/>
                <w:sz w:val="20"/>
                <w:szCs w:val="21"/>
              </w:rPr>
              <w:t>劳动教育与实践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P08134</w:t>
            </w:r>
          </w:p>
        </w:tc>
        <w:tc>
          <w:tcPr>
            <w:tcW w:w="2541" w:type="dxa"/>
            <w:vAlign w:val="center"/>
          </w:tcPr>
          <w:p>
            <w:pPr>
              <w:pStyle w:val="17"/>
              <w:jc w:val="left"/>
              <w:rPr>
                <w:rFonts w:ascii="楷体_GB2312" w:hAnsi="Times New Roman" w:eastAsia="楷体_GB2312"/>
                <w:szCs w:val="21"/>
              </w:rPr>
            </w:pPr>
            <w:r>
              <w:rPr>
                <w:rFonts w:ascii="楷体_GB2312" w:hAnsi="Times New Roman" w:eastAsia="楷体_GB2312"/>
                <w:szCs w:val="21"/>
              </w:rPr>
              <w:t>高级语言程序设计实验</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P08432</w:t>
            </w:r>
          </w:p>
        </w:tc>
        <w:tc>
          <w:tcPr>
            <w:tcW w:w="2541" w:type="dxa"/>
            <w:vAlign w:val="center"/>
          </w:tcPr>
          <w:p>
            <w:pPr>
              <w:pStyle w:val="17"/>
              <w:jc w:val="left"/>
              <w:rPr>
                <w:rFonts w:ascii="楷体_GB2312" w:hAnsi="Times New Roman" w:eastAsia="楷体_GB2312"/>
                <w:szCs w:val="21"/>
              </w:rPr>
            </w:pPr>
            <w:r>
              <w:rPr>
                <w:rFonts w:ascii="楷体_GB2312" w:hAnsi="Times New Roman" w:eastAsia="楷体_GB2312"/>
                <w:szCs w:val="21"/>
              </w:rPr>
              <w:t>计算机基础训练</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0.5</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8.5</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P10901</w:t>
            </w:r>
          </w:p>
        </w:tc>
        <w:tc>
          <w:tcPr>
            <w:tcW w:w="2541" w:type="dxa"/>
            <w:vAlign w:val="center"/>
          </w:tcPr>
          <w:p>
            <w:pPr>
              <w:rPr>
                <w:rFonts w:ascii="楷体_GB2312" w:eastAsia="楷体_GB2312"/>
                <w:sz w:val="20"/>
                <w:szCs w:val="21"/>
              </w:rPr>
            </w:pPr>
            <w:r>
              <w:rPr>
                <w:rFonts w:ascii="楷体_GB2312" w:eastAsia="楷体_GB2312"/>
                <w:sz w:val="20"/>
                <w:szCs w:val="21"/>
              </w:rPr>
              <w:t>物理实验（1）</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P10902</w:t>
            </w:r>
          </w:p>
        </w:tc>
        <w:tc>
          <w:tcPr>
            <w:tcW w:w="2541" w:type="dxa"/>
            <w:vAlign w:val="center"/>
          </w:tcPr>
          <w:p>
            <w:pPr>
              <w:rPr>
                <w:rFonts w:ascii="楷体_GB2312" w:eastAsia="楷体_GB2312"/>
                <w:sz w:val="20"/>
                <w:szCs w:val="21"/>
              </w:rPr>
            </w:pPr>
            <w:r>
              <w:rPr>
                <w:rFonts w:ascii="楷体_GB2312" w:eastAsia="楷体_GB2312"/>
                <w:sz w:val="20"/>
                <w:szCs w:val="21"/>
              </w:rPr>
              <w:t>物理实验（2）</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P08252</w:t>
            </w:r>
          </w:p>
        </w:tc>
        <w:tc>
          <w:tcPr>
            <w:tcW w:w="2541" w:type="dxa"/>
            <w:vAlign w:val="center"/>
          </w:tcPr>
          <w:p>
            <w:pPr>
              <w:rPr>
                <w:rFonts w:ascii="楷体_GB2312" w:eastAsia="楷体_GB2312"/>
                <w:sz w:val="20"/>
                <w:szCs w:val="21"/>
              </w:rPr>
            </w:pPr>
            <w:r>
              <w:rPr>
                <w:rFonts w:ascii="楷体_GB2312" w:eastAsia="楷体_GB2312"/>
                <w:sz w:val="20"/>
                <w:szCs w:val="21"/>
              </w:rPr>
              <w:t>工程认知实践</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P08143</w:t>
            </w:r>
          </w:p>
        </w:tc>
        <w:tc>
          <w:tcPr>
            <w:tcW w:w="2541" w:type="dxa"/>
            <w:vAlign w:val="center"/>
          </w:tcPr>
          <w:p>
            <w:pPr>
              <w:rPr>
                <w:rFonts w:ascii="楷体_GB2312" w:eastAsia="楷体_GB2312"/>
                <w:sz w:val="20"/>
                <w:szCs w:val="21"/>
              </w:rPr>
            </w:pPr>
            <w:r>
              <w:rPr>
                <w:rFonts w:ascii="楷体_GB2312" w:eastAsia="楷体_GB2312"/>
                <w:sz w:val="20"/>
                <w:szCs w:val="21"/>
              </w:rPr>
              <w:t>认识实习</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1周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P04415</w:t>
            </w:r>
          </w:p>
        </w:tc>
        <w:tc>
          <w:tcPr>
            <w:tcW w:w="2541" w:type="dxa"/>
            <w:vAlign w:val="center"/>
          </w:tcPr>
          <w:p>
            <w:pPr>
              <w:rPr>
                <w:rFonts w:ascii="楷体_GB2312" w:eastAsia="楷体_GB2312"/>
                <w:sz w:val="20"/>
                <w:szCs w:val="21"/>
              </w:rPr>
            </w:pPr>
            <w:r>
              <w:rPr>
                <w:rFonts w:ascii="楷体_GB2312" w:eastAsia="楷体_GB2312"/>
                <w:sz w:val="20"/>
                <w:szCs w:val="21"/>
              </w:rPr>
              <w:t>电路与数字系统</w:t>
            </w:r>
            <w:r>
              <w:rPr>
                <w:rFonts w:hint="eastAsia" w:ascii="楷体_GB2312" w:eastAsia="楷体_GB2312"/>
                <w:sz w:val="20"/>
                <w:szCs w:val="21"/>
              </w:rPr>
              <w:t>实验</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P08324</w:t>
            </w:r>
          </w:p>
        </w:tc>
        <w:tc>
          <w:tcPr>
            <w:tcW w:w="2541" w:type="dxa"/>
            <w:vAlign w:val="center"/>
          </w:tcPr>
          <w:p>
            <w:pPr>
              <w:rPr>
                <w:rFonts w:ascii="楷体_GB2312" w:eastAsia="楷体_GB2312"/>
                <w:sz w:val="20"/>
                <w:szCs w:val="21"/>
              </w:rPr>
            </w:pPr>
            <w:r>
              <w:rPr>
                <w:rFonts w:ascii="楷体_GB2312" w:eastAsia="楷体_GB2312"/>
                <w:sz w:val="20"/>
                <w:szCs w:val="21"/>
              </w:rPr>
              <w:t>数据结构实验</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P08151</w:t>
            </w:r>
          </w:p>
        </w:tc>
        <w:tc>
          <w:tcPr>
            <w:tcW w:w="2541" w:type="dxa"/>
            <w:vAlign w:val="center"/>
          </w:tcPr>
          <w:p>
            <w:pPr>
              <w:rPr>
                <w:rFonts w:ascii="楷体_GB2312" w:eastAsia="楷体_GB2312"/>
                <w:sz w:val="20"/>
                <w:szCs w:val="21"/>
              </w:rPr>
            </w:pPr>
            <w:r>
              <w:rPr>
                <w:rFonts w:ascii="楷体_GB2312" w:eastAsia="楷体_GB2312"/>
                <w:sz w:val="20"/>
                <w:szCs w:val="21"/>
              </w:rPr>
              <w:t>计算机系统课程设计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P084</w:t>
            </w:r>
            <w:r>
              <w:rPr>
                <w:rFonts w:hint="eastAsia" w:ascii="楷体_GB2312" w:eastAsia="楷体_GB2312"/>
                <w:sz w:val="20"/>
                <w:szCs w:val="21"/>
                <w:lang w:eastAsia="zh-CN"/>
              </w:rPr>
              <w:t>34</w:t>
            </w:r>
          </w:p>
        </w:tc>
        <w:tc>
          <w:tcPr>
            <w:tcW w:w="2541" w:type="dxa"/>
            <w:vAlign w:val="center"/>
          </w:tcPr>
          <w:p>
            <w:pPr>
              <w:rPr>
                <w:rFonts w:ascii="楷体_GB2312" w:eastAsia="楷体_GB2312"/>
                <w:sz w:val="20"/>
                <w:szCs w:val="21"/>
              </w:rPr>
            </w:pPr>
            <w:r>
              <w:rPr>
                <w:rFonts w:ascii="楷体_GB2312" w:eastAsia="楷体_GB2312"/>
                <w:sz w:val="20"/>
                <w:szCs w:val="21"/>
              </w:rPr>
              <w:t>计算机网络实验</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P08337</w:t>
            </w:r>
          </w:p>
        </w:tc>
        <w:tc>
          <w:tcPr>
            <w:tcW w:w="2541" w:type="dxa"/>
            <w:vAlign w:val="center"/>
          </w:tcPr>
          <w:p>
            <w:pPr>
              <w:rPr>
                <w:rFonts w:ascii="楷体_GB2312" w:eastAsia="楷体_GB2312"/>
                <w:sz w:val="20"/>
                <w:szCs w:val="21"/>
              </w:rPr>
            </w:pPr>
            <w:r>
              <w:rPr>
                <w:rFonts w:ascii="楷体_GB2312" w:eastAsia="楷体_GB2312"/>
                <w:sz w:val="20"/>
                <w:szCs w:val="21"/>
              </w:rPr>
              <w:t>操作系统课程设计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10</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P08237</w:t>
            </w:r>
          </w:p>
        </w:tc>
        <w:tc>
          <w:tcPr>
            <w:tcW w:w="2541" w:type="dxa"/>
            <w:vAlign w:val="center"/>
          </w:tcPr>
          <w:p>
            <w:pPr>
              <w:rPr>
                <w:rFonts w:ascii="楷体_GB2312" w:eastAsia="楷体_GB2312"/>
                <w:sz w:val="20"/>
                <w:szCs w:val="21"/>
              </w:rPr>
            </w:pPr>
            <w:r>
              <w:rPr>
                <w:rFonts w:ascii="楷体_GB2312" w:eastAsia="楷体_GB2312"/>
                <w:sz w:val="20"/>
                <w:szCs w:val="21"/>
              </w:rPr>
              <w:t>微机原理与接口实验</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P08238</w:t>
            </w:r>
          </w:p>
        </w:tc>
        <w:tc>
          <w:tcPr>
            <w:tcW w:w="2541" w:type="dxa"/>
            <w:vAlign w:val="center"/>
          </w:tcPr>
          <w:p>
            <w:pPr>
              <w:rPr>
                <w:rFonts w:ascii="楷体_GB2312" w:eastAsia="楷体_GB2312"/>
                <w:sz w:val="20"/>
                <w:szCs w:val="21"/>
              </w:rPr>
            </w:pPr>
            <w:r>
              <w:rPr>
                <w:rFonts w:ascii="楷体_GB2312" w:eastAsia="楷体_GB2312"/>
                <w:sz w:val="20"/>
                <w:szCs w:val="21"/>
              </w:rPr>
              <w:t>单片机应用技术实验</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P08240</w:t>
            </w:r>
          </w:p>
        </w:tc>
        <w:tc>
          <w:tcPr>
            <w:tcW w:w="2541" w:type="dxa"/>
            <w:vAlign w:val="center"/>
          </w:tcPr>
          <w:p>
            <w:pPr>
              <w:rPr>
                <w:rFonts w:ascii="楷体_GB2312" w:eastAsia="楷体_GB2312"/>
                <w:sz w:val="20"/>
                <w:szCs w:val="21"/>
              </w:rPr>
            </w:pPr>
            <w:r>
              <w:rPr>
                <w:rFonts w:ascii="楷体_GB2312" w:eastAsia="楷体_GB2312"/>
                <w:sz w:val="20"/>
                <w:szCs w:val="21"/>
              </w:rPr>
              <w:t>电子设计</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P08148</w:t>
            </w:r>
          </w:p>
        </w:tc>
        <w:tc>
          <w:tcPr>
            <w:tcW w:w="2541" w:type="dxa"/>
            <w:vAlign w:val="center"/>
          </w:tcPr>
          <w:p>
            <w:pPr>
              <w:rPr>
                <w:rFonts w:ascii="楷体_GB2312" w:eastAsia="楷体_GB2312"/>
                <w:sz w:val="20"/>
                <w:szCs w:val="21"/>
              </w:rPr>
            </w:pPr>
            <w:r>
              <w:rPr>
                <w:rFonts w:ascii="楷体_GB2312" w:eastAsia="楷体_GB2312"/>
                <w:sz w:val="20"/>
                <w:szCs w:val="21"/>
              </w:rPr>
              <w:t>创新创业实践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P08149</w:t>
            </w:r>
          </w:p>
        </w:tc>
        <w:tc>
          <w:tcPr>
            <w:tcW w:w="2541" w:type="dxa"/>
            <w:vAlign w:val="center"/>
          </w:tcPr>
          <w:p>
            <w:pPr>
              <w:rPr>
                <w:rFonts w:ascii="楷体_GB2312" w:eastAsia="楷体_GB2312"/>
                <w:sz w:val="20"/>
                <w:szCs w:val="21"/>
              </w:rPr>
            </w:pPr>
            <w:r>
              <w:rPr>
                <w:rFonts w:ascii="楷体_GB2312" w:eastAsia="楷体_GB2312"/>
                <w:sz w:val="20"/>
                <w:szCs w:val="21"/>
              </w:rPr>
              <w:t>毕业实习</w:t>
            </w:r>
          </w:p>
        </w:tc>
        <w:tc>
          <w:tcPr>
            <w:tcW w:w="589" w:type="dxa"/>
            <w:vAlign w:val="center"/>
          </w:tcPr>
          <w:p>
            <w:pPr>
              <w:jc w:val="center"/>
              <w:rPr>
                <w:rFonts w:ascii="楷体_GB2312" w:eastAsia="楷体_GB2312"/>
                <w:sz w:val="20"/>
                <w:szCs w:val="21"/>
              </w:rPr>
            </w:pPr>
            <w:r>
              <w:rPr>
                <w:rFonts w:hint="eastAsia" w:ascii="楷体_GB2312" w:eastAsia="楷体_GB2312"/>
                <w:sz w:val="20"/>
                <w:szCs w:val="21"/>
              </w:rPr>
              <w:t>1</w:t>
            </w:r>
          </w:p>
        </w:tc>
        <w:tc>
          <w:tcPr>
            <w:tcW w:w="649" w:type="dxa"/>
            <w:vAlign w:val="center"/>
          </w:tcPr>
          <w:p>
            <w:pPr>
              <w:jc w:val="center"/>
              <w:rPr>
                <w:rFonts w:ascii="楷体_GB2312" w:eastAsia="楷体_GB2312"/>
                <w:sz w:val="20"/>
                <w:szCs w:val="21"/>
              </w:rPr>
            </w:pPr>
            <w:r>
              <w:rPr>
                <w:rFonts w:hint="eastAsia"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P08150</w:t>
            </w:r>
          </w:p>
        </w:tc>
        <w:tc>
          <w:tcPr>
            <w:tcW w:w="2541" w:type="dxa"/>
            <w:vAlign w:val="center"/>
          </w:tcPr>
          <w:p>
            <w:pPr>
              <w:rPr>
                <w:rFonts w:ascii="楷体_GB2312" w:eastAsia="楷体_GB2312"/>
                <w:sz w:val="20"/>
                <w:szCs w:val="21"/>
              </w:rPr>
            </w:pPr>
            <w:r>
              <w:rPr>
                <w:rFonts w:ascii="楷体_GB2312" w:eastAsia="楷体_GB2312"/>
                <w:sz w:val="20"/>
                <w:szCs w:val="21"/>
              </w:rPr>
              <w:t>毕业设计（论文）</w:t>
            </w:r>
          </w:p>
        </w:tc>
        <w:tc>
          <w:tcPr>
            <w:tcW w:w="589" w:type="dxa"/>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p>
        </w:tc>
        <w:tc>
          <w:tcPr>
            <w:tcW w:w="649" w:type="dxa"/>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r>
              <w:rPr>
                <w:rFonts w:ascii="楷体_GB2312" w:eastAsia="楷体_GB2312"/>
                <w:sz w:val="20"/>
                <w:szCs w:val="21"/>
              </w:rPr>
              <w:t>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sz w:val="20"/>
                <w:szCs w:val="21"/>
              </w:rPr>
              <w:t>21</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7505" w:type="dxa"/>
            <w:gridSpan w:val="9"/>
            <w:vAlign w:val="center"/>
          </w:tcPr>
          <w:p>
            <w:pPr>
              <w:rPr>
                <w:rFonts w:ascii="楷体_GB2312" w:eastAsia="楷体_GB2312"/>
                <w:sz w:val="20"/>
                <w:szCs w:val="21"/>
              </w:rPr>
            </w:pPr>
            <w:r>
              <w:rPr>
                <w:rFonts w:ascii="楷体_GB2312" w:eastAsia="楷体_GB2312"/>
                <w:sz w:val="20"/>
                <w:szCs w:val="21"/>
              </w:rPr>
              <w:t>嵌入式软件课组</w:t>
            </w: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P08244</w:t>
            </w:r>
          </w:p>
        </w:tc>
        <w:tc>
          <w:tcPr>
            <w:tcW w:w="2541" w:type="dxa"/>
            <w:vAlign w:val="center"/>
          </w:tcPr>
          <w:p>
            <w:pPr>
              <w:rPr>
                <w:rFonts w:ascii="楷体_GB2312" w:eastAsia="楷体_GB2312"/>
                <w:sz w:val="20"/>
                <w:szCs w:val="21"/>
              </w:rPr>
            </w:pPr>
            <w:r>
              <w:rPr>
                <w:rFonts w:ascii="楷体_GB2312" w:eastAsia="楷体_GB2312"/>
                <w:sz w:val="20"/>
                <w:szCs w:val="21"/>
              </w:rPr>
              <w:t>嵌入式软件综合实践</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7505" w:type="dxa"/>
            <w:gridSpan w:val="9"/>
            <w:vAlign w:val="center"/>
          </w:tcPr>
          <w:p>
            <w:pPr>
              <w:rPr>
                <w:rFonts w:ascii="楷体_GB2312" w:eastAsia="楷体_GB2312"/>
                <w:sz w:val="20"/>
                <w:szCs w:val="21"/>
              </w:rPr>
            </w:pPr>
            <w:r>
              <w:rPr>
                <w:rFonts w:ascii="楷体_GB2312" w:eastAsia="楷体_GB2312"/>
                <w:sz w:val="20"/>
                <w:szCs w:val="21"/>
              </w:rPr>
              <w:t>智能信息处理课组</w:t>
            </w: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P08243</w:t>
            </w:r>
          </w:p>
        </w:tc>
        <w:tc>
          <w:tcPr>
            <w:tcW w:w="2541" w:type="dxa"/>
            <w:vAlign w:val="center"/>
          </w:tcPr>
          <w:p>
            <w:pPr>
              <w:rPr>
                <w:rFonts w:ascii="楷体_GB2312" w:eastAsia="楷体_GB2312"/>
                <w:sz w:val="20"/>
                <w:szCs w:val="21"/>
                <w:lang w:eastAsia="zh-CN"/>
              </w:rPr>
            </w:pPr>
            <w:r>
              <w:rPr>
                <w:rFonts w:ascii="楷体_GB2312" w:eastAsia="楷体_GB2312"/>
                <w:sz w:val="20"/>
                <w:szCs w:val="21"/>
                <w:lang w:eastAsia="zh-CN"/>
              </w:rPr>
              <w:t>智能信息处理综合实践</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8559" w:type="dxa"/>
            <w:gridSpan w:val="10"/>
            <w:vAlign w:val="center"/>
          </w:tcPr>
          <w:p>
            <w:pPr>
              <w:rPr>
                <w:rFonts w:ascii="楷体_GB2312" w:eastAsia="楷体_GB2312"/>
                <w:sz w:val="20"/>
                <w:szCs w:val="21"/>
              </w:rPr>
            </w:pPr>
            <w:r>
              <w:rPr>
                <w:rFonts w:ascii="楷体_GB2312" w:eastAsia="楷体_GB2312"/>
                <w:sz w:val="20"/>
                <w:szCs w:val="21"/>
              </w:rPr>
              <w:t>物联网工程课组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P08424</w:t>
            </w:r>
          </w:p>
        </w:tc>
        <w:tc>
          <w:tcPr>
            <w:tcW w:w="2541" w:type="dxa"/>
            <w:vAlign w:val="center"/>
          </w:tcPr>
          <w:p>
            <w:pPr>
              <w:rPr>
                <w:rFonts w:ascii="楷体_GB2312" w:eastAsia="楷体_GB2312"/>
                <w:sz w:val="20"/>
                <w:szCs w:val="21"/>
              </w:rPr>
            </w:pPr>
            <w:r>
              <w:rPr>
                <w:rFonts w:ascii="楷体_GB2312" w:eastAsia="楷体_GB2312"/>
                <w:sz w:val="20"/>
                <w:szCs w:val="21"/>
              </w:rPr>
              <w:t>物联网工程实践</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lang w:eastAsia="zh-CN"/>
              </w:rPr>
            </w:pPr>
            <w:r>
              <w:rPr>
                <w:rFonts w:ascii="楷体_GB2312" w:eastAsia="楷体_GB2312"/>
                <w:sz w:val="20"/>
                <w:szCs w:val="21"/>
                <w:lang w:eastAsia="zh-CN"/>
              </w:rPr>
              <w:t>专业实践合计至少修读1组课组</w:t>
            </w:r>
          </w:p>
        </w:tc>
        <w:tc>
          <w:tcPr>
            <w:tcW w:w="589" w:type="dxa"/>
            <w:vAlign w:val="center"/>
          </w:tcPr>
          <w:p>
            <w:pPr>
              <w:jc w:val="center"/>
              <w:rPr>
                <w:rFonts w:ascii="楷体_GB2312" w:eastAsia="楷体_GB2312"/>
                <w:sz w:val="20"/>
                <w:szCs w:val="21"/>
                <w:lang w:eastAsia="zh-CN"/>
              </w:rPr>
            </w:pPr>
          </w:p>
        </w:tc>
        <w:tc>
          <w:tcPr>
            <w:tcW w:w="649" w:type="dxa"/>
            <w:vAlign w:val="center"/>
          </w:tcPr>
          <w:p>
            <w:pPr>
              <w:jc w:val="center"/>
              <w:rPr>
                <w:rFonts w:ascii="楷体_GB2312" w:eastAsia="楷体_GB2312"/>
                <w:sz w:val="20"/>
                <w:szCs w:val="21"/>
                <w:lang w:eastAsia="zh-CN"/>
              </w:rPr>
            </w:pPr>
          </w:p>
        </w:tc>
        <w:tc>
          <w:tcPr>
            <w:tcW w:w="560" w:type="dxa"/>
            <w:vAlign w:val="center"/>
          </w:tcPr>
          <w:p>
            <w:pPr>
              <w:jc w:val="center"/>
              <w:rPr>
                <w:rFonts w:ascii="楷体_GB2312" w:eastAsia="楷体_GB2312"/>
                <w:sz w:val="20"/>
                <w:szCs w:val="21"/>
                <w:lang w:eastAsia="zh-CN"/>
              </w:rPr>
            </w:pPr>
          </w:p>
        </w:tc>
        <w:tc>
          <w:tcPr>
            <w:tcW w:w="533" w:type="dxa"/>
            <w:tcMar>
              <w:left w:w="28" w:type="dxa"/>
              <w:right w:w="28" w:type="dxa"/>
            </w:tcMar>
            <w:vAlign w:val="center"/>
          </w:tcPr>
          <w:p>
            <w:pPr>
              <w:jc w:val="center"/>
              <w:rPr>
                <w:rFonts w:ascii="楷体_GB2312" w:eastAsia="楷体_GB2312"/>
                <w:sz w:val="20"/>
                <w:szCs w:val="21"/>
                <w:lang w:eastAsia="zh-CN"/>
              </w:rPr>
            </w:pPr>
          </w:p>
        </w:tc>
        <w:tc>
          <w:tcPr>
            <w:tcW w:w="548" w:type="dxa"/>
            <w:tcMar>
              <w:left w:w="28" w:type="dxa"/>
              <w:right w:w="28" w:type="dxa"/>
            </w:tcMar>
            <w:vAlign w:val="center"/>
          </w:tcPr>
          <w:p>
            <w:pPr>
              <w:jc w:val="center"/>
              <w:rPr>
                <w:rFonts w:ascii="楷体_GB2312" w:eastAsia="楷体_GB2312"/>
                <w:sz w:val="20"/>
                <w:szCs w:val="21"/>
                <w:lang w:eastAsia="zh-CN"/>
              </w:rPr>
            </w:pPr>
          </w:p>
        </w:tc>
        <w:tc>
          <w:tcPr>
            <w:tcW w:w="634" w:type="dxa"/>
            <w:tcMar>
              <w:left w:w="28" w:type="dxa"/>
              <w:right w:w="28" w:type="dxa"/>
            </w:tcMar>
            <w:vAlign w:val="center"/>
          </w:tcPr>
          <w:p>
            <w:pPr>
              <w:jc w:val="center"/>
              <w:rPr>
                <w:rFonts w:ascii="楷体_GB2312" w:eastAsia="楷体_GB2312"/>
                <w:sz w:val="20"/>
                <w:szCs w:val="21"/>
                <w:lang w:eastAsia="zh-CN"/>
              </w:rPr>
            </w:pPr>
          </w:p>
        </w:tc>
        <w:tc>
          <w:tcPr>
            <w:tcW w:w="543" w:type="dxa"/>
          </w:tcPr>
          <w:p>
            <w:pPr>
              <w:jc w:val="center"/>
              <w:rPr>
                <w:rFonts w:ascii="楷体_GB2312" w:eastAsia="楷体_GB2312"/>
                <w:sz w:val="20"/>
                <w:szCs w:val="21"/>
                <w:lang w:eastAsia="zh-CN"/>
              </w:rPr>
            </w:pPr>
          </w:p>
        </w:tc>
        <w:tc>
          <w:tcPr>
            <w:tcW w:w="1054" w:type="dxa"/>
            <w:tcMar>
              <w:left w:w="28" w:type="dxa"/>
              <w:right w:w="28" w:type="dxa"/>
            </w:tcMar>
          </w:tcPr>
          <w:p>
            <w:pPr>
              <w:jc w:val="cente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lang w:eastAsia="zh-CN"/>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sz w:val="20"/>
                <w:szCs w:val="21"/>
              </w:rPr>
              <w:t>24</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42" w:type="dxa"/>
            <w:gridSpan w:val="10"/>
            <w:vAlign w:val="center"/>
          </w:tcPr>
          <w:p>
            <w:pPr>
              <w:rPr>
                <w:rFonts w:ascii="楷体_GB2312" w:eastAsia="楷体_GB2312"/>
                <w:sz w:val="20"/>
                <w:szCs w:val="21"/>
                <w:lang w:eastAsia="zh-CN"/>
              </w:rPr>
            </w:pPr>
            <w:r>
              <w:rPr>
                <w:rFonts w:ascii="楷体_GB2312" w:eastAsia="楷体_GB2312"/>
                <w:sz w:val="20"/>
                <w:szCs w:val="21"/>
                <w:lang w:eastAsia="zh-CN"/>
              </w:rPr>
              <w:t xml:space="preserve"> 实践教学总学分：42.5</w:t>
            </w:r>
            <w:r>
              <w:rPr>
                <w:rFonts w:ascii="楷体_GB2312" w:eastAsia="楷体_GB2312"/>
                <w:bCs/>
                <w:sz w:val="20"/>
                <w:szCs w:val="21"/>
                <w:lang w:eastAsia="zh-CN"/>
              </w:rPr>
              <w:t>学分</w:t>
            </w:r>
          </w:p>
        </w:tc>
        <w:tc>
          <w:tcPr>
            <w:tcW w:w="1054" w:type="dxa"/>
            <w:tcMar>
              <w:left w:w="28" w:type="dxa"/>
              <w:right w:w="28" w:type="dxa"/>
            </w:tcMar>
          </w:tcPr>
          <w:p>
            <w:pPr>
              <w:jc w:val="center"/>
              <w:rPr>
                <w:rFonts w:ascii="楷体_GB2312" w:eastAsia="楷体_GB2312"/>
                <w:sz w:val="20"/>
                <w:szCs w:val="21"/>
                <w:lang w:eastAsia="zh-CN"/>
              </w:rPr>
            </w:pPr>
          </w:p>
        </w:tc>
      </w:tr>
    </w:tbl>
    <w:p>
      <w:pPr>
        <w:spacing w:line="40" w:lineRule="exact"/>
        <w:rPr>
          <w:rFonts w:eastAsia="楷体"/>
          <w:szCs w:val="21"/>
          <w:lang w:eastAsia="zh-CN"/>
        </w:rPr>
      </w:pPr>
      <w:r>
        <w:rPr>
          <w:rFonts w:eastAsia="楷体"/>
          <w:szCs w:val="21"/>
          <w:lang w:eastAsia="zh-CN"/>
        </w:rPr>
        <w:br w:type="page"/>
      </w:r>
    </w:p>
    <w:tbl>
      <w:tblPr>
        <w:tblStyle w:val="35"/>
        <w:tblW w:w="901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2"/>
        <w:gridCol w:w="900"/>
        <w:gridCol w:w="2520"/>
        <w:gridCol w:w="584"/>
        <w:gridCol w:w="614"/>
        <w:gridCol w:w="569"/>
        <w:gridCol w:w="544"/>
        <w:gridCol w:w="543"/>
        <w:gridCol w:w="628"/>
        <w:gridCol w:w="538"/>
        <w:gridCol w:w="10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tblHeader/>
          <w:jc w:val="center"/>
        </w:trPr>
        <w:tc>
          <w:tcPr>
            <w:tcW w:w="53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0"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20"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27"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43"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8"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45"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tblHeader/>
          <w:jc w:val="center"/>
        </w:trPr>
        <w:tc>
          <w:tcPr>
            <w:tcW w:w="53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00"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20"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14"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9" w:type="dxa"/>
            <w:vAlign w:val="center"/>
          </w:tcPr>
          <w:p>
            <w:pPr>
              <w:jc w:val="center"/>
              <w:rPr>
                <w:rFonts w:ascii="楷体_GB2312" w:eastAsia="楷体_GB2312"/>
                <w:sz w:val="20"/>
                <w:szCs w:val="21"/>
              </w:rPr>
            </w:pPr>
            <w:r>
              <w:rPr>
                <w:rFonts w:ascii="楷体_GB2312" w:eastAsia="楷体_GB2312"/>
                <w:sz w:val="20"/>
                <w:szCs w:val="21"/>
              </w:rPr>
              <w:t>讲授</w:t>
            </w:r>
          </w:p>
        </w:tc>
        <w:tc>
          <w:tcPr>
            <w:tcW w:w="544" w:type="dxa"/>
            <w:vAlign w:val="center"/>
          </w:tcPr>
          <w:p>
            <w:pPr>
              <w:jc w:val="center"/>
              <w:rPr>
                <w:rFonts w:ascii="楷体_GB2312" w:eastAsia="楷体_GB2312"/>
                <w:sz w:val="20"/>
                <w:szCs w:val="21"/>
              </w:rPr>
            </w:pPr>
            <w:r>
              <w:rPr>
                <w:rFonts w:ascii="楷体_GB2312" w:eastAsia="楷体_GB2312"/>
                <w:sz w:val="20"/>
                <w:szCs w:val="21"/>
              </w:rPr>
              <w:t>实验</w:t>
            </w:r>
          </w:p>
        </w:tc>
        <w:tc>
          <w:tcPr>
            <w:tcW w:w="543" w:type="dxa"/>
            <w:vMerge w:val="continue"/>
            <w:vAlign w:val="center"/>
          </w:tcPr>
          <w:p>
            <w:pPr>
              <w:jc w:val="center"/>
              <w:rPr>
                <w:rFonts w:ascii="楷体_GB2312" w:eastAsia="楷体_GB2312"/>
                <w:sz w:val="20"/>
                <w:szCs w:val="21"/>
              </w:rPr>
            </w:pPr>
          </w:p>
        </w:tc>
        <w:tc>
          <w:tcPr>
            <w:tcW w:w="62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38" w:type="dxa"/>
            <w:vMerge w:val="continue"/>
            <w:vAlign w:val="center"/>
          </w:tcPr>
          <w:p>
            <w:pPr>
              <w:jc w:val="center"/>
              <w:rPr>
                <w:rFonts w:ascii="楷体_GB2312" w:eastAsia="楷体_GB2312"/>
                <w:sz w:val="20"/>
                <w:szCs w:val="21"/>
              </w:rPr>
            </w:pPr>
          </w:p>
        </w:tc>
        <w:tc>
          <w:tcPr>
            <w:tcW w:w="1045"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restart"/>
            <w:vAlign w:val="center"/>
          </w:tcPr>
          <w:p>
            <w:pPr>
              <w:jc w:val="center"/>
              <w:rPr>
                <w:rFonts w:ascii="楷体_GB2312" w:eastAsia="楷体_GB2312"/>
                <w:sz w:val="20"/>
                <w:szCs w:val="21"/>
              </w:rPr>
            </w:pPr>
            <w:r>
              <w:rPr>
                <w:rFonts w:ascii="楷体_GB2312" w:eastAsia="楷体_GB2312"/>
                <w:sz w:val="20"/>
                <w:szCs w:val="21"/>
              </w:rPr>
              <w:t>第</w:t>
            </w:r>
          </w:p>
          <w:p>
            <w:pPr>
              <w:jc w:val="center"/>
              <w:rPr>
                <w:rFonts w:ascii="楷体_GB2312" w:eastAsia="楷体_GB2312"/>
                <w:sz w:val="20"/>
                <w:szCs w:val="21"/>
              </w:rPr>
            </w:pPr>
            <w:r>
              <w:rPr>
                <w:rFonts w:ascii="楷体_GB2312" w:eastAsia="楷体_GB2312"/>
                <w:sz w:val="20"/>
                <w:szCs w:val="21"/>
              </w:rPr>
              <w:t>二</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堂</w:t>
            </w:r>
          </w:p>
        </w:tc>
        <w:tc>
          <w:tcPr>
            <w:tcW w:w="900" w:type="dxa"/>
            <w:vAlign w:val="center"/>
          </w:tcPr>
          <w:p>
            <w:pPr>
              <w:jc w:val="center"/>
              <w:rPr>
                <w:rFonts w:ascii="楷体_GB2312" w:eastAsia="楷体_GB2312"/>
                <w:sz w:val="20"/>
                <w:szCs w:val="21"/>
              </w:rPr>
            </w:pPr>
            <w:r>
              <w:rPr>
                <w:rFonts w:hint="eastAsia" w:ascii="楷体_GB2312" w:eastAsia="楷体_GB2312"/>
                <w:sz w:val="20"/>
                <w:szCs w:val="21"/>
              </w:rPr>
              <w:t>S30103</w:t>
            </w:r>
          </w:p>
        </w:tc>
        <w:tc>
          <w:tcPr>
            <w:tcW w:w="2520" w:type="dxa"/>
            <w:vAlign w:val="center"/>
          </w:tcPr>
          <w:p>
            <w:pPr>
              <w:rPr>
                <w:rFonts w:ascii="楷体_GB2312" w:eastAsia="楷体_GB2312"/>
                <w:sz w:val="20"/>
                <w:szCs w:val="21"/>
              </w:rPr>
            </w:pPr>
            <w:r>
              <w:rPr>
                <w:rFonts w:ascii="楷体_GB2312" w:eastAsia="楷体_GB2312"/>
                <w:sz w:val="20"/>
                <w:szCs w:val="21"/>
              </w:rPr>
              <w:t>社会实践</w:t>
            </w:r>
          </w:p>
        </w:tc>
        <w:tc>
          <w:tcPr>
            <w:tcW w:w="584" w:type="dxa"/>
            <w:vAlign w:val="center"/>
          </w:tcPr>
          <w:p>
            <w:pPr>
              <w:jc w:val="center"/>
              <w:rPr>
                <w:rFonts w:ascii="楷体_GB2312" w:eastAsia="楷体_GB2312"/>
                <w:sz w:val="20"/>
                <w:szCs w:val="21"/>
              </w:rPr>
            </w:pPr>
            <w:r>
              <w:rPr>
                <w:rFonts w:ascii="楷体_GB2312" w:eastAsia="楷体_GB2312"/>
                <w:sz w:val="20"/>
                <w:szCs w:val="21"/>
              </w:rPr>
              <w:t xml:space="preserve">2 </w:t>
            </w:r>
          </w:p>
        </w:tc>
        <w:tc>
          <w:tcPr>
            <w:tcW w:w="614" w:type="dxa"/>
            <w:vAlign w:val="center"/>
          </w:tcPr>
          <w:p>
            <w:pPr>
              <w:jc w:val="center"/>
              <w:rPr>
                <w:rFonts w:ascii="楷体_GB2312" w:eastAsia="楷体_GB2312"/>
                <w:sz w:val="20"/>
                <w:szCs w:val="21"/>
              </w:rPr>
            </w:pPr>
          </w:p>
        </w:tc>
        <w:tc>
          <w:tcPr>
            <w:tcW w:w="569" w:type="dxa"/>
            <w:vAlign w:val="center"/>
          </w:tcPr>
          <w:p>
            <w:pPr>
              <w:jc w:val="center"/>
              <w:rPr>
                <w:rFonts w:ascii="楷体_GB2312" w:eastAsia="楷体_GB2312"/>
                <w:sz w:val="20"/>
                <w:szCs w:val="21"/>
              </w:rPr>
            </w:pPr>
          </w:p>
        </w:tc>
        <w:tc>
          <w:tcPr>
            <w:tcW w:w="544" w:type="dxa"/>
            <w:tcMar>
              <w:left w:w="28" w:type="dxa"/>
              <w:right w:w="28" w:type="dxa"/>
            </w:tcMar>
            <w:vAlign w:val="center"/>
          </w:tcPr>
          <w:p>
            <w:pPr>
              <w:jc w:val="center"/>
              <w:rPr>
                <w:rFonts w:ascii="楷体_GB2312" w:eastAsia="楷体_GB2312"/>
                <w:sz w:val="20"/>
                <w:szCs w:val="21"/>
              </w:rPr>
            </w:pPr>
          </w:p>
        </w:tc>
        <w:tc>
          <w:tcPr>
            <w:tcW w:w="543" w:type="dxa"/>
            <w:tcMar>
              <w:left w:w="28" w:type="dxa"/>
              <w:right w:w="28" w:type="dxa"/>
            </w:tcMar>
            <w:vAlign w:val="center"/>
          </w:tcPr>
          <w:p>
            <w:pPr>
              <w:jc w:val="center"/>
              <w:rPr>
                <w:rFonts w:ascii="楷体_GB2312" w:eastAsia="楷体_GB2312"/>
                <w:sz w:val="20"/>
                <w:szCs w:val="21"/>
              </w:rPr>
            </w:pPr>
          </w:p>
        </w:tc>
        <w:tc>
          <w:tcPr>
            <w:tcW w:w="628"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38" w:type="dxa"/>
          </w:tcPr>
          <w:p>
            <w:pPr>
              <w:jc w:val="center"/>
              <w:rPr>
                <w:rFonts w:ascii="楷体_GB2312" w:eastAsia="楷体_GB2312"/>
                <w:sz w:val="20"/>
                <w:szCs w:val="21"/>
              </w:rPr>
            </w:pPr>
          </w:p>
        </w:tc>
        <w:tc>
          <w:tcPr>
            <w:tcW w:w="1045"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vAlign w:val="center"/>
          </w:tcPr>
          <w:p>
            <w:pPr>
              <w:jc w:val="center"/>
              <w:rPr>
                <w:rFonts w:ascii="楷体_GB2312" w:eastAsia="楷体_GB2312"/>
                <w:sz w:val="20"/>
                <w:szCs w:val="21"/>
              </w:rPr>
            </w:pPr>
          </w:p>
        </w:tc>
        <w:tc>
          <w:tcPr>
            <w:tcW w:w="900" w:type="dxa"/>
            <w:vAlign w:val="center"/>
          </w:tcPr>
          <w:p>
            <w:pPr>
              <w:jc w:val="center"/>
              <w:rPr>
                <w:rFonts w:ascii="楷体_GB2312" w:eastAsia="楷体_GB2312"/>
                <w:sz w:val="20"/>
                <w:szCs w:val="21"/>
              </w:rPr>
            </w:pPr>
            <w:r>
              <w:rPr>
                <w:rFonts w:hint="eastAsia" w:ascii="楷体_GB2312" w:eastAsia="楷体_GB2312"/>
                <w:sz w:val="20"/>
                <w:szCs w:val="21"/>
              </w:rPr>
              <w:t>S30102</w:t>
            </w:r>
          </w:p>
        </w:tc>
        <w:tc>
          <w:tcPr>
            <w:tcW w:w="2520" w:type="dxa"/>
            <w:vAlign w:val="center"/>
          </w:tcPr>
          <w:p>
            <w:pPr>
              <w:rPr>
                <w:rFonts w:ascii="楷体_GB2312" w:eastAsia="楷体_GB2312"/>
                <w:sz w:val="20"/>
                <w:szCs w:val="21"/>
              </w:rPr>
            </w:pPr>
            <w:r>
              <w:rPr>
                <w:rFonts w:ascii="楷体_GB2312" w:eastAsia="楷体_GB2312"/>
                <w:sz w:val="20"/>
                <w:szCs w:val="21"/>
              </w:rPr>
              <w:t>公益志愿服务</w:t>
            </w:r>
          </w:p>
        </w:tc>
        <w:tc>
          <w:tcPr>
            <w:tcW w:w="584" w:type="dxa"/>
            <w:vAlign w:val="center"/>
          </w:tcPr>
          <w:p>
            <w:pPr>
              <w:jc w:val="center"/>
              <w:rPr>
                <w:rFonts w:ascii="楷体_GB2312" w:eastAsia="楷体_GB2312"/>
                <w:sz w:val="20"/>
                <w:szCs w:val="21"/>
              </w:rPr>
            </w:pPr>
            <w:r>
              <w:rPr>
                <w:rFonts w:ascii="楷体_GB2312" w:eastAsia="楷体_GB2312"/>
                <w:sz w:val="20"/>
                <w:szCs w:val="21"/>
              </w:rPr>
              <w:t>1</w:t>
            </w:r>
          </w:p>
        </w:tc>
        <w:tc>
          <w:tcPr>
            <w:tcW w:w="614" w:type="dxa"/>
            <w:vAlign w:val="center"/>
          </w:tcPr>
          <w:p>
            <w:pPr>
              <w:jc w:val="center"/>
              <w:rPr>
                <w:rFonts w:ascii="楷体_GB2312" w:eastAsia="楷体_GB2312"/>
                <w:sz w:val="20"/>
                <w:szCs w:val="21"/>
              </w:rPr>
            </w:pPr>
          </w:p>
        </w:tc>
        <w:tc>
          <w:tcPr>
            <w:tcW w:w="569" w:type="dxa"/>
            <w:vAlign w:val="center"/>
          </w:tcPr>
          <w:p>
            <w:pPr>
              <w:jc w:val="center"/>
              <w:rPr>
                <w:rFonts w:ascii="楷体_GB2312" w:eastAsia="楷体_GB2312"/>
                <w:sz w:val="20"/>
                <w:szCs w:val="21"/>
              </w:rPr>
            </w:pPr>
          </w:p>
        </w:tc>
        <w:tc>
          <w:tcPr>
            <w:tcW w:w="544" w:type="dxa"/>
            <w:tcMar>
              <w:left w:w="28" w:type="dxa"/>
              <w:right w:w="28" w:type="dxa"/>
            </w:tcMar>
            <w:vAlign w:val="center"/>
          </w:tcPr>
          <w:p>
            <w:pPr>
              <w:jc w:val="center"/>
              <w:rPr>
                <w:rFonts w:ascii="楷体_GB2312" w:eastAsia="楷体_GB2312"/>
                <w:sz w:val="20"/>
                <w:szCs w:val="21"/>
              </w:rPr>
            </w:pPr>
          </w:p>
        </w:tc>
        <w:tc>
          <w:tcPr>
            <w:tcW w:w="543" w:type="dxa"/>
            <w:tcMar>
              <w:left w:w="28" w:type="dxa"/>
              <w:right w:w="28" w:type="dxa"/>
            </w:tcMar>
            <w:vAlign w:val="center"/>
          </w:tcPr>
          <w:p>
            <w:pPr>
              <w:jc w:val="center"/>
              <w:rPr>
                <w:rFonts w:ascii="楷体_GB2312" w:eastAsia="楷体_GB2312"/>
                <w:sz w:val="20"/>
                <w:szCs w:val="21"/>
              </w:rPr>
            </w:pPr>
          </w:p>
        </w:tc>
        <w:tc>
          <w:tcPr>
            <w:tcW w:w="628"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38" w:type="dxa"/>
          </w:tcPr>
          <w:p>
            <w:pPr>
              <w:jc w:val="center"/>
              <w:rPr>
                <w:rFonts w:ascii="楷体_GB2312" w:eastAsia="楷体_GB2312"/>
                <w:sz w:val="20"/>
                <w:szCs w:val="21"/>
              </w:rPr>
            </w:pPr>
          </w:p>
        </w:tc>
        <w:tc>
          <w:tcPr>
            <w:tcW w:w="1045"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vAlign w:val="center"/>
          </w:tcPr>
          <w:p>
            <w:pPr>
              <w:jc w:val="center"/>
              <w:rPr>
                <w:rFonts w:ascii="楷体_GB2312" w:eastAsia="楷体_GB2312"/>
                <w:sz w:val="20"/>
                <w:szCs w:val="21"/>
              </w:rPr>
            </w:pPr>
          </w:p>
        </w:tc>
        <w:tc>
          <w:tcPr>
            <w:tcW w:w="900" w:type="dxa"/>
            <w:vAlign w:val="center"/>
          </w:tcPr>
          <w:p>
            <w:pPr>
              <w:jc w:val="center"/>
              <w:rPr>
                <w:rFonts w:ascii="楷体_GB2312" w:eastAsia="楷体_GB2312"/>
                <w:sz w:val="20"/>
                <w:szCs w:val="21"/>
              </w:rPr>
            </w:pPr>
            <w:r>
              <w:rPr>
                <w:rFonts w:hint="eastAsia" w:ascii="楷体_GB2312" w:eastAsia="楷体_GB2312"/>
                <w:sz w:val="20"/>
                <w:szCs w:val="21"/>
              </w:rPr>
              <w:t>S30104</w:t>
            </w:r>
          </w:p>
        </w:tc>
        <w:tc>
          <w:tcPr>
            <w:tcW w:w="2520" w:type="dxa"/>
            <w:vAlign w:val="center"/>
          </w:tcPr>
          <w:p>
            <w:pPr>
              <w:rPr>
                <w:rFonts w:ascii="楷体_GB2312" w:eastAsia="楷体_GB2312"/>
                <w:sz w:val="20"/>
                <w:szCs w:val="21"/>
                <w:lang w:eastAsia="zh-CN"/>
              </w:rPr>
            </w:pPr>
            <w:r>
              <w:rPr>
                <w:rFonts w:ascii="楷体_GB2312" w:eastAsia="楷体_GB2312"/>
                <w:sz w:val="20"/>
                <w:szCs w:val="21"/>
                <w:lang w:eastAsia="zh-CN"/>
              </w:rPr>
              <w:t>校园文化活动</w:t>
            </w:r>
          </w:p>
          <w:p>
            <w:pPr>
              <w:rPr>
                <w:rFonts w:ascii="楷体_GB2312" w:eastAsia="楷体_GB2312"/>
                <w:sz w:val="20"/>
                <w:szCs w:val="21"/>
                <w:lang w:eastAsia="zh-CN"/>
              </w:rPr>
            </w:pPr>
            <w:r>
              <w:rPr>
                <w:rFonts w:ascii="楷体_GB2312" w:eastAsia="楷体_GB2312"/>
                <w:sz w:val="20"/>
                <w:szCs w:val="21"/>
                <w:lang w:eastAsia="zh-CN"/>
              </w:rPr>
              <w:t>（含美育实践）</w:t>
            </w:r>
          </w:p>
        </w:tc>
        <w:tc>
          <w:tcPr>
            <w:tcW w:w="584" w:type="dxa"/>
            <w:vAlign w:val="center"/>
          </w:tcPr>
          <w:p>
            <w:pPr>
              <w:jc w:val="center"/>
              <w:rPr>
                <w:rFonts w:ascii="楷体_GB2312" w:eastAsia="楷体_GB2312"/>
                <w:sz w:val="20"/>
                <w:szCs w:val="21"/>
              </w:rPr>
            </w:pPr>
            <w:r>
              <w:rPr>
                <w:rFonts w:ascii="楷体_GB2312" w:eastAsia="楷体_GB2312"/>
                <w:sz w:val="20"/>
                <w:szCs w:val="21"/>
              </w:rPr>
              <w:t>1</w:t>
            </w:r>
          </w:p>
        </w:tc>
        <w:tc>
          <w:tcPr>
            <w:tcW w:w="614" w:type="dxa"/>
            <w:vAlign w:val="center"/>
          </w:tcPr>
          <w:p>
            <w:pPr>
              <w:jc w:val="center"/>
              <w:rPr>
                <w:rFonts w:ascii="楷体_GB2312" w:eastAsia="楷体_GB2312"/>
                <w:sz w:val="20"/>
                <w:szCs w:val="21"/>
              </w:rPr>
            </w:pPr>
          </w:p>
        </w:tc>
        <w:tc>
          <w:tcPr>
            <w:tcW w:w="569" w:type="dxa"/>
            <w:vAlign w:val="center"/>
          </w:tcPr>
          <w:p>
            <w:pPr>
              <w:jc w:val="center"/>
              <w:rPr>
                <w:rFonts w:ascii="楷体_GB2312" w:eastAsia="楷体_GB2312"/>
                <w:sz w:val="20"/>
                <w:szCs w:val="21"/>
              </w:rPr>
            </w:pPr>
          </w:p>
        </w:tc>
        <w:tc>
          <w:tcPr>
            <w:tcW w:w="544" w:type="dxa"/>
            <w:tcMar>
              <w:left w:w="28" w:type="dxa"/>
              <w:right w:w="28" w:type="dxa"/>
            </w:tcMar>
            <w:vAlign w:val="center"/>
          </w:tcPr>
          <w:p>
            <w:pPr>
              <w:jc w:val="center"/>
              <w:rPr>
                <w:rFonts w:ascii="楷体_GB2312" w:eastAsia="楷体_GB2312"/>
                <w:sz w:val="20"/>
                <w:szCs w:val="21"/>
              </w:rPr>
            </w:pPr>
          </w:p>
        </w:tc>
        <w:tc>
          <w:tcPr>
            <w:tcW w:w="543" w:type="dxa"/>
            <w:tcMar>
              <w:left w:w="28" w:type="dxa"/>
              <w:right w:w="28" w:type="dxa"/>
            </w:tcMar>
            <w:vAlign w:val="center"/>
          </w:tcPr>
          <w:p>
            <w:pPr>
              <w:jc w:val="center"/>
              <w:rPr>
                <w:rFonts w:ascii="楷体_GB2312" w:eastAsia="楷体_GB2312"/>
                <w:sz w:val="20"/>
                <w:szCs w:val="21"/>
              </w:rPr>
            </w:pPr>
          </w:p>
        </w:tc>
        <w:tc>
          <w:tcPr>
            <w:tcW w:w="628"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38" w:type="dxa"/>
          </w:tcPr>
          <w:p>
            <w:pPr>
              <w:jc w:val="center"/>
              <w:rPr>
                <w:rFonts w:ascii="楷体_GB2312" w:eastAsia="楷体_GB2312"/>
                <w:sz w:val="20"/>
                <w:szCs w:val="21"/>
              </w:rPr>
            </w:pPr>
          </w:p>
        </w:tc>
        <w:tc>
          <w:tcPr>
            <w:tcW w:w="1045"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noWrap/>
            <w:vAlign w:val="center"/>
          </w:tcPr>
          <w:p>
            <w:pPr>
              <w:jc w:val="center"/>
              <w:rPr>
                <w:rFonts w:ascii="楷体_GB2312" w:eastAsia="楷体_GB2312"/>
                <w:sz w:val="20"/>
                <w:szCs w:val="21"/>
              </w:rPr>
            </w:pPr>
          </w:p>
        </w:tc>
        <w:tc>
          <w:tcPr>
            <w:tcW w:w="3420" w:type="dxa"/>
            <w:gridSpan w:val="2"/>
            <w:vAlign w:val="center"/>
          </w:tcPr>
          <w:p>
            <w:pPr>
              <w:rPr>
                <w:rFonts w:ascii="楷体_GB2312" w:eastAsia="楷体_GB2312"/>
                <w:sz w:val="20"/>
                <w:szCs w:val="21"/>
              </w:rPr>
            </w:pPr>
            <w:r>
              <w:rPr>
                <w:rFonts w:ascii="楷体_GB2312" w:eastAsia="楷体_GB2312"/>
                <w:sz w:val="20"/>
                <w:szCs w:val="21"/>
              </w:rPr>
              <w:t>小  计</w:t>
            </w:r>
          </w:p>
        </w:tc>
        <w:tc>
          <w:tcPr>
            <w:tcW w:w="584"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bCs/>
                <w:sz w:val="20"/>
                <w:szCs w:val="21"/>
              </w:rPr>
              <w:t>4</w:t>
            </w:r>
          </w:p>
        </w:tc>
        <w:tc>
          <w:tcPr>
            <w:tcW w:w="614" w:type="dxa"/>
            <w:tcMar>
              <w:top w:w="15" w:type="dxa"/>
              <w:left w:w="28" w:type="dxa"/>
              <w:right w:w="28" w:type="dxa"/>
            </w:tcMar>
            <w:vAlign w:val="center"/>
          </w:tcPr>
          <w:p>
            <w:pPr>
              <w:jc w:val="center"/>
              <w:rPr>
                <w:rFonts w:ascii="楷体_GB2312" w:eastAsia="楷体_GB2312"/>
                <w:sz w:val="20"/>
                <w:szCs w:val="21"/>
              </w:rPr>
            </w:pPr>
          </w:p>
        </w:tc>
        <w:tc>
          <w:tcPr>
            <w:tcW w:w="569" w:type="dxa"/>
            <w:tcMar>
              <w:top w:w="15" w:type="dxa"/>
              <w:bottom w:w="0" w:type="dxa"/>
            </w:tcMar>
            <w:vAlign w:val="center"/>
          </w:tcPr>
          <w:p>
            <w:pPr>
              <w:jc w:val="center"/>
              <w:rPr>
                <w:rFonts w:ascii="楷体_GB2312" w:eastAsia="楷体_GB2312"/>
                <w:sz w:val="20"/>
                <w:szCs w:val="21"/>
              </w:rPr>
            </w:pPr>
          </w:p>
        </w:tc>
        <w:tc>
          <w:tcPr>
            <w:tcW w:w="544" w:type="dxa"/>
            <w:tcMar>
              <w:left w:w="28" w:type="dxa"/>
              <w:right w:w="28" w:type="dxa"/>
            </w:tcMar>
            <w:vAlign w:val="center"/>
          </w:tcPr>
          <w:p>
            <w:pPr>
              <w:jc w:val="center"/>
              <w:rPr>
                <w:rFonts w:ascii="楷体_GB2312" w:eastAsia="楷体_GB2312"/>
                <w:sz w:val="20"/>
                <w:szCs w:val="21"/>
              </w:rPr>
            </w:pPr>
          </w:p>
        </w:tc>
        <w:tc>
          <w:tcPr>
            <w:tcW w:w="543" w:type="dxa"/>
            <w:tcMar>
              <w:top w:w="15" w:type="dxa"/>
              <w:left w:w="28" w:type="dxa"/>
              <w:bottom w:w="0" w:type="dxa"/>
              <w:right w:w="28" w:type="dxa"/>
            </w:tcMar>
            <w:vAlign w:val="center"/>
          </w:tcPr>
          <w:p>
            <w:pPr>
              <w:jc w:val="center"/>
              <w:rPr>
                <w:rFonts w:ascii="楷体_GB2312" w:eastAsia="楷体_GB2312"/>
                <w:sz w:val="20"/>
                <w:szCs w:val="21"/>
              </w:rPr>
            </w:pPr>
          </w:p>
        </w:tc>
        <w:tc>
          <w:tcPr>
            <w:tcW w:w="628" w:type="dxa"/>
            <w:tcMar>
              <w:top w:w="15" w:type="dxa"/>
            </w:tcMar>
            <w:vAlign w:val="center"/>
          </w:tcPr>
          <w:p>
            <w:pPr>
              <w:jc w:val="center"/>
              <w:rPr>
                <w:rFonts w:ascii="楷体_GB2312" w:eastAsia="楷体_GB2312"/>
                <w:sz w:val="20"/>
                <w:szCs w:val="21"/>
              </w:rPr>
            </w:pPr>
          </w:p>
        </w:tc>
        <w:tc>
          <w:tcPr>
            <w:tcW w:w="538" w:type="dxa"/>
          </w:tcPr>
          <w:p>
            <w:pPr>
              <w:jc w:val="center"/>
              <w:rPr>
                <w:rFonts w:ascii="楷体_GB2312" w:eastAsia="楷体_GB2312"/>
                <w:sz w:val="20"/>
                <w:szCs w:val="21"/>
              </w:rPr>
            </w:pPr>
          </w:p>
        </w:tc>
        <w:tc>
          <w:tcPr>
            <w:tcW w:w="1045"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noWrap/>
            <w:vAlign w:val="center"/>
          </w:tcPr>
          <w:p>
            <w:pPr>
              <w:jc w:val="center"/>
              <w:rPr>
                <w:rFonts w:ascii="楷体_GB2312" w:eastAsia="楷体_GB2312"/>
                <w:sz w:val="20"/>
                <w:szCs w:val="21"/>
              </w:rPr>
            </w:pPr>
          </w:p>
        </w:tc>
        <w:tc>
          <w:tcPr>
            <w:tcW w:w="3420" w:type="dxa"/>
            <w:gridSpan w:val="2"/>
            <w:vAlign w:val="center"/>
          </w:tcPr>
          <w:p>
            <w:pPr>
              <w:rPr>
                <w:rFonts w:ascii="楷体_GB2312" w:eastAsia="楷体_GB2312"/>
                <w:sz w:val="20"/>
                <w:szCs w:val="21"/>
                <w:lang w:eastAsia="zh-CN"/>
              </w:rPr>
            </w:pPr>
            <w:r>
              <w:rPr>
                <w:rFonts w:ascii="楷体_GB2312" w:eastAsia="楷体_GB2312"/>
                <w:sz w:val="20"/>
                <w:szCs w:val="21"/>
                <w:lang w:eastAsia="zh-CN"/>
              </w:rPr>
              <w:t>第二课堂总学分：</w:t>
            </w:r>
            <w:r>
              <w:rPr>
                <w:rFonts w:ascii="楷体_GB2312" w:eastAsia="楷体_GB2312"/>
                <w:bCs/>
                <w:sz w:val="20"/>
                <w:szCs w:val="21"/>
                <w:lang w:eastAsia="zh-CN"/>
              </w:rPr>
              <w:t>4</w:t>
            </w:r>
            <w:r>
              <w:rPr>
                <w:rFonts w:ascii="楷体_GB2312" w:eastAsia="楷体_GB2312"/>
                <w:sz w:val="20"/>
                <w:szCs w:val="21"/>
                <w:lang w:eastAsia="zh-CN"/>
              </w:rPr>
              <w:t>学分</w:t>
            </w:r>
          </w:p>
        </w:tc>
        <w:tc>
          <w:tcPr>
            <w:tcW w:w="584" w:type="dxa"/>
            <w:tcMar>
              <w:top w:w="15" w:type="dxa"/>
              <w:left w:w="28" w:type="dxa"/>
              <w:bottom w:w="0" w:type="dxa"/>
              <w:right w:w="28" w:type="dxa"/>
            </w:tcMar>
            <w:vAlign w:val="center"/>
          </w:tcPr>
          <w:p>
            <w:pPr>
              <w:jc w:val="center"/>
              <w:rPr>
                <w:rFonts w:ascii="楷体_GB2312" w:eastAsia="楷体_GB2312"/>
                <w:bCs/>
                <w:sz w:val="20"/>
                <w:szCs w:val="21"/>
                <w:lang w:eastAsia="zh-CN"/>
              </w:rPr>
            </w:pPr>
          </w:p>
        </w:tc>
        <w:tc>
          <w:tcPr>
            <w:tcW w:w="614" w:type="dxa"/>
            <w:tcMar>
              <w:top w:w="15" w:type="dxa"/>
              <w:left w:w="28" w:type="dxa"/>
              <w:right w:w="28" w:type="dxa"/>
            </w:tcMar>
            <w:vAlign w:val="center"/>
          </w:tcPr>
          <w:p>
            <w:pPr>
              <w:jc w:val="center"/>
              <w:rPr>
                <w:rFonts w:ascii="楷体_GB2312" w:eastAsia="楷体_GB2312"/>
                <w:sz w:val="20"/>
                <w:szCs w:val="21"/>
                <w:lang w:eastAsia="zh-CN"/>
              </w:rPr>
            </w:pPr>
          </w:p>
        </w:tc>
        <w:tc>
          <w:tcPr>
            <w:tcW w:w="569" w:type="dxa"/>
            <w:tcMar>
              <w:top w:w="15" w:type="dxa"/>
              <w:bottom w:w="0" w:type="dxa"/>
            </w:tcMar>
            <w:vAlign w:val="center"/>
          </w:tcPr>
          <w:p>
            <w:pPr>
              <w:jc w:val="center"/>
              <w:rPr>
                <w:rFonts w:ascii="楷体_GB2312" w:eastAsia="楷体_GB2312"/>
                <w:sz w:val="20"/>
                <w:szCs w:val="21"/>
                <w:lang w:eastAsia="zh-CN"/>
              </w:rPr>
            </w:pPr>
          </w:p>
        </w:tc>
        <w:tc>
          <w:tcPr>
            <w:tcW w:w="544" w:type="dxa"/>
            <w:tcMar>
              <w:left w:w="28" w:type="dxa"/>
              <w:right w:w="28" w:type="dxa"/>
            </w:tcMar>
            <w:vAlign w:val="center"/>
          </w:tcPr>
          <w:p>
            <w:pPr>
              <w:jc w:val="center"/>
              <w:rPr>
                <w:rFonts w:ascii="楷体_GB2312" w:eastAsia="楷体_GB2312"/>
                <w:sz w:val="20"/>
                <w:szCs w:val="21"/>
                <w:lang w:eastAsia="zh-CN"/>
              </w:rPr>
            </w:pPr>
          </w:p>
        </w:tc>
        <w:tc>
          <w:tcPr>
            <w:tcW w:w="543" w:type="dxa"/>
            <w:tcMar>
              <w:top w:w="15" w:type="dxa"/>
              <w:left w:w="28" w:type="dxa"/>
              <w:bottom w:w="0" w:type="dxa"/>
              <w:right w:w="28" w:type="dxa"/>
            </w:tcMar>
            <w:vAlign w:val="center"/>
          </w:tcPr>
          <w:p>
            <w:pPr>
              <w:jc w:val="center"/>
              <w:rPr>
                <w:rFonts w:ascii="楷体_GB2312" w:eastAsia="楷体_GB2312"/>
                <w:sz w:val="20"/>
                <w:szCs w:val="21"/>
                <w:lang w:eastAsia="zh-CN"/>
              </w:rPr>
            </w:pPr>
          </w:p>
        </w:tc>
        <w:tc>
          <w:tcPr>
            <w:tcW w:w="628" w:type="dxa"/>
            <w:tcMar>
              <w:top w:w="15" w:type="dxa"/>
            </w:tcMar>
            <w:vAlign w:val="center"/>
          </w:tcPr>
          <w:p>
            <w:pPr>
              <w:jc w:val="center"/>
              <w:rPr>
                <w:rFonts w:ascii="楷体_GB2312" w:eastAsia="楷体_GB2312"/>
                <w:sz w:val="20"/>
                <w:szCs w:val="21"/>
                <w:lang w:eastAsia="zh-CN"/>
              </w:rPr>
            </w:pPr>
          </w:p>
        </w:tc>
        <w:tc>
          <w:tcPr>
            <w:tcW w:w="538" w:type="dxa"/>
          </w:tcPr>
          <w:p>
            <w:pPr>
              <w:jc w:val="center"/>
              <w:rPr>
                <w:rFonts w:ascii="楷体_GB2312" w:eastAsia="楷体_GB2312"/>
                <w:sz w:val="20"/>
                <w:szCs w:val="21"/>
                <w:lang w:eastAsia="zh-CN"/>
              </w:rPr>
            </w:pPr>
          </w:p>
        </w:tc>
        <w:tc>
          <w:tcPr>
            <w:tcW w:w="1045" w:type="dxa"/>
            <w:tcMar>
              <w:left w:w="28" w:type="dxa"/>
              <w:right w:w="28" w:type="dxa"/>
            </w:tcMar>
          </w:tcPr>
          <w:p>
            <w:pPr>
              <w:jc w:val="cente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restart"/>
            <w:noWrap/>
            <w:vAlign w:val="center"/>
          </w:tcPr>
          <w:p>
            <w:pPr>
              <w:jc w:val="center"/>
              <w:rPr>
                <w:rFonts w:ascii="楷体_GB2312" w:eastAsia="楷体_GB2312"/>
                <w:sz w:val="20"/>
                <w:szCs w:val="21"/>
              </w:rPr>
            </w:pPr>
            <w:r>
              <w:rPr>
                <w:rFonts w:ascii="楷体_GB2312" w:eastAsia="楷体_GB2312"/>
                <w:sz w:val="20"/>
                <w:szCs w:val="21"/>
              </w:rPr>
              <w:t>拓</w:t>
            </w:r>
          </w:p>
          <w:p>
            <w:pPr>
              <w:jc w:val="center"/>
              <w:rPr>
                <w:rFonts w:ascii="楷体_GB2312" w:eastAsia="楷体_GB2312"/>
                <w:sz w:val="20"/>
                <w:szCs w:val="21"/>
              </w:rPr>
            </w:pPr>
            <w:r>
              <w:rPr>
                <w:rFonts w:ascii="楷体_GB2312" w:eastAsia="楷体_GB2312"/>
                <w:sz w:val="20"/>
                <w:szCs w:val="21"/>
              </w:rPr>
              <w:t>展</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程</w:t>
            </w:r>
          </w:p>
        </w:tc>
        <w:tc>
          <w:tcPr>
            <w:tcW w:w="900" w:type="dxa"/>
            <w:vAlign w:val="center"/>
          </w:tcPr>
          <w:p>
            <w:pPr>
              <w:jc w:val="center"/>
              <w:rPr>
                <w:rFonts w:ascii="楷体_GB2312" w:eastAsia="楷体_GB2312"/>
                <w:sz w:val="20"/>
                <w:szCs w:val="21"/>
              </w:rPr>
            </w:pPr>
            <w:r>
              <w:rPr>
                <w:rFonts w:hint="eastAsia" w:ascii="楷体_GB2312" w:eastAsia="楷体_GB2312"/>
                <w:sz w:val="20"/>
                <w:szCs w:val="21"/>
              </w:rPr>
              <w:t>M08236</w:t>
            </w:r>
          </w:p>
        </w:tc>
        <w:tc>
          <w:tcPr>
            <w:tcW w:w="2520" w:type="dxa"/>
            <w:vAlign w:val="center"/>
          </w:tcPr>
          <w:p>
            <w:pPr>
              <w:rPr>
                <w:rFonts w:ascii="楷体_GB2312" w:eastAsia="楷体_GB2312"/>
                <w:sz w:val="20"/>
                <w:szCs w:val="21"/>
              </w:rPr>
            </w:pPr>
            <w:r>
              <w:rPr>
                <w:rFonts w:ascii="楷体_GB2312" w:eastAsia="楷体_GB2312"/>
                <w:sz w:val="20"/>
                <w:szCs w:val="21"/>
              </w:rPr>
              <w:t>机器学习</w:t>
            </w:r>
          </w:p>
        </w:tc>
        <w:tc>
          <w:tcPr>
            <w:tcW w:w="584"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4" w:type="dxa"/>
            <w:tcMar>
              <w:left w:w="28" w:type="dxa"/>
              <w:right w:w="28" w:type="dxa"/>
            </w:tcMar>
            <w:vAlign w:val="center"/>
          </w:tcPr>
          <w:p>
            <w:pPr>
              <w:jc w:val="center"/>
              <w:rPr>
                <w:rFonts w:ascii="楷体_GB2312" w:eastAsia="楷体_GB2312"/>
                <w:sz w:val="20"/>
                <w:szCs w:val="21"/>
              </w:rPr>
            </w:pPr>
          </w:p>
        </w:tc>
        <w:tc>
          <w:tcPr>
            <w:tcW w:w="543" w:type="dxa"/>
            <w:tcMar>
              <w:top w:w="15" w:type="dxa"/>
              <w:left w:w="28" w:type="dxa"/>
              <w:bottom w:w="0" w:type="dxa"/>
              <w:right w:w="28" w:type="dxa"/>
            </w:tcMar>
            <w:vAlign w:val="center"/>
          </w:tcPr>
          <w:p>
            <w:pPr>
              <w:jc w:val="center"/>
              <w:rPr>
                <w:rFonts w:ascii="楷体_GB2312" w:eastAsia="楷体_GB2312"/>
                <w:sz w:val="20"/>
                <w:szCs w:val="21"/>
              </w:rPr>
            </w:pPr>
          </w:p>
        </w:tc>
        <w:tc>
          <w:tcPr>
            <w:tcW w:w="628"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8" w:type="dxa"/>
          </w:tcPr>
          <w:p>
            <w:pPr>
              <w:jc w:val="center"/>
              <w:rPr>
                <w:rFonts w:ascii="楷体_GB2312" w:eastAsia="楷体_GB2312"/>
                <w:sz w:val="20"/>
                <w:szCs w:val="21"/>
              </w:rPr>
            </w:pPr>
          </w:p>
        </w:tc>
        <w:tc>
          <w:tcPr>
            <w:tcW w:w="1045" w:type="dxa"/>
            <w:vMerge w:val="restart"/>
            <w:tcMar>
              <w:left w:w="28" w:type="dxa"/>
              <w:right w:w="28" w:type="dxa"/>
            </w:tcMar>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学生也可另外从专业拓展课组中选择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noWrap/>
            <w:vAlign w:val="center"/>
          </w:tcPr>
          <w:p>
            <w:pPr>
              <w:jc w:val="center"/>
              <w:rPr>
                <w:rFonts w:ascii="楷体_GB2312" w:eastAsia="楷体_GB2312"/>
                <w:sz w:val="20"/>
                <w:szCs w:val="21"/>
                <w:lang w:eastAsia="zh-CN"/>
              </w:rPr>
            </w:pPr>
          </w:p>
        </w:tc>
        <w:tc>
          <w:tcPr>
            <w:tcW w:w="900" w:type="dxa"/>
            <w:vAlign w:val="center"/>
          </w:tcPr>
          <w:p>
            <w:pPr>
              <w:jc w:val="center"/>
              <w:rPr>
                <w:rFonts w:ascii="楷体_GB2312" w:eastAsia="楷体_GB2312"/>
                <w:sz w:val="20"/>
                <w:szCs w:val="21"/>
              </w:rPr>
            </w:pPr>
            <w:r>
              <w:rPr>
                <w:rFonts w:hint="eastAsia" w:ascii="楷体_GB2312" w:eastAsia="楷体_GB2312"/>
                <w:sz w:val="20"/>
                <w:szCs w:val="21"/>
              </w:rPr>
              <w:t>M08133</w:t>
            </w:r>
          </w:p>
        </w:tc>
        <w:tc>
          <w:tcPr>
            <w:tcW w:w="2520" w:type="dxa"/>
            <w:vAlign w:val="center"/>
          </w:tcPr>
          <w:p>
            <w:pPr>
              <w:rPr>
                <w:rFonts w:ascii="楷体_GB2312" w:eastAsia="楷体_GB2312"/>
                <w:sz w:val="20"/>
                <w:szCs w:val="21"/>
              </w:rPr>
            </w:pPr>
            <w:r>
              <w:rPr>
                <w:rFonts w:ascii="楷体_GB2312" w:eastAsia="楷体_GB2312"/>
                <w:sz w:val="20"/>
                <w:szCs w:val="21"/>
              </w:rPr>
              <w:t>云计算技术</w:t>
            </w:r>
          </w:p>
        </w:tc>
        <w:tc>
          <w:tcPr>
            <w:tcW w:w="584"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4" w:type="dxa"/>
            <w:tcMar>
              <w:left w:w="28" w:type="dxa"/>
              <w:right w:w="28" w:type="dxa"/>
            </w:tcMar>
            <w:vAlign w:val="center"/>
          </w:tcPr>
          <w:p>
            <w:pPr>
              <w:jc w:val="center"/>
              <w:rPr>
                <w:rFonts w:ascii="楷体_GB2312" w:eastAsia="楷体_GB2312"/>
                <w:sz w:val="20"/>
                <w:szCs w:val="21"/>
              </w:rPr>
            </w:pPr>
          </w:p>
        </w:tc>
        <w:tc>
          <w:tcPr>
            <w:tcW w:w="543" w:type="dxa"/>
            <w:tcMar>
              <w:top w:w="15" w:type="dxa"/>
              <w:left w:w="28" w:type="dxa"/>
              <w:bottom w:w="0" w:type="dxa"/>
              <w:right w:w="28" w:type="dxa"/>
            </w:tcMar>
            <w:vAlign w:val="center"/>
          </w:tcPr>
          <w:p>
            <w:pPr>
              <w:jc w:val="center"/>
              <w:rPr>
                <w:rFonts w:ascii="楷体_GB2312" w:eastAsia="楷体_GB2312"/>
                <w:sz w:val="20"/>
                <w:szCs w:val="21"/>
              </w:rPr>
            </w:pPr>
          </w:p>
        </w:tc>
        <w:tc>
          <w:tcPr>
            <w:tcW w:w="628"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8" w:type="dxa"/>
          </w:tcPr>
          <w:p>
            <w:pPr>
              <w:jc w:val="center"/>
              <w:rPr>
                <w:rFonts w:ascii="楷体_GB2312" w:eastAsia="楷体_GB2312"/>
                <w:sz w:val="20"/>
                <w:szCs w:val="21"/>
              </w:rPr>
            </w:pPr>
          </w:p>
        </w:tc>
        <w:tc>
          <w:tcPr>
            <w:tcW w:w="1045"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noWrap/>
            <w:vAlign w:val="center"/>
          </w:tcPr>
          <w:p>
            <w:pPr>
              <w:jc w:val="center"/>
              <w:rPr>
                <w:rFonts w:ascii="楷体_GB2312" w:eastAsia="楷体_GB2312"/>
                <w:sz w:val="20"/>
                <w:szCs w:val="21"/>
              </w:rPr>
            </w:pPr>
          </w:p>
        </w:tc>
        <w:tc>
          <w:tcPr>
            <w:tcW w:w="900" w:type="dxa"/>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4</w:t>
            </w:r>
          </w:p>
        </w:tc>
        <w:tc>
          <w:tcPr>
            <w:tcW w:w="2520" w:type="dxa"/>
            <w:vAlign w:val="center"/>
          </w:tcPr>
          <w:p>
            <w:pPr>
              <w:rPr>
                <w:rFonts w:ascii="楷体_GB2312" w:eastAsia="楷体_GB2312"/>
                <w:sz w:val="20"/>
                <w:szCs w:val="21"/>
              </w:rPr>
            </w:pPr>
            <w:r>
              <w:rPr>
                <w:rFonts w:ascii="楷体_GB2312" w:eastAsia="楷体_GB2312"/>
                <w:sz w:val="20"/>
                <w:szCs w:val="21"/>
              </w:rPr>
              <w:t>量子计算</w:t>
            </w:r>
          </w:p>
        </w:tc>
        <w:tc>
          <w:tcPr>
            <w:tcW w:w="584"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4" w:type="dxa"/>
            <w:tcMar>
              <w:left w:w="28" w:type="dxa"/>
              <w:right w:w="28" w:type="dxa"/>
            </w:tcMar>
            <w:vAlign w:val="center"/>
          </w:tcPr>
          <w:p>
            <w:pPr>
              <w:jc w:val="center"/>
              <w:rPr>
                <w:rFonts w:ascii="楷体_GB2312" w:eastAsia="楷体_GB2312"/>
                <w:sz w:val="20"/>
                <w:szCs w:val="21"/>
              </w:rPr>
            </w:pPr>
          </w:p>
        </w:tc>
        <w:tc>
          <w:tcPr>
            <w:tcW w:w="543" w:type="dxa"/>
            <w:tcMar>
              <w:top w:w="15" w:type="dxa"/>
              <w:left w:w="28" w:type="dxa"/>
              <w:bottom w:w="0" w:type="dxa"/>
              <w:right w:w="28" w:type="dxa"/>
            </w:tcMar>
            <w:vAlign w:val="center"/>
          </w:tcPr>
          <w:p>
            <w:pPr>
              <w:jc w:val="center"/>
              <w:rPr>
                <w:rFonts w:ascii="楷体_GB2312" w:eastAsia="楷体_GB2312"/>
                <w:sz w:val="20"/>
                <w:szCs w:val="21"/>
              </w:rPr>
            </w:pPr>
          </w:p>
        </w:tc>
        <w:tc>
          <w:tcPr>
            <w:tcW w:w="628"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8" w:type="dxa"/>
          </w:tcPr>
          <w:p>
            <w:pPr>
              <w:jc w:val="center"/>
              <w:rPr>
                <w:rFonts w:ascii="楷体_GB2312" w:eastAsia="楷体_GB2312"/>
                <w:sz w:val="20"/>
                <w:szCs w:val="21"/>
              </w:rPr>
            </w:pPr>
          </w:p>
        </w:tc>
        <w:tc>
          <w:tcPr>
            <w:tcW w:w="1045"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noWrap/>
            <w:vAlign w:val="center"/>
          </w:tcPr>
          <w:p>
            <w:pPr>
              <w:jc w:val="center"/>
              <w:rPr>
                <w:rFonts w:ascii="楷体_GB2312" w:eastAsia="楷体_GB2312"/>
                <w:sz w:val="20"/>
                <w:szCs w:val="21"/>
              </w:rPr>
            </w:pPr>
          </w:p>
        </w:tc>
        <w:tc>
          <w:tcPr>
            <w:tcW w:w="900" w:type="dxa"/>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2</w:t>
            </w:r>
          </w:p>
        </w:tc>
        <w:tc>
          <w:tcPr>
            <w:tcW w:w="2520" w:type="dxa"/>
            <w:vAlign w:val="center"/>
          </w:tcPr>
          <w:p>
            <w:pPr>
              <w:rPr>
                <w:rFonts w:ascii="楷体_GB2312" w:eastAsia="楷体_GB2312"/>
                <w:sz w:val="20"/>
                <w:szCs w:val="21"/>
              </w:rPr>
            </w:pPr>
            <w:r>
              <w:rPr>
                <w:rFonts w:ascii="楷体_GB2312" w:eastAsia="楷体_GB2312"/>
                <w:sz w:val="20"/>
                <w:szCs w:val="21"/>
              </w:rPr>
              <w:t>区块链技术</w:t>
            </w:r>
          </w:p>
        </w:tc>
        <w:tc>
          <w:tcPr>
            <w:tcW w:w="584"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4" w:type="dxa"/>
            <w:tcMar>
              <w:left w:w="28" w:type="dxa"/>
              <w:right w:w="28" w:type="dxa"/>
            </w:tcMar>
            <w:vAlign w:val="center"/>
          </w:tcPr>
          <w:p>
            <w:pPr>
              <w:jc w:val="center"/>
              <w:rPr>
                <w:rFonts w:ascii="楷体_GB2312" w:eastAsia="楷体_GB2312"/>
                <w:sz w:val="20"/>
                <w:szCs w:val="21"/>
              </w:rPr>
            </w:pPr>
          </w:p>
        </w:tc>
        <w:tc>
          <w:tcPr>
            <w:tcW w:w="543" w:type="dxa"/>
            <w:tcMar>
              <w:top w:w="15" w:type="dxa"/>
              <w:left w:w="28" w:type="dxa"/>
              <w:bottom w:w="0" w:type="dxa"/>
              <w:right w:w="28" w:type="dxa"/>
            </w:tcMar>
            <w:vAlign w:val="center"/>
          </w:tcPr>
          <w:p>
            <w:pPr>
              <w:jc w:val="center"/>
              <w:rPr>
                <w:rFonts w:ascii="楷体_GB2312" w:eastAsia="楷体_GB2312"/>
                <w:sz w:val="20"/>
                <w:szCs w:val="21"/>
              </w:rPr>
            </w:pPr>
          </w:p>
        </w:tc>
        <w:tc>
          <w:tcPr>
            <w:tcW w:w="628"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8" w:type="dxa"/>
          </w:tcPr>
          <w:p>
            <w:pPr>
              <w:jc w:val="center"/>
              <w:rPr>
                <w:rFonts w:ascii="楷体_GB2312" w:eastAsia="楷体_GB2312"/>
                <w:sz w:val="20"/>
                <w:szCs w:val="21"/>
              </w:rPr>
            </w:pPr>
          </w:p>
        </w:tc>
        <w:tc>
          <w:tcPr>
            <w:tcW w:w="1045"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532" w:type="dxa"/>
            <w:vMerge w:val="continue"/>
            <w:noWrap/>
            <w:vAlign w:val="center"/>
          </w:tcPr>
          <w:p>
            <w:pPr>
              <w:jc w:val="center"/>
              <w:rPr>
                <w:rFonts w:ascii="楷体_GB2312" w:eastAsia="楷体_GB2312"/>
                <w:sz w:val="20"/>
                <w:szCs w:val="21"/>
              </w:rPr>
            </w:pPr>
          </w:p>
        </w:tc>
        <w:tc>
          <w:tcPr>
            <w:tcW w:w="3420" w:type="dxa"/>
            <w:gridSpan w:val="2"/>
            <w:vAlign w:val="center"/>
          </w:tcPr>
          <w:p>
            <w:pPr>
              <w:rPr>
                <w:rFonts w:ascii="楷体_GB2312" w:eastAsia="楷体_GB2312"/>
                <w:sz w:val="20"/>
                <w:szCs w:val="21"/>
                <w:lang w:eastAsia="zh-CN"/>
              </w:rPr>
            </w:pPr>
            <w:r>
              <w:rPr>
                <w:rFonts w:ascii="楷体_GB2312" w:eastAsia="楷体_GB2312"/>
                <w:sz w:val="20"/>
                <w:szCs w:val="21"/>
                <w:lang w:eastAsia="zh-CN"/>
              </w:rPr>
              <w:t xml:space="preserve"> 拓展课程总学分：2学分</w:t>
            </w:r>
          </w:p>
        </w:tc>
        <w:tc>
          <w:tcPr>
            <w:tcW w:w="584" w:type="dxa"/>
            <w:tcMar>
              <w:top w:w="15" w:type="dxa"/>
              <w:left w:w="28" w:type="dxa"/>
              <w:bottom w:w="0" w:type="dxa"/>
              <w:right w:w="28" w:type="dxa"/>
            </w:tcMar>
            <w:vAlign w:val="center"/>
          </w:tcPr>
          <w:p>
            <w:pPr>
              <w:jc w:val="center"/>
              <w:rPr>
                <w:rFonts w:ascii="楷体_GB2312" w:eastAsia="楷体_GB2312"/>
                <w:bCs/>
                <w:sz w:val="20"/>
                <w:szCs w:val="21"/>
                <w:lang w:eastAsia="zh-CN"/>
              </w:rPr>
            </w:pPr>
          </w:p>
        </w:tc>
        <w:tc>
          <w:tcPr>
            <w:tcW w:w="614" w:type="dxa"/>
            <w:tcMar>
              <w:top w:w="15" w:type="dxa"/>
              <w:left w:w="28" w:type="dxa"/>
              <w:right w:w="28" w:type="dxa"/>
            </w:tcMar>
            <w:vAlign w:val="center"/>
          </w:tcPr>
          <w:p>
            <w:pPr>
              <w:jc w:val="center"/>
              <w:rPr>
                <w:rFonts w:ascii="楷体_GB2312" w:eastAsia="楷体_GB2312"/>
                <w:sz w:val="20"/>
                <w:szCs w:val="21"/>
                <w:lang w:eastAsia="zh-CN"/>
              </w:rPr>
            </w:pPr>
          </w:p>
        </w:tc>
        <w:tc>
          <w:tcPr>
            <w:tcW w:w="569" w:type="dxa"/>
            <w:tcMar>
              <w:top w:w="15" w:type="dxa"/>
              <w:bottom w:w="0" w:type="dxa"/>
            </w:tcMar>
            <w:vAlign w:val="center"/>
          </w:tcPr>
          <w:p>
            <w:pPr>
              <w:jc w:val="center"/>
              <w:rPr>
                <w:rFonts w:ascii="楷体_GB2312" w:eastAsia="楷体_GB2312"/>
                <w:sz w:val="20"/>
                <w:szCs w:val="21"/>
                <w:lang w:eastAsia="zh-CN"/>
              </w:rPr>
            </w:pPr>
          </w:p>
        </w:tc>
        <w:tc>
          <w:tcPr>
            <w:tcW w:w="544" w:type="dxa"/>
            <w:tcMar>
              <w:left w:w="28" w:type="dxa"/>
              <w:right w:w="28" w:type="dxa"/>
            </w:tcMar>
            <w:vAlign w:val="center"/>
          </w:tcPr>
          <w:p>
            <w:pPr>
              <w:jc w:val="center"/>
              <w:rPr>
                <w:rFonts w:ascii="楷体_GB2312" w:eastAsia="楷体_GB2312"/>
                <w:sz w:val="20"/>
                <w:szCs w:val="21"/>
                <w:lang w:eastAsia="zh-CN"/>
              </w:rPr>
            </w:pPr>
          </w:p>
        </w:tc>
        <w:tc>
          <w:tcPr>
            <w:tcW w:w="543" w:type="dxa"/>
            <w:tcMar>
              <w:top w:w="15" w:type="dxa"/>
              <w:left w:w="28" w:type="dxa"/>
              <w:bottom w:w="0" w:type="dxa"/>
              <w:right w:w="28" w:type="dxa"/>
            </w:tcMar>
            <w:vAlign w:val="center"/>
          </w:tcPr>
          <w:p>
            <w:pPr>
              <w:jc w:val="center"/>
              <w:rPr>
                <w:rFonts w:ascii="楷体_GB2312" w:eastAsia="楷体_GB2312"/>
                <w:sz w:val="20"/>
                <w:szCs w:val="21"/>
                <w:lang w:eastAsia="zh-CN"/>
              </w:rPr>
            </w:pPr>
          </w:p>
        </w:tc>
        <w:tc>
          <w:tcPr>
            <w:tcW w:w="628" w:type="dxa"/>
            <w:tcMar>
              <w:top w:w="15" w:type="dxa"/>
            </w:tcMar>
            <w:vAlign w:val="center"/>
          </w:tcPr>
          <w:p>
            <w:pPr>
              <w:jc w:val="center"/>
              <w:rPr>
                <w:rFonts w:ascii="楷体_GB2312" w:eastAsia="楷体_GB2312"/>
                <w:sz w:val="20"/>
                <w:szCs w:val="21"/>
                <w:lang w:eastAsia="zh-CN"/>
              </w:rPr>
            </w:pPr>
          </w:p>
        </w:tc>
        <w:tc>
          <w:tcPr>
            <w:tcW w:w="538" w:type="dxa"/>
          </w:tcPr>
          <w:p>
            <w:pPr>
              <w:jc w:val="center"/>
              <w:rPr>
                <w:rFonts w:ascii="楷体_GB2312" w:eastAsia="楷体_GB2312"/>
                <w:sz w:val="20"/>
                <w:szCs w:val="21"/>
                <w:lang w:eastAsia="zh-CN"/>
              </w:rPr>
            </w:pPr>
          </w:p>
        </w:tc>
        <w:tc>
          <w:tcPr>
            <w:tcW w:w="1045" w:type="dxa"/>
            <w:tcMar>
              <w:left w:w="28" w:type="dxa"/>
              <w:right w:w="28" w:type="dxa"/>
            </w:tcMar>
          </w:tcPr>
          <w:p>
            <w:pPr>
              <w:jc w:val="center"/>
              <w:rPr>
                <w:rFonts w:ascii="楷体_GB2312" w:eastAsia="楷体_GB2312"/>
                <w:sz w:val="20"/>
                <w:szCs w:val="21"/>
                <w:lang w:eastAsia="zh-CN"/>
              </w:rPr>
            </w:pPr>
          </w:p>
        </w:tc>
      </w:tr>
    </w:tbl>
    <w:p>
      <w:pPr>
        <w:adjustRightInd w:val="0"/>
        <w:jc w:val="center"/>
        <w:textAlignment w:val="baseline"/>
        <w:outlineLvl w:val="0"/>
        <w:rPr>
          <w:rFonts w:ascii="Times New Roman" w:hAnsi="Times New Roman" w:eastAsia="楷体"/>
          <w:b/>
          <w:bCs/>
          <w:sz w:val="32"/>
          <w:szCs w:val="32"/>
          <w:lang w:eastAsia="zh-CN"/>
        </w:rPr>
      </w:pPr>
    </w:p>
    <w:p>
      <w:pPr>
        <w:adjustRightInd w:val="0"/>
        <w:jc w:val="center"/>
        <w:textAlignment w:val="baseline"/>
        <w:outlineLvl w:val="0"/>
        <w:rPr>
          <w:rFonts w:ascii="Times New Roman" w:hAnsi="Times New Roman" w:eastAsia="楷体" w:cs="Times New Roman"/>
          <w:b/>
          <w:bCs/>
          <w:sz w:val="32"/>
          <w:szCs w:val="32"/>
          <w:lang w:eastAsia="zh-CN"/>
        </w:rPr>
      </w:pPr>
      <w:bookmarkStart w:id="13" w:name="_Toc75162684"/>
      <w:r>
        <w:rPr>
          <w:rFonts w:ascii="Times New Roman" w:hAnsi="Times New Roman" w:eastAsia="楷体" w:cs="Times New Roman"/>
          <w:b/>
          <w:bCs/>
          <w:sz w:val="32"/>
          <w:szCs w:val="32"/>
          <w:lang w:eastAsia="zh-CN"/>
        </w:rPr>
        <w:t>电子信息科学与技术专业拓展课程组</w:t>
      </w:r>
      <w:bookmarkEnd w:id="13"/>
    </w:p>
    <w:tbl>
      <w:tblPr>
        <w:tblStyle w:val="35"/>
        <w:tblW w:w="90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68"/>
        <w:gridCol w:w="934"/>
        <w:gridCol w:w="2513"/>
        <w:gridCol w:w="530"/>
        <w:gridCol w:w="614"/>
        <w:gridCol w:w="582"/>
        <w:gridCol w:w="524"/>
        <w:gridCol w:w="575"/>
        <w:gridCol w:w="562"/>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blHeader/>
          <w:jc w:val="center"/>
        </w:trPr>
        <w:tc>
          <w:tcPr>
            <w:tcW w:w="76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组别</w:t>
            </w:r>
          </w:p>
        </w:tc>
        <w:tc>
          <w:tcPr>
            <w:tcW w:w="93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13"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30"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20"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75"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62" w:type="dxa"/>
            <w:vMerge w:val="restart"/>
            <w:vAlign w:val="center"/>
          </w:tcPr>
          <w:p>
            <w:pPr>
              <w:jc w:val="center"/>
              <w:rPr>
                <w:rFonts w:ascii="楷体_GB2312" w:eastAsia="楷体_GB2312"/>
                <w:sz w:val="20"/>
                <w:szCs w:val="21"/>
              </w:rPr>
            </w:pPr>
            <w:r>
              <w:rPr>
                <w:rFonts w:ascii="楷体_GB2312" w:eastAsia="楷体_GB2312"/>
                <w:sz w:val="20"/>
                <w:szCs w:val="21"/>
              </w:rPr>
              <w:t>考核方式</w:t>
            </w:r>
          </w:p>
        </w:tc>
        <w:tc>
          <w:tcPr>
            <w:tcW w:w="1416"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blHeader/>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13"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30"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14"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82" w:type="dxa"/>
            <w:vAlign w:val="center"/>
          </w:tcPr>
          <w:p>
            <w:pPr>
              <w:jc w:val="center"/>
              <w:rPr>
                <w:rFonts w:ascii="楷体_GB2312" w:eastAsia="楷体_GB2312"/>
                <w:sz w:val="20"/>
                <w:szCs w:val="21"/>
              </w:rPr>
            </w:pPr>
            <w:r>
              <w:rPr>
                <w:rFonts w:ascii="楷体_GB2312" w:eastAsia="楷体_GB2312"/>
                <w:sz w:val="20"/>
                <w:szCs w:val="21"/>
              </w:rPr>
              <w:t>讲授</w:t>
            </w:r>
          </w:p>
        </w:tc>
        <w:tc>
          <w:tcPr>
            <w:tcW w:w="524" w:type="dxa"/>
            <w:vAlign w:val="center"/>
          </w:tcPr>
          <w:p>
            <w:pPr>
              <w:jc w:val="center"/>
              <w:rPr>
                <w:rFonts w:ascii="楷体_GB2312" w:eastAsia="楷体_GB2312"/>
                <w:sz w:val="20"/>
                <w:szCs w:val="21"/>
              </w:rPr>
            </w:pPr>
            <w:r>
              <w:rPr>
                <w:rFonts w:ascii="楷体_GB2312" w:eastAsia="楷体_GB2312"/>
                <w:sz w:val="20"/>
                <w:szCs w:val="21"/>
              </w:rPr>
              <w:t>实验</w:t>
            </w:r>
          </w:p>
        </w:tc>
        <w:tc>
          <w:tcPr>
            <w:tcW w:w="57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62" w:type="dxa"/>
            <w:vMerge w:val="continue"/>
          </w:tcPr>
          <w:p>
            <w:pPr>
              <w:jc w:val="center"/>
              <w:rPr>
                <w:rFonts w:ascii="楷体_GB2312" w:eastAsia="楷体_GB2312"/>
                <w:sz w:val="20"/>
                <w:szCs w:val="21"/>
              </w:rPr>
            </w:pPr>
          </w:p>
        </w:tc>
        <w:tc>
          <w:tcPr>
            <w:tcW w:w="1416"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w:t>
            </w:r>
          </w:p>
          <w:p>
            <w:pPr>
              <w:jc w:val="center"/>
              <w:rPr>
                <w:rFonts w:ascii="楷体_GB2312" w:eastAsia="楷体_GB2312"/>
                <w:sz w:val="20"/>
                <w:szCs w:val="21"/>
              </w:rPr>
            </w:pPr>
            <w:r>
              <w:rPr>
                <w:rFonts w:ascii="楷体_GB2312" w:eastAsia="楷体_GB2312"/>
                <w:sz w:val="20"/>
                <w:szCs w:val="21"/>
              </w:rPr>
              <w:t>高阶</w:t>
            </w:r>
          </w:p>
          <w:p>
            <w:pPr>
              <w:jc w:val="center"/>
              <w:rPr>
                <w:rFonts w:ascii="楷体_GB2312" w:eastAsia="楷体_GB2312"/>
                <w:sz w:val="20"/>
                <w:szCs w:val="21"/>
              </w:rPr>
            </w:pPr>
            <w:r>
              <w:rPr>
                <w:rFonts w:ascii="楷体_GB2312" w:eastAsia="楷体_GB2312"/>
                <w:sz w:val="20"/>
                <w:szCs w:val="21"/>
              </w:rPr>
              <w:t>选修</w:t>
            </w:r>
          </w:p>
          <w:p>
            <w:pPr>
              <w:jc w:val="center"/>
              <w:rPr>
                <w:rFonts w:ascii="楷体_GB2312" w:eastAsia="楷体_GB2312"/>
                <w:sz w:val="20"/>
                <w:szCs w:val="21"/>
              </w:rPr>
            </w:pPr>
            <w:r>
              <w:rPr>
                <w:rFonts w:ascii="楷体_GB2312" w:eastAsia="楷体_GB2312"/>
                <w:sz w:val="20"/>
                <w:szCs w:val="21"/>
              </w:rPr>
              <w:t>课程组</w:t>
            </w: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M08236</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机器学习</w:t>
            </w:r>
          </w:p>
        </w:tc>
        <w:tc>
          <w:tcPr>
            <w:tcW w:w="53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M08133</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云计算技术</w:t>
            </w:r>
          </w:p>
        </w:tc>
        <w:tc>
          <w:tcPr>
            <w:tcW w:w="53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4</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量子计算</w:t>
            </w:r>
          </w:p>
        </w:tc>
        <w:tc>
          <w:tcPr>
            <w:tcW w:w="53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2</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区块链技术</w:t>
            </w:r>
          </w:p>
        </w:tc>
        <w:tc>
          <w:tcPr>
            <w:tcW w:w="530"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447"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128</w:t>
            </w:r>
            <w:r>
              <w:rPr>
                <w:rFonts w:ascii="楷体_GB2312" w:eastAsia="楷体_GB2312"/>
                <w:bCs/>
                <w:sz w:val="20"/>
                <w:szCs w:val="21"/>
              </w:rPr>
              <w:fldChar w:fldCharType="end"/>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fldChar w:fldCharType="begin"/>
            </w:r>
            <w:r>
              <w:rPr>
                <w:rFonts w:ascii="楷体_GB2312" w:eastAsia="楷体_GB2312"/>
                <w:bCs/>
                <w:sz w:val="20"/>
                <w:szCs w:val="21"/>
              </w:rPr>
              <w:instrText xml:space="preserve"> =SUM(ABOVE) </w:instrText>
            </w:r>
            <w:r>
              <w:rPr>
                <w:rFonts w:ascii="楷体_GB2312" w:eastAsia="楷体_GB2312"/>
                <w:bCs/>
                <w:sz w:val="20"/>
                <w:szCs w:val="21"/>
              </w:rPr>
              <w:fldChar w:fldCharType="separate"/>
            </w:r>
            <w:r>
              <w:rPr>
                <w:rFonts w:ascii="楷体_GB2312" w:eastAsia="楷体_GB2312"/>
                <w:bCs/>
                <w:sz w:val="20"/>
                <w:szCs w:val="21"/>
                <w:lang w:eastAsia="zh-CN"/>
              </w:rPr>
              <w:t>128</w:t>
            </w:r>
            <w:r>
              <w:rPr>
                <w:rFonts w:ascii="楷体_GB2312" w:eastAsia="楷体_GB2312"/>
                <w:bCs/>
                <w:sz w:val="20"/>
                <w:szCs w:val="21"/>
              </w:rPr>
              <w:fldChar w:fldCharType="end"/>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本硕</w:t>
            </w:r>
          </w:p>
          <w:p>
            <w:pPr>
              <w:jc w:val="center"/>
              <w:rPr>
                <w:rFonts w:ascii="楷体_GB2312" w:eastAsia="楷体_GB2312"/>
                <w:sz w:val="20"/>
                <w:szCs w:val="21"/>
              </w:rPr>
            </w:pPr>
            <w:r>
              <w:rPr>
                <w:rFonts w:ascii="楷体_GB2312" w:eastAsia="楷体_GB2312"/>
                <w:sz w:val="20"/>
                <w:szCs w:val="21"/>
              </w:rPr>
              <w:t>一体化</w:t>
            </w:r>
          </w:p>
          <w:p>
            <w:pPr>
              <w:jc w:val="center"/>
              <w:rPr>
                <w:rFonts w:ascii="楷体_GB2312" w:eastAsia="楷体_GB2312"/>
                <w:sz w:val="20"/>
                <w:szCs w:val="21"/>
              </w:rPr>
            </w:pPr>
            <w:r>
              <w:rPr>
                <w:rFonts w:ascii="楷体_GB2312" w:eastAsia="楷体_GB2312"/>
                <w:sz w:val="20"/>
                <w:szCs w:val="21"/>
              </w:rPr>
              <w:t>课程组</w:t>
            </w: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E08108</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虚拟现实技术</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E08102</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高级人工智能</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E08109</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图像工程</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E08103</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智能系统与方法</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447"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restart"/>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科研</w:t>
            </w:r>
          </w:p>
          <w:p>
            <w:pPr>
              <w:jc w:val="center"/>
              <w:rPr>
                <w:rFonts w:ascii="楷体_GB2312" w:eastAsia="楷体_GB2312"/>
                <w:sz w:val="20"/>
                <w:szCs w:val="21"/>
                <w:lang w:eastAsia="zh-CN"/>
              </w:rPr>
            </w:pPr>
            <w:r>
              <w:rPr>
                <w:rFonts w:ascii="楷体_GB2312" w:eastAsia="楷体_GB2312"/>
                <w:sz w:val="20"/>
                <w:szCs w:val="21"/>
                <w:lang w:eastAsia="zh-CN"/>
              </w:rPr>
              <w:t>训练</w:t>
            </w:r>
          </w:p>
          <w:p>
            <w:pPr>
              <w:jc w:val="center"/>
              <w:rPr>
                <w:rFonts w:ascii="楷体_GB2312" w:eastAsia="楷体_GB2312"/>
                <w:sz w:val="20"/>
                <w:szCs w:val="21"/>
                <w:lang w:eastAsia="zh-CN"/>
              </w:rPr>
            </w:pPr>
            <w:r>
              <w:rPr>
                <w:rFonts w:ascii="楷体_GB2312" w:eastAsia="楷体_GB2312"/>
                <w:sz w:val="20"/>
                <w:szCs w:val="21"/>
                <w:lang w:eastAsia="zh-CN"/>
              </w:rPr>
              <w:t>挑战性</w:t>
            </w:r>
          </w:p>
          <w:p>
            <w:pPr>
              <w:jc w:val="center"/>
              <w:rPr>
                <w:rFonts w:ascii="楷体_GB2312" w:eastAsia="楷体_GB2312"/>
                <w:sz w:val="20"/>
                <w:szCs w:val="21"/>
                <w:lang w:eastAsia="zh-CN"/>
              </w:rPr>
            </w:pPr>
            <w:r>
              <w:rPr>
                <w:rFonts w:ascii="楷体_GB2312" w:eastAsia="楷体_GB2312"/>
                <w:sz w:val="20"/>
                <w:szCs w:val="21"/>
                <w:lang w:eastAsia="zh-CN"/>
              </w:rPr>
              <w:t>课程组</w:t>
            </w: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E08110</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网络系统分析与应用</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E08105</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大数据分析与应用</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E08111</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智能系统与应用</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E08112</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计算智能与应用</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447"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8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restart"/>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卓越</w:t>
            </w:r>
          </w:p>
          <w:p>
            <w:pPr>
              <w:jc w:val="center"/>
              <w:rPr>
                <w:rFonts w:ascii="楷体_GB2312" w:eastAsia="楷体_GB2312"/>
                <w:sz w:val="20"/>
                <w:szCs w:val="21"/>
                <w:lang w:eastAsia="zh-CN"/>
              </w:rPr>
            </w:pPr>
            <w:r>
              <w:rPr>
                <w:rFonts w:ascii="楷体_GB2312" w:eastAsia="楷体_GB2312"/>
                <w:sz w:val="20"/>
                <w:szCs w:val="21"/>
                <w:lang w:eastAsia="zh-CN"/>
              </w:rPr>
              <w:t>工程师</w:t>
            </w:r>
          </w:p>
          <w:p>
            <w:pPr>
              <w:jc w:val="center"/>
              <w:rPr>
                <w:rFonts w:ascii="楷体_GB2312" w:eastAsia="楷体_GB2312"/>
                <w:sz w:val="20"/>
                <w:szCs w:val="21"/>
                <w:lang w:eastAsia="zh-CN"/>
              </w:rPr>
            </w:pPr>
            <w:r>
              <w:rPr>
                <w:rFonts w:ascii="楷体_GB2312" w:eastAsia="楷体_GB2312"/>
                <w:sz w:val="20"/>
                <w:szCs w:val="21"/>
                <w:lang w:eastAsia="zh-CN"/>
              </w:rPr>
              <w:t>计划</w:t>
            </w:r>
          </w:p>
          <w:p>
            <w:pPr>
              <w:jc w:val="center"/>
              <w:rPr>
                <w:rFonts w:ascii="楷体_GB2312" w:eastAsia="楷体_GB2312"/>
                <w:sz w:val="20"/>
                <w:szCs w:val="21"/>
                <w:lang w:eastAsia="zh-CN"/>
              </w:rPr>
            </w:pPr>
            <w:r>
              <w:rPr>
                <w:rFonts w:ascii="楷体_GB2312" w:eastAsia="楷体_GB2312"/>
                <w:sz w:val="20"/>
                <w:szCs w:val="21"/>
                <w:lang w:eastAsia="zh-CN"/>
              </w:rPr>
              <w:t>课程组</w:t>
            </w: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P08153</w:t>
            </w:r>
          </w:p>
        </w:tc>
        <w:tc>
          <w:tcPr>
            <w:tcW w:w="2513" w:type="dxa"/>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工程项目（竞赛）综合实践</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2周</w:t>
            </w:r>
          </w:p>
        </w:tc>
        <w:tc>
          <w:tcPr>
            <w:tcW w:w="582" w:type="dxa"/>
            <w:tcMar>
              <w:top w:w="15" w:type="dxa"/>
              <w:left w:w="15" w:type="dxa"/>
              <w:bottom w:w="0" w:type="dxa"/>
              <w:right w:w="15" w:type="dxa"/>
            </w:tcMar>
            <w:vAlign w:val="center"/>
          </w:tcPr>
          <w:p>
            <w:pPr>
              <w:jc w:val="center"/>
              <w:rPr>
                <w:rFonts w:ascii="楷体_GB2312" w:eastAsia="楷体_GB2312"/>
                <w:sz w:val="20"/>
                <w:szCs w:val="21"/>
              </w:rPr>
            </w:pP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P08154</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企业实习</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3周</w:t>
            </w:r>
          </w:p>
        </w:tc>
        <w:tc>
          <w:tcPr>
            <w:tcW w:w="582" w:type="dxa"/>
            <w:tcMar>
              <w:top w:w="15" w:type="dxa"/>
              <w:left w:w="15" w:type="dxa"/>
              <w:bottom w:w="0" w:type="dxa"/>
              <w:right w:w="15" w:type="dxa"/>
            </w:tcMar>
            <w:vAlign w:val="center"/>
          </w:tcPr>
          <w:p>
            <w:pPr>
              <w:jc w:val="center"/>
              <w:rPr>
                <w:rFonts w:ascii="楷体_GB2312" w:eastAsia="楷体_GB2312"/>
                <w:sz w:val="20"/>
                <w:szCs w:val="21"/>
              </w:rPr>
            </w:pP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34"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P08155</w:t>
            </w:r>
          </w:p>
        </w:tc>
        <w:tc>
          <w:tcPr>
            <w:tcW w:w="2513"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工程实践</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614"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5周</w:t>
            </w:r>
          </w:p>
        </w:tc>
        <w:tc>
          <w:tcPr>
            <w:tcW w:w="582" w:type="dxa"/>
            <w:tcMar>
              <w:top w:w="15" w:type="dxa"/>
              <w:left w:w="15" w:type="dxa"/>
              <w:bottom w:w="0" w:type="dxa"/>
              <w:right w:w="15" w:type="dxa"/>
            </w:tcMar>
            <w:vAlign w:val="center"/>
          </w:tcPr>
          <w:p>
            <w:pPr>
              <w:jc w:val="center"/>
              <w:rPr>
                <w:rFonts w:ascii="楷体_GB2312" w:eastAsia="楷体_GB2312"/>
                <w:sz w:val="20"/>
                <w:szCs w:val="21"/>
              </w:rPr>
            </w:pP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76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447"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30"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10</w:t>
            </w:r>
          </w:p>
        </w:tc>
        <w:tc>
          <w:tcPr>
            <w:tcW w:w="614" w:type="dxa"/>
            <w:tcMar>
              <w:top w:w="15" w:type="dxa"/>
              <w:left w:w="15" w:type="dxa"/>
              <w:bottom w:w="0" w:type="dxa"/>
              <w:right w:w="15" w:type="dxa"/>
            </w:tcMar>
            <w:vAlign w:val="center"/>
          </w:tcPr>
          <w:p>
            <w:pPr>
              <w:jc w:val="center"/>
              <w:rPr>
                <w:rFonts w:ascii="楷体_GB2312" w:eastAsia="楷体_GB2312"/>
                <w:sz w:val="20"/>
                <w:szCs w:val="21"/>
              </w:rPr>
            </w:pPr>
          </w:p>
        </w:tc>
        <w:tc>
          <w:tcPr>
            <w:tcW w:w="582" w:type="dxa"/>
            <w:tcMar>
              <w:top w:w="15" w:type="dxa"/>
              <w:left w:w="15" w:type="dxa"/>
              <w:bottom w:w="0" w:type="dxa"/>
              <w:right w:w="15" w:type="dxa"/>
            </w:tcMar>
            <w:vAlign w:val="center"/>
          </w:tcPr>
          <w:p>
            <w:pPr>
              <w:jc w:val="center"/>
              <w:rPr>
                <w:rFonts w:ascii="楷体_GB2312" w:eastAsia="楷体_GB2312"/>
                <w:sz w:val="20"/>
                <w:szCs w:val="21"/>
              </w:rPr>
            </w:pPr>
          </w:p>
        </w:tc>
        <w:tc>
          <w:tcPr>
            <w:tcW w:w="524" w:type="dxa"/>
            <w:tcMar>
              <w:top w:w="15" w:type="dxa"/>
              <w:left w:w="15" w:type="dxa"/>
              <w:bottom w:w="0" w:type="dxa"/>
              <w:right w:w="15" w:type="dxa"/>
            </w:tcMar>
            <w:vAlign w:val="center"/>
          </w:tcPr>
          <w:p>
            <w:pPr>
              <w:jc w:val="center"/>
              <w:rPr>
                <w:rFonts w:ascii="楷体_GB2312" w:eastAsia="楷体_GB2312"/>
                <w:sz w:val="20"/>
                <w:szCs w:val="21"/>
              </w:rPr>
            </w:pPr>
          </w:p>
        </w:tc>
        <w:tc>
          <w:tcPr>
            <w:tcW w:w="575" w:type="dxa"/>
            <w:tcMar>
              <w:top w:w="15" w:type="dxa"/>
              <w:left w:w="15" w:type="dxa"/>
              <w:bottom w:w="0" w:type="dxa"/>
              <w:right w:w="15" w:type="dxa"/>
            </w:tcMar>
            <w:vAlign w:val="center"/>
          </w:tcPr>
          <w:p>
            <w:pPr>
              <w:jc w:val="center"/>
              <w:rPr>
                <w:rFonts w:ascii="楷体_GB2312" w:eastAsia="楷体_GB2312"/>
                <w:sz w:val="20"/>
                <w:szCs w:val="21"/>
              </w:rPr>
            </w:pPr>
          </w:p>
        </w:tc>
        <w:tc>
          <w:tcPr>
            <w:tcW w:w="562" w:type="dxa"/>
          </w:tcPr>
          <w:p>
            <w:pPr>
              <w:jc w:val="center"/>
              <w:rPr>
                <w:rFonts w:ascii="楷体_GB2312" w:eastAsia="楷体_GB2312"/>
                <w:sz w:val="20"/>
                <w:szCs w:val="21"/>
              </w:rPr>
            </w:pPr>
          </w:p>
        </w:tc>
        <w:tc>
          <w:tcPr>
            <w:tcW w:w="1416" w:type="dxa"/>
            <w:vAlign w:val="center"/>
          </w:tcPr>
          <w:p>
            <w:pPr>
              <w:jc w:val="center"/>
              <w:rPr>
                <w:rFonts w:ascii="楷体_GB2312" w:eastAsia="楷体_GB2312"/>
                <w:sz w:val="20"/>
                <w:szCs w:val="21"/>
              </w:rPr>
            </w:pPr>
          </w:p>
        </w:tc>
      </w:tr>
    </w:tbl>
    <w:p>
      <w:pPr>
        <w:pStyle w:val="12"/>
        <w:spacing w:before="0" w:line="360" w:lineRule="exact"/>
        <w:ind w:left="0" w:firstLine="0"/>
        <w:rPr>
          <w:rFonts w:eastAsia="楷体"/>
          <w:lang w:eastAsia="zh-CN"/>
        </w:rPr>
        <w:sectPr>
          <w:headerReference r:id="rId10" w:type="default"/>
          <w:pgSz w:w="11907" w:h="16840"/>
          <w:pgMar w:top="1928" w:right="1418" w:bottom="1701" w:left="1418" w:header="1361" w:footer="1134" w:gutter="0"/>
          <w:cols w:space="720" w:num="1"/>
          <w:docGrid w:linePitch="286" w:charSpace="0"/>
        </w:sectPr>
      </w:pPr>
      <w:r>
        <w:rPr>
          <w:rFonts w:ascii="楷体_GB2312" w:hAnsi="Times New Roman" w:eastAsia="楷体_GB2312"/>
          <w:spacing w:val="-4"/>
          <w:lang w:eastAsia="zh-CN"/>
        </w:rPr>
        <w:t>注：拓展课程学分N应从拓展课程组所列的课程中选修。</w:t>
      </w:r>
    </w:p>
    <w:p>
      <w:pPr>
        <w:adjustRightInd w:val="0"/>
        <w:jc w:val="center"/>
        <w:textAlignment w:val="baseline"/>
        <w:outlineLvl w:val="0"/>
        <w:rPr>
          <w:rFonts w:ascii="Times New Roman" w:hAnsi="Times New Roman" w:eastAsia="楷体" w:cs="Times New Roman"/>
          <w:b/>
          <w:bCs/>
          <w:sz w:val="32"/>
          <w:szCs w:val="32"/>
          <w:lang w:eastAsia="zh-CN"/>
        </w:rPr>
      </w:pPr>
      <w:bookmarkStart w:id="14" w:name="_Toc68510431"/>
      <w:bookmarkStart w:id="15" w:name="_Toc75162685"/>
      <w:r>
        <w:rPr>
          <w:rFonts w:ascii="Times New Roman" w:hAnsi="Times New Roman" w:eastAsia="楷体" w:cs="Times New Roman"/>
          <w:b/>
          <w:bCs/>
          <w:sz w:val="32"/>
          <w:szCs w:val="32"/>
          <w:lang w:eastAsia="zh-CN"/>
        </w:rPr>
        <w:t>电子信息科学与技术专业毕业要求与课程体系矩阵图</w:t>
      </w:r>
      <w:bookmarkEnd w:id="14"/>
      <w:bookmarkEnd w:id="15"/>
    </w:p>
    <w:tbl>
      <w:tblPr>
        <w:tblStyle w:val="35"/>
        <w:tblW w:w="141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063"/>
        <w:gridCol w:w="921"/>
        <w:gridCol w:w="922"/>
        <w:gridCol w:w="988"/>
        <w:gridCol w:w="856"/>
        <w:gridCol w:w="920"/>
        <w:gridCol w:w="922"/>
        <w:gridCol w:w="920"/>
        <w:gridCol w:w="922"/>
        <w:gridCol w:w="920"/>
        <w:gridCol w:w="922"/>
        <w:gridCol w:w="920"/>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1055"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continue"/>
            <w:shd w:val="clear" w:color="auto" w:fill="auto"/>
            <w:tcMar>
              <w:left w:w="57" w:type="dxa"/>
              <w:right w:w="57" w:type="dxa"/>
            </w:tcMar>
            <w:vAlign w:val="center"/>
          </w:tcPr>
          <w:p>
            <w:pPr>
              <w:rPr>
                <w:rFonts w:ascii="楷体_GB2312" w:eastAsia="楷体_GB2312"/>
                <w:sz w:val="20"/>
                <w:szCs w:val="21"/>
              </w:rPr>
            </w:pP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w:t>
            </w:r>
          </w:p>
          <w:p>
            <w:pPr>
              <w:jc w:val="center"/>
              <w:rPr>
                <w:rFonts w:ascii="楷体_GB2312" w:eastAsia="楷体_GB2312"/>
                <w:sz w:val="20"/>
                <w:szCs w:val="21"/>
              </w:rPr>
            </w:pPr>
            <w:r>
              <w:rPr>
                <w:rFonts w:ascii="楷体_GB2312" w:eastAsia="楷体_GB2312"/>
                <w:sz w:val="20"/>
                <w:szCs w:val="21"/>
              </w:rPr>
              <w:t>开发解决方案</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马克思主义基本原理</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毛泽东思想和中国特色社会主义理论体系概论</w:t>
            </w:r>
          </w:p>
        </w:tc>
        <w:tc>
          <w:tcPr>
            <w:tcW w:w="92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8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56"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中国近代史纲要</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思想道德</w:t>
            </w:r>
            <w:r>
              <w:rPr>
                <w:rFonts w:hint="eastAsia" w:ascii="楷体_GB2312" w:eastAsia="楷体_GB2312"/>
                <w:sz w:val="20"/>
                <w:szCs w:val="21"/>
                <w:lang w:eastAsia="zh-CN"/>
              </w:rPr>
              <w:t>与法治</w:t>
            </w:r>
          </w:p>
        </w:tc>
        <w:tc>
          <w:tcPr>
            <w:tcW w:w="92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8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56"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形势与政策</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体育（1、2、3、4、5、6）</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大学生心理健康教育</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lang w:eastAsia="zh-CN"/>
              </w:rPr>
              <w:t>大学</w:t>
            </w:r>
            <w:r>
              <w:rPr>
                <w:rFonts w:ascii="楷体_GB2312" w:eastAsia="楷体_GB2312"/>
                <w:sz w:val="20"/>
                <w:szCs w:val="21"/>
              </w:rPr>
              <w:t>英语（1、2、3、4）</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军事理论</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能源资源概论</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创新创业类课程</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美育类课程</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人文社科经济管理类课程</w:t>
            </w:r>
          </w:p>
        </w:tc>
        <w:tc>
          <w:tcPr>
            <w:tcW w:w="92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8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56"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高等数学A（1、2、3、4）</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大学物理B（1、2）及实验</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bl>
    <w:p/>
    <w:p>
      <w:r>
        <w:br w:type="page"/>
      </w:r>
    </w:p>
    <w:p/>
    <w:tbl>
      <w:tblPr>
        <w:tblStyle w:val="35"/>
        <w:tblW w:w="141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063"/>
        <w:gridCol w:w="921"/>
        <w:gridCol w:w="922"/>
        <w:gridCol w:w="988"/>
        <w:gridCol w:w="856"/>
        <w:gridCol w:w="920"/>
        <w:gridCol w:w="922"/>
        <w:gridCol w:w="920"/>
        <w:gridCol w:w="922"/>
        <w:gridCol w:w="920"/>
        <w:gridCol w:w="922"/>
        <w:gridCol w:w="920"/>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1055"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continue"/>
            <w:shd w:val="clear" w:color="auto" w:fill="auto"/>
            <w:tcMar>
              <w:left w:w="57" w:type="dxa"/>
              <w:right w:w="57" w:type="dxa"/>
            </w:tcMar>
            <w:vAlign w:val="center"/>
          </w:tcPr>
          <w:p>
            <w:pPr>
              <w:rPr>
                <w:rFonts w:ascii="楷体_GB2312" w:eastAsia="楷体_GB2312"/>
                <w:sz w:val="20"/>
                <w:szCs w:val="21"/>
              </w:rPr>
            </w:pP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w:t>
            </w:r>
          </w:p>
          <w:p>
            <w:pPr>
              <w:jc w:val="center"/>
              <w:rPr>
                <w:rFonts w:ascii="楷体_GB2312" w:eastAsia="楷体_GB2312"/>
                <w:sz w:val="20"/>
                <w:szCs w:val="21"/>
              </w:rPr>
            </w:pPr>
            <w:r>
              <w:rPr>
                <w:rFonts w:ascii="楷体_GB2312" w:eastAsia="楷体_GB2312"/>
                <w:sz w:val="20"/>
                <w:szCs w:val="21"/>
              </w:rPr>
              <w:t>开发解决方案</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线性代数</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电路与数字系统</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电路与数字系统实验</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信息学科概论</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高级语言程序设计</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高级语言程序设计及实验</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离散数学</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数据结构实验</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计算机系统课程设计</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操作系统课程设计</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人工智能基础</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文献检索与学术写作(英语)</w:t>
            </w:r>
          </w:p>
        </w:tc>
        <w:tc>
          <w:tcPr>
            <w:tcW w:w="92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数据库原理</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bl>
    <w:p/>
    <w:p>
      <w:r>
        <w:br w:type="page"/>
      </w:r>
    </w:p>
    <w:p/>
    <w:tbl>
      <w:tblPr>
        <w:tblStyle w:val="35"/>
        <w:tblW w:w="141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063"/>
        <w:gridCol w:w="921"/>
        <w:gridCol w:w="922"/>
        <w:gridCol w:w="988"/>
        <w:gridCol w:w="856"/>
        <w:gridCol w:w="920"/>
        <w:gridCol w:w="922"/>
        <w:gridCol w:w="920"/>
        <w:gridCol w:w="922"/>
        <w:gridCol w:w="920"/>
        <w:gridCol w:w="922"/>
        <w:gridCol w:w="920"/>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1055"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continue"/>
            <w:shd w:val="clear" w:color="auto" w:fill="auto"/>
            <w:tcMar>
              <w:left w:w="57" w:type="dxa"/>
              <w:right w:w="57" w:type="dxa"/>
            </w:tcMar>
            <w:vAlign w:val="center"/>
          </w:tcPr>
          <w:p>
            <w:pPr>
              <w:rPr>
                <w:rFonts w:ascii="楷体_GB2312" w:eastAsia="楷体_GB2312"/>
                <w:sz w:val="20"/>
                <w:szCs w:val="21"/>
              </w:rPr>
            </w:pP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w:t>
            </w:r>
          </w:p>
          <w:p>
            <w:pPr>
              <w:jc w:val="center"/>
              <w:rPr>
                <w:rFonts w:ascii="楷体_GB2312" w:eastAsia="楷体_GB2312"/>
                <w:sz w:val="20"/>
                <w:szCs w:val="21"/>
              </w:rPr>
            </w:pPr>
            <w:r>
              <w:rPr>
                <w:rFonts w:ascii="楷体_GB2312" w:eastAsia="楷体_GB2312"/>
                <w:sz w:val="20"/>
                <w:szCs w:val="21"/>
              </w:rPr>
              <w:t>开发解决方案</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计算机网络实验</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微机原理与接口</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微机原理与接口实验</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信号与系统</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单片机应用技术</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单片机应用技术实验</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数字信号处理</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电子信息科学新技术(英语)</w:t>
            </w:r>
          </w:p>
        </w:tc>
        <w:tc>
          <w:tcPr>
            <w:tcW w:w="92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嵌入式系统设计与应用</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嵌入式操作系统</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JAVA程序开发</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数据挖掘基础</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神经网络与深度学习</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计算机视觉</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信息获取技术</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无线传感器网络</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bl>
    <w:p/>
    <w:p>
      <w:r>
        <w:br w:type="page"/>
      </w:r>
    </w:p>
    <w:p/>
    <w:tbl>
      <w:tblPr>
        <w:tblStyle w:val="35"/>
        <w:tblW w:w="141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063"/>
        <w:gridCol w:w="921"/>
        <w:gridCol w:w="922"/>
        <w:gridCol w:w="988"/>
        <w:gridCol w:w="856"/>
        <w:gridCol w:w="920"/>
        <w:gridCol w:w="922"/>
        <w:gridCol w:w="920"/>
        <w:gridCol w:w="922"/>
        <w:gridCol w:w="920"/>
        <w:gridCol w:w="922"/>
        <w:gridCol w:w="920"/>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1055"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vMerge w:val="continue"/>
            <w:shd w:val="clear" w:color="auto" w:fill="auto"/>
            <w:tcMar>
              <w:left w:w="57" w:type="dxa"/>
              <w:right w:w="57" w:type="dxa"/>
            </w:tcMar>
            <w:vAlign w:val="center"/>
          </w:tcPr>
          <w:p>
            <w:pPr>
              <w:rPr>
                <w:rFonts w:ascii="楷体_GB2312" w:eastAsia="楷体_GB2312"/>
                <w:sz w:val="20"/>
                <w:szCs w:val="21"/>
              </w:rPr>
            </w:pP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w:t>
            </w:r>
          </w:p>
          <w:p>
            <w:pPr>
              <w:jc w:val="center"/>
              <w:rPr>
                <w:rFonts w:ascii="楷体_GB2312" w:eastAsia="楷体_GB2312"/>
                <w:sz w:val="20"/>
                <w:szCs w:val="21"/>
              </w:rPr>
            </w:pPr>
            <w:r>
              <w:rPr>
                <w:rFonts w:ascii="楷体_GB2312" w:eastAsia="楷体_GB2312"/>
                <w:sz w:val="20"/>
                <w:szCs w:val="21"/>
              </w:rPr>
              <w:t>开发解决方案</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物联网与嵌入式系统开发</w:t>
            </w:r>
          </w:p>
        </w:tc>
        <w:tc>
          <w:tcPr>
            <w:tcW w:w="92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工程伦理与项目管理</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计算机系统课程设计</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操作系统课程设计</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电子设计</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嵌入式软件综合实践</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智能信息处理综合实践</w:t>
            </w:r>
          </w:p>
        </w:tc>
        <w:tc>
          <w:tcPr>
            <w:tcW w:w="92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物联网工程实践</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工程认知实践</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88"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认识实习</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毕业实习</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毕业设计</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社会实践</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公益志愿服务</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校园文化活动（含美育实践）</w:t>
            </w:r>
          </w:p>
        </w:tc>
        <w:tc>
          <w:tcPr>
            <w:tcW w:w="921"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88"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856"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拓展课程</w:t>
            </w:r>
          </w:p>
        </w:tc>
        <w:tc>
          <w:tcPr>
            <w:tcW w:w="921"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88" w:type="dxa"/>
            <w:shd w:val="clear" w:color="auto" w:fill="auto"/>
            <w:tcMar>
              <w:left w:w="57" w:type="dxa"/>
              <w:right w:w="57" w:type="dxa"/>
            </w:tcMar>
            <w:vAlign w:val="center"/>
          </w:tcPr>
          <w:p>
            <w:pPr>
              <w:jc w:val="center"/>
              <w:rPr>
                <w:rFonts w:ascii="楷体_GB2312" w:eastAsia="楷体_GB2312"/>
                <w:sz w:val="20"/>
                <w:szCs w:val="21"/>
              </w:rPr>
            </w:pPr>
          </w:p>
        </w:tc>
        <w:tc>
          <w:tcPr>
            <w:tcW w:w="856"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bl>
    <w:p>
      <w:pPr>
        <w:spacing w:line="420" w:lineRule="exact"/>
        <w:rPr>
          <w:rFonts w:eastAsia="楷体"/>
          <w:b/>
          <w:bCs/>
          <w:szCs w:val="21"/>
        </w:rPr>
        <w:sectPr>
          <w:pgSz w:w="16840" w:h="11907" w:orient="landscape"/>
          <w:pgMar w:top="1928" w:right="1418" w:bottom="1701" w:left="1418" w:header="1361" w:footer="1134" w:gutter="0"/>
          <w:cols w:space="720" w:num="1"/>
          <w:docGrid w:linePitch="286" w:charSpace="0"/>
        </w:sectPr>
      </w:pPr>
    </w:p>
    <w:p>
      <w:pPr>
        <w:spacing w:line="360" w:lineRule="auto"/>
        <w:jc w:val="center"/>
        <w:rPr>
          <w:rFonts w:eastAsia="楷体"/>
          <w:szCs w:val="21"/>
          <w:lang w:eastAsia="zh-CN"/>
        </w:rPr>
        <w:sectPr>
          <w:type w:val="nextColumn"/>
          <w:pgSz w:w="16840" w:h="11907" w:orient="landscape"/>
          <w:pgMar w:top="1928" w:right="1418" w:bottom="1701" w:left="1418" w:header="1361" w:footer="1134" w:gutter="0"/>
          <w:cols w:space="720" w:num="1"/>
          <w:docGrid w:linePitch="286" w:charSpace="0"/>
        </w:sectPr>
      </w:pPr>
      <w:r>
        <w:rPr>
          <w:rFonts w:ascii="Times New Roman" w:hAnsi="Times New Roman" w:eastAsia="楷体" w:cs="Times New Roman"/>
          <w:b/>
          <w:bCs/>
          <w:sz w:val="32"/>
          <w:szCs w:val="32"/>
          <w:lang w:eastAsia="zh-CN"/>
        </w:rPr>
        <w:t>电子信息科学与技术专业课程体系拓扑图</w:t>
      </w:r>
      <w:r>
        <w:rPr>
          <w:rFonts w:eastAsia="楷体"/>
          <w:szCs w:val="21"/>
        </w:rPr>
        <w:object>
          <v:shape id="_x0000_i1025" o:spt="75" type="#_x0000_t75" style="height:373.5pt;width:533.25pt;" o:ole="t" filled="f" o:preferrelative="t" stroked="f" coordsize="21600,21600">
            <v:path/>
            <v:fill on="f" focussize="0,0"/>
            <v:stroke on="f" joinstyle="miter"/>
            <v:imagedata r:id="rId24" o:title=""/>
            <o:lock v:ext="edit" aspectratio="t"/>
            <w10:wrap type="none"/>
            <w10:anchorlock/>
          </v:shape>
          <o:OLEObject Type="Embed" ProgID="Visio.Drawing.15" ShapeID="_x0000_i1025" DrawAspect="Content" ObjectID="_1468075725" r:id="rId23">
            <o:LockedField>false</o:LockedField>
          </o:OLEObject>
        </w:object>
      </w:r>
    </w:p>
    <w:p>
      <w:pPr>
        <w:adjustRightInd w:val="0"/>
        <w:spacing w:before="240" w:beforeLines="100" w:after="240" w:afterLines="100"/>
        <w:jc w:val="center"/>
        <w:textAlignment w:val="baseline"/>
        <w:outlineLvl w:val="0"/>
        <w:rPr>
          <w:rFonts w:ascii="Times New Roman" w:hAnsi="Times New Roman" w:eastAsia="楷体" w:cs="Times New Roman"/>
          <w:b/>
          <w:bCs/>
          <w:sz w:val="32"/>
          <w:szCs w:val="32"/>
          <w:lang w:eastAsia="zh-CN"/>
        </w:rPr>
      </w:pPr>
      <w:bookmarkStart w:id="16" w:name="_Toc75162686"/>
      <w:r>
        <w:rPr>
          <w:rFonts w:ascii="Times New Roman" w:hAnsi="Times New Roman" w:eastAsia="楷体" w:cs="Times New Roman"/>
          <w:b/>
          <w:bCs/>
          <w:sz w:val="32"/>
          <w:szCs w:val="32"/>
          <w:lang w:eastAsia="zh-CN"/>
        </w:rPr>
        <w:t>信息安全专业2020版本科培养方案</w:t>
      </w:r>
      <w:bookmarkEnd w:id="16"/>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 xml:space="preserve">一、培养目标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按照“厚基础、</w:t>
      </w:r>
      <w:r>
        <w:rPr>
          <w:rFonts w:hint="eastAsia" w:ascii="楷体_GB2312" w:hAnsi="Times New Roman" w:eastAsia="楷体_GB2312" w:cs="Times New Roman"/>
          <w:spacing w:val="-4"/>
          <w:lang w:eastAsia="zh-CN"/>
        </w:rPr>
        <w:t>强能力</w:t>
      </w:r>
      <w:r>
        <w:rPr>
          <w:rFonts w:ascii="楷体_GB2312" w:hAnsi="Times New Roman" w:eastAsia="楷体_GB2312" w:cs="Times New Roman"/>
          <w:spacing w:val="-4"/>
          <w:lang w:eastAsia="zh-CN"/>
        </w:rPr>
        <w:t>、高素质”的原则，本专业培养</w:t>
      </w:r>
      <w:r>
        <w:rPr>
          <w:rFonts w:hint="eastAsia" w:ascii="楷体_GB2312" w:hAnsi="Times New Roman" w:eastAsia="楷体_GB2312" w:cs="Times New Roman"/>
          <w:spacing w:val="-4"/>
          <w:lang w:eastAsia="zh-CN"/>
        </w:rPr>
        <w:t>德智体美劳全面发展，具有家国情怀</w:t>
      </w:r>
      <w:r>
        <w:rPr>
          <w:rFonts w:ascii="楷体_GB2312" w:hAnsi="Times New Roman" w:eastAsia="楷体_GB2312" w:cs="Times New Roman"/>
          <w:spacing w:val="-4"/>
          <w:lang w:eastAsia="zh-CN"/>
        </w:rPr>
        <w:t xml:space="preserve">和社会责任感，掌握自然科学、人文社会、信息科学的基础知识，系统掌握包括密码学、信息系统安全、网络攻击与防御、信息内容安全等信息安全的基础理论和专业技能，具有信息安全领域较强的创新意识和工程实践能力，具有国际视野和跟踪信息安全前沿领域发展的能力，具有一定的组织管理能力和团队合作精神，具有终身学习能力的信息安全专业高素质人才。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毕业生工作五年左右，可成为在信息安全及其相关领域从事信息安全系统的研究、设计、开发和信息系统安全运维与管理等工作的技术骨干或一般项目负责人，达到工程师水平。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培养目标具体可以分解为：</w:t>
      </w:r>
    </w:p>
    <w:p>
      <w:pPr>
        <w:pStyle w:val="12"/>
        <w:spacing w:before="0" w:line="360" w:lineRule="exact"/>
        <w:ind w:left="0" w:firstLine="404" w:firstLineChars="200"/>
        <w:jc w:val="both"/>
        <w:rPr>
          <w:rFonts w:ascii="楷体_GB2312" w:hAnsi="Times New Roman" w:eastAsia="楷体_GB2312" w:cs="Times New Roman"/>
          <w:color w:val="000000" w:themeColor="text1"/>
          <w:spacing w:val="-4"/>
          <w:lang w:eastAsia="zh-CN"/>
          <w14:textFill>
            <w14:solidFill>
              <w14:schemeClr w14:val="tx1"/>
            </w14:solidFill>
          </w14:textFill>
        </w:rPr>
      </w:pPr>
      <w:r>
        <w:rPr>
          <w:rFonts w:ascii="楷体_GB2312" w:hAnsi="Times New Roman" w:eastAsia="楷体_GB2312" w:cs="Times New Roman"/>
          <w:color w:val="000000" w:themeColor="text1"/>
          <w:spacing w:val="-4"/>
          <w:lang w:eastAsia="zh-CN"/>
          <w14:textFill>
            <w14:solidFill>
              <w14:schemeClr w14:val="tx1"/>
            </w14:solidFill>
          </w14:textFill>
        </w:rPr>
        <w:t>1. 培养具有良好科学素质、人文素养、社会责任感和</w:t>
      </w:r>
      <w:r>
        <w:rPr>
          <w:rFonts w:hint="eastAsia" w:ascii="楷体_GB2312" w:hAnsi="Times New Roman" w:eastAsia="楷体_GB2312" w:cs="Times New Roman"/>
          <w:color w:val="000000" w:themeColor="text1"/>
          <w:spacing w:val="-4"/>
          <w:lang w:eastAsia="zh-CN"/>
          <w14:textFill>
            <w14:solidFill>
              <w14:schemeClr w14:val="tx1"/>
            </w14:solidFill>
          </w14:textFill>
        </w:rPr>
        <w:t>正确的国家安全观</w:t>
      </w:r>
      <w:r>
        <w:rPr>
          <w:rFonts w:ascii="楷体_GB2312" w:hAnsi="Times New Roman" w:eastAsia="楷体_GB2312" w:cs="Times New Roman"/>
          <w:color w:val="000000" w:themeColor="text1"/>
          <w:spacing w:val="-4"/>
          <w:lang w:eastAsia="zh-CN"/>
          <w14:textFill>
            <w14:solidFill>
              <w14:schemeClr w14:val="tx1"/>
            </w14:solidFill>
          </w14:textFill>
        </w:rPr>
        <w:t>；</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2. 具有扎实的数理和信息安全基础理论知识和专业技能；</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3. 具有设计、开发复杂计算机软硬件系统和信息安全系统能力；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4. 具有较强的创新意识、科学研究能力和工程实践能力；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 具有国际视野和跟踪信息安全前沿领域发展的能力；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6. 具有团队合作精神和组织管理能力；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7. 具有终身学习能力。</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二、毕业要求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本专业毕业生应获得以下几个方面的知识和技能：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1．工程知识：具备较为扎实的数学、物理、自然科学、工程技术基础理论知识；系统掌握信息安全的基本理论与专业知识；并能够将其用于解决信息安全及相关领域的复杂工程问题。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2. 问题分析：能够应用数学、自然科学和工程科学的基本原理，识别、表达、并通过文献研究分析信息安全相关领域的复杂工程问题，形成准确的思维与判断。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3．设计/开发解决方案：能够设计针对信息安全及相关领域复杂工程问题的解决方案，设计满足特定需求的信息安全系统、模块，并能够在设计环节中体现创新意识，考虑社会、健康、安全、法律、文化以及环境等因素。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4．研究：能够基于信息安全及相关领域的科学原理并采用科学方法对信息安全领域的复杂工程问题进行研究，包括设计实验、分析与解释数据、并通过信息综合得到合理有效的结论。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使用现代工具：能够针对信息安全领域复杂工程问题，开发、选择与使用恰当的技术、资源、现代工程工具和信息安全技术工具，对复杂工程问题的预测与模拟，并能够熟悉了解网络空间攻防对抗的基本技能，以及理解安全技术在防御上的局限性。</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6．工程与社会：能够基于信息安全工程相关背景知识进行合理分析，评价信息安全专业工程实践和复杂工程问题解决方案对社会、健康、安全、法律以及文化的影响，并理解应承担的社会责任，了解国家在网络空间安全领域的法律法规，具有良好的法律素养，在从事职业过程中能遵守相关的法律法规要求。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7. 环境和可持续发展：能够理解和评价针对信息安全领域复杂工程问题的工程实践对环境、社会可持续发展的影响。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color w:val="000000" w:themeColor="text1"/>
          <w:spacing w:val="-4"/>
          <w:lang w:eastAsia="zh-CN"/>
          <w14:textFill>
            <w14:solidFill>
              <w14:schemeClr w14:val="tx1"/>
            </w14:solidFill>
          </w14:textFill>
        </w:rPr>
        <w:t>8．职业规范：具备人文社会科学素养、社会责任感</w:t>
      </w:r>
      <w:r>
        <w:rPr>
          <w:rFonts w:hint="eastAsia" w:ascii="楷体_GB2312" w:hAnsi="Times New Roman" w:eastAsia="楷体_GB2312" w:cs="Times New Roman"/>
          <w:color w:val="000000" w:themeColor="text1"/>
          <w:spacing w:val="-4"/>
          <w:lang w:eastAsia="zh-CN"/>
          <w14:textFill>
            <w14:solidFill>
              <w14:schemeClr w14:val="tx1"/>
            </w14:solidFill>
          </w14:textFill>
        </w:rPr>
        <w:t>和正确的国家安全观</w:t>
      </w:r>
      <w:r>
        <w:rPr>
          <w:rFonts w:ascii="楷体_GB2312" w:hAnsi="Times New Roman" w:eastAsia="楷体_GB2312" w:cs="Times New Roman"/>
          <w:color w:val="000000" w:themeColor="text1"/>
          <w:spacing w:val="-4"/>
          <w:lang w:eastAsia="zh-CN"/>
          <w14:textFill>
            <w14:solidFill>
              <w14:schemeClr w14:val="tx1"/>
            </w14:solidFill>
          </w14:textFill>
        </w:rPr>
        <w:t>，能够在信</w:t>
      </w:r>
      <w:r>
        <w:rPr>
          <w:rFonts w:ascii="楷体_GB2312" w:hAnsi="Times New Roman" w:eastAsia="楷体_GB2312" w:cs="Times New Roman"/>
          <w:spacing w:val="-4"/>
          <w:lang w:eastAsia="zh-CN"/>
        </w:rPr>
        <w:t xml:space="preserve">息安全工程实践中理解并遵守工程职业道德和规范，遵守信息安全相关法律法规，履行相应的责任。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9．个人和团队：具备多学科背景下团队合作、组织协调、竞争与合作的初步能力，并具备一定的表达能力和人际交往能力以及在团队中发挥作用的能力。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10．沟通：能够就信息安全问题与业界同行及社会公众进行有效沟通和交流，包括撰写报告和设计文稿、陈述发言、清晰表达或回应指令。具有良好的英语听、说、读、写能力，具有一定的国际化视野，能够在跨文化背景下进行沟通和交流。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11．项目管理：理解并掌握信息安全工程管理原理和一般的项目管理方法，具备一定的过程项目规划与管理能力，并能够在多约束条件下进行经济高效的管理决策，并能在多学科环境中应用。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12．终身学习：能够持续关注本专业的前沿发展现状和趋势，学习最新的方法与技术，具有自主学习和终身学习的意识，有不断学习和适应信息安全技术快速发展的能力。 </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三、工作领域及业务范围</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毕业后可在信息安全相关领域的企事业单位或政府部门从事信息安全系统的设计与开发、安全运维与防御、计算机网络及移动互联网的管理和取证等工作，也可进入国内外高等院校、科研院所继续深造。</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四、专业核心课程</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本专业依托学科：计算机科学与技术、网络空间安全。</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专业核心课程包括：高级语言程序设计、离散数学、数据结构、计算机网络、数据库、计算机组成原理、操作系统、信息学科概论、信息安全数学基础、密码学、算法设计与分析、网络攻击与防御、信息系统安全、信息内容安全等。 </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五、最低毕业学分要求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最低毕业学分由基本学分、第二课堂学分、拓展课程学分构成，为165+4+2。其中，理论课程教学119.5学分、2040学时，实践环节4</w:t>
      </w:r>
      <w:r>
        <w:rPr>
          <w:rFonts w:hint="eastAsia" w:ascii="楷体_GB2312" w:hAnsi="Times New Roman" w:eastAsia="楷体_GB2312" w:cs="Times New Roman"/>
          <w:spacing w:val="-4"/>
          <w:lang w:eastAsia="zh-CN"/>
        </w:rPr>
        <w:t>5</w:t>
      </w:r>
      <w:r>
        <w:rPr>
          <w:rFonts w:ascii="楷体_GB2312" w:hAnsi="Times New Roman" w:eastAsia="楷体_GB2312" w:cs="Times New Roman"/>
          <w:spacing w:val="-4"/>
          <w:lang w:eastAsia="zh-CN"/>
        </w:rPr>
        <w:t>.5学分，第二课堂4学分，拓展课程2学分。</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六、基本学分结构</w:t>
      </w:r>
    </w:p>
    <w:tbl>
      <w:tblPr>
        <w:tblStyle w:val="35"/>
        <w:tblW w:w="91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
      <w:tblGrid>
        <w:gridCol w:w="2608"/>
        <w:gridCol w:w="1505"/>
        <w:gridCol w:w="1505"/>
        <w:gridCol w:w="1505"/>
        <w:gridCol w:w="2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jc w:val="center"/>
              <w:rPr>
                <w:rFonts w:ascii="楷体_GB2312" w:eastAsia="楷体_GB2312"/>
                <w:sz w:val="20"/>
                <w:szCs w:val="21"/>
              </w:rPr>
            </w:pPr>
            <w:r>
              <w:rPr>
                <w:rFonts w:ascii="楷体_GB2312" w:eastAsia="楷体_GB2312"/>
                <w:sz w:val="20"/>
                <w:szCs w:val="21"/>
              </w:rPr>
              <w:t>课程模块</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必修学分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选修学分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总学分</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占基本学分比例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通识教育课程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 xml:space="preserve">40.5 </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10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50.5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专业大类基础课程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 xml:space="preserve">56.5 </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56.5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44</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 xml:space="preserve">14 </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58</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其中：实践环节课程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45.5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45.5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27.6%</w:t>
            </w:r>
          </w:p>
        </w:tc>
      </w:tr>
    </w:tbl>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七、学制和修业年限</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标准学制4年，修业年限：3～6年。</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八、授予学位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工学学士学位。</w:t>
      </w: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lang w:eastAsia="zh-CN"/>
        </w:rPr>
      </w:pPr>
    </w:p>
    <w:p>
      <w:pPr>
        <w:spacing w:line="420" w:lineRule="exact"/>
        <w:rPr>
          <w:rFonts w:eastAsia="楷体"/>
          <w:szCs w:val="21"/>
          <w:u w:val="single"/>
          <w:lang w:eastAsia="zh-CN"/>
        </w:rPr>
      </w:pPr>
    </w:p>
    <w:p>
      <w:pPr>
        <w:rPr>
          <w:rFonts w:eastAsia="楷体"/>
          <w:szCs w:val="21"/>
          <w:u w:val="single"/>
          <w:lang w:eastAsia="zh-CN"/>
        </w:rPr>
      </w:pPr>
    </w:p>
    <w:p>
      <w:pPr>
        <w:rPr>
          <w:rFonts w:eastAsia="楷体"/>
          <w:szCs w:val="21"/>
          <w:u w:val="single"/>
          <w:lang w:eastAsia="zh-CN"/>
        </w:rPr>
      </w:pPr>
    </w:p>
    <w:p>
      <w:pPr>
        <w:rPr>
          <w:rFonts w:eastAsia="楷体"/>
          <w:szCs w:val="21"/>
          <w:u w:val="single"/>
          <w:lang w:eastAsia="zh-CN"/>
        </w:rPr>
      </w:pPr>
    </w:p>
    <w:p>
      <w:pPr>
        <w:rPr>
          <w:rFonts w:eastAsia="楷体"/>
          <w:szCs w:val="21"/>
          <w:u w:val="single"/>
          <w:lang w:eastAsia="zh-CN"/>
        </w:rPr>
      </w:pPr>
    </w:p>
    <w:p>
      <w:pPr>
        <w:rPr>
          <w:rFonts w:eastAsia="楷体"/>
          <w:szCs w:val="21"/>
          <w:u w:val="single"/>
          <w:lang w:eastAsia="zh-CN"/>
        </w:rPr>
      </w:pPr>
      <w:r>
        <w:rPr>
          <w:rFonts w:eastAsia="楷体"/>
          <w:szCs w:val="21"/>
          <w:u w:val="single"/>
          <w:lang w:eastAsia="zh-CN"/>
        </w:rPr>
        <w:t xml:space="preserve">                                                               </w:t>
      </w:r>
      <w:r>
        <w:rPr>
          <w:rFonts w:hint="eastAsia" w:eastAsia="楷体"/>
          <w:szCs w:val="21"/>
          <w:u w:val="single"/>
          <w:lang w:eastAsia="zh-CN"/>
        </w:rPr>
        <w:t xml:space="preserve">                                                                                                    </w:t>
      </w:r>
      <w:r>
        <w:rPr>
          <w:rFonts w:eastAsia="楷体"/>
          <w:szCs w:val="21"/>
          <w:u w:val="single"/>
          <w:lang w:eastAsia="zh-CN"/>
        </w:rPr>
        <w:t xml:space="preserve">                        </w:t>
      </w:r>
    </w:p>
    <w:p>
      <w:pPr>
        <w:rPr>
          <w:rFonts w:eastAsia="楷体"/>
          <w:szCs w:val="21"/>
          <w:lang w:eastAsia="zh-CN"/>
        </w:rPr>
      </w:pPr>
      <w:r>
        <w:rPr>
          <w:rFonts w:eastAsia="楷体"/>
          <w:szCs w:val="21"/>
          <w:lang w:eastAsia="zh-CN"/>
        </w:rPr>
        <w:t xml:space="preserve">教学院长：林果园      </w:t>
      </w:r>
      <w:r>
        <w:rPr>
          <w:rFonts w:hint="eastAsia" w:eastAsia="楷体"/>
          <w:szCs w:val="21"/>
          <w:lang w:eastAsia="zh-CN"/>
        </w:rPr>
        <w:t xml:space="preserve">                             </w:t>
      </w:r>
      <w:r>
        <w:rPr>
          <w:rFonts w:eastAsia="楷体"/>
          <w:szCs w:val="21"/>
          <w:lang w:eastAsia="zh-CN"/>
        </w:rPr>
        <w:t xml:space="preserve">       专业负责人：林果园、王虎                       </w:t>
      </w:r>
      <w:r>
        <w:rPr>
          <w:rFonts w:hint="eastAsia" w:eastAsia="楷体"/>
          <w:szCs w:val="21"/>
          <w:lang w:eastAsia="zh-CN"/>
        </w:rPr>
        <w:t xml:space="preserve">                                             </w:t>
      </w:r>
      <w:r>
        <w:rPr>
          <w:rFonts w:eastAsia="楷体"/>
          <w:szCs w:val="21"/>
          <w:lang w:eastAsia="zh-CN"/>
        </w:rPr>
        <w:t xml:space="preserve">           </w:t>
      </w:r>
    </w:p>
    <w:p>
      <w:pPr>
        <w:adjustRightInd w:val="0"/>
        <w:jc w:val="center"/>
        <w:textAlignment w:val="baseline"/>
        <w:outlineLvl w:val="0"/>
        <w:rPr>
          <w:rFonts w:ascii="Times New Roman" w:hAnsi="Times New Roman" w:eastAsia="楷体" w:cs="Times New Roman"/>
          <w:b/>
          <w:bCs/>
          <w:sz w:val="32"/>
          <w:szCs w:val="32"/>
          <w:lang w:eastAsia="zh-CN"/>
        </w:rPr>
      </w:pPr>
      <w:r>
        <w:rPr>
          <w:rFonts w:eastAsia="楷体"/>
          <w:szCs w:val="21"/>
          <w:lang w:eastAsia="zh-CN"/>
        </w:rPr>
        <w:br w:type="page"/>
      </w:r>
      <w:bookmarkStart w:id="17" w:name="_Toc75162687"/>
      <w:r>
        <w:rPr>
          <w:rFonts w:ascii="Times New Roman" w:hAnsi="Times New Roman" w:eastAsia="楷体" w:cs="Times New Roman"/>
          <w:b/>
          <w:bCs/>
          <w:sz w:val="32"/>
          <w:szCs w:val="32"/>
          <w:lang w:eastAsia="zh-CN"/>
        </w:rPr>
        <w:t>信息安全专业本科教学进程表</w:t>
      </w:r>
      <w:bookmarkEnd w:id="17"/>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1"/>
        <w:gridCol w:w="437"/>
        <w:gridCol w:w="734"/>
        <w:gridCol w:w="2537"/>
        <w:gridCol w:w="534"/>
        <w:gridCol w:w="601"/>
        <w:gridCol w:w="569"/>
        <w:gridCol w:w="512"/>
        <w:gridCol w:w="531"/>
        <w:gridCol w:w="619"/>
        <w:gridCol w:w="531"/>
        <w:gridCol w:w="10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课程</w:t>
            </w:r>
          </w:p>
          <w:p>
            <w:pPr>
              <w:spacing w:line="240" w:lineRule="exact"/>
              <w:jc w:val="center"/>
              <w:rPr>
                <w:rFonts w:ascii="楷体_GB2312" w:eastAsia="楷体_GB2312"/>
                <w:sz w:val="20"/>
                <w:szCs w:val="21"/>
              </w:rPr>
            </w:pPr>
            <w:r>
              <w:rPr>
                <w:rFonts w:ascii="楷体_GB2312" w:eastAsia="楷体_GB2312"/>
                <w:sz w:val="20"/>
                <w:szCs w:val="21"/>
              </w:rPr>
              <w:t>性质</w:t>
            </w:r>
          </w:p>
        </w:tc>
        <w:tc>
          <w:tcPr>
            <w:tcW w:w="734"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课程</w:t>
            </w:r>
          </w:p>
          <w:p>
            <w:pPr>
              <w:spacing w:line="240" w:lineRule="exact"/>
              <w:jc w:val="center"/>
              <w:rPr>
                <w:rFonts w:ascii="楷体_GB2312" w:eastAsia="楷体_GB2312"/>
                <w:sz w:val="20"/>
                <w:szCs w:val="21"/>
              </w:rPr>
            </w:pPr>
            <w:r>
              <w:rPr>
                <w:rFonts w:ascii="楷体_GB2312" w:eastAsia="楷体_GB2312"/>
                <w:sz w:val="20"/>
                <w:szCs w:val="21"/>
              </w:rPr>
              <w:t>编号</w:t>
            </w:r>
          </w:p>
        </w:tc>
        <w:tc>
          <w:tcPr>
            <w:tcW w:w="2537"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课 程 名 称</w:t>
            </w:r>
          </w:p>
        </w:tc>
        <w:tc>
          <w:tcPr>
            <w:tcW w:w="534"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学</w:t>
            </w:r>
          </w:p>
          <w:p>
            <w:pPr>
              <w:spacing w:line="240" w:lineRule="exact"/>
              <w:jc w:val="center"/>
              <w:rPr>
                <w:rFonts w:ascii="楷体_GB2312" w:eastAsia="楷体_GB2312"/>
                <w:sz w:val="20"/>
                <w:szCs w:val="21"/>
              </w:rPr>
            </w:pPr>
            <w:r>
              <w:rPr>
                <w:rFonts w:ascii="楷体_GB2312" w:eastAsia="楷体_GB2312"/>
                <w:sz w:val="20"/>
                <w:szCs w:val="21"/>
              </w:rPr>
              <w:t>分</w:t>
            </w:r>
          </w:p>
          <w:p>
            <w:pPr>
              <w:spacing w:line="240" w:lineRule="exact"/>
              <w:jc w:val="center"/>
              <w:rPr>
                <w:rFonts w:ascii="楷体_GB2312" w:eastAsia="楷体_GB2312"/>
                <w:sz w:val="20"/>
                <w:szCs w:val="21"/>
              </w:rPr>
            </w:pPr>
            <w:r>
              <w:rPr>
                <w:rFonts w:ascii="楷体_GB2312" w:eastAsia="楷体_GB2312"/>
                <w:sz w:val="20"/>
                <w:szCs w:val="21"/>
              </w:rPr>
              <w:t>数</w:t>
            </w:r>
          </w:p>
        </w:tc>
        <w:tc>
          <w:tcPr>
            <w:tcW w:w="1682" w:type="dxa"/>
            <w:gridSpan w:val="3"/>
            <w:vAlign w:val="center"/>
          </w:tcPr>
          <w:p>
            <w:pPr>
              <w:spacing w:line="240" w:lineRule="exact"/>
              <w:jc w:val="center"/>
              <w:rPr>
                <w:rFonts w:ascii="楷体_GB2312" w:eastAsia="楷体_GB2312"/>
                <w:sz w:val="20"/>
                <w:szCs w:val="21"/>
              </w:rPr>
            </w:pPr>
            <w:r>
              <w:rPr>
                <w:rFonts w:ascii="楷体_GB2312" w:eastAsia="楷体_GB2312"/>
                <w:sz w:val="20"/>
                <w:szCs w:val="21"/>
              </w:rPr>
              <w:t>课内学时数</w:t>
            </w:r>
          </w:p>
        </w:tc>
        <w:tc>
          <w:tcPr>
            <w:tcW w:w="531"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课外</w:t>
            </w:r>
          </w:p>
          <w:p>
            <w:pPr>
              <w:spacing w:line="240" w:lineRule="exact"/>
              <w:jc w:val="center"/>
              <w:rPr>
                <w:rFonts w:ascii="楷体_GB2312" w:eastAsia="楷体_GB2312"/>
                <w:sz w:val="20"/>
                <w:szCs w:val="21"/>
              </w:rPr>
            </w:pPr>
            <w:r>
              <w:rPr>
                <w:rFonts w:ascii="楷体_GB2312" w:eastAsia="楷体_GB2312"/>
                <w:sz w:val="20"/>
                <w:szCs w:val="21"/>
              </w:rPr>
              <w:t>指导</w:t>
            </w:r>
          </w:p>
          <w:p>
            <w:pPr>
              <w:spacing w:line="240" w:lineRule="exact"/>
              <w:jc w:val="center"/>
              <w:rPr>
                <w:rFonts w:ascii="楷体_GB2312" w:eastAsia="楷体_GB2312"/>
                <w:sz w:val="20"/>
                <w:szCs w:val="21"/>
              </w:rPr>
            </w:pPr>
            <w:r>
              <w:rPr>
                <w:rFonts w:ascii="楷体_GB2312" w:eastAsia="楷体_GB2312"/>
                <w:sz w:val="20"/>
                <w:szCs w:val="21"/>
              </w:rPr>
              <w:t>学时</w:t>
            </w:r>
          </w:p>
        </w:tc>
        <w:tc>
          <w:tcPr>
            <w:tcW w:w="619"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建议修读学期</w:t>
            </w:r>
          </w:p>
        </w:tc>
        <w:tc>
          <w:tcPr>
            <w:tcW w:w="531"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考核</w:t>
            </w:r>
          </w:p>
          <w:p>
            <w:pPr>
              <w:spacing w:line="240" w:lineRule="exact"/>
              <w:jc w:val="center"/>
              <w:rPr>
                <w:rFonts w:ascii="楷体_GB2312" w:eastAsia="楷体_GB2312"/>
                <w:sz w:val="20"/>
                <w:szCs w:val="21"/>
              </w:rPr>
            </w:pPr>
            <w:r>
              <w:rPr>
                <w:rFonts w:ascii="楷体_GB2312" w:eastAsia="楷体_GB2312"/>
                <w:sz w:val="20"/>
                <w:szCs w:val="21"/>
              </w:rPr>
              <w:t>方式</w:t>
            </w:r>
          </w:p>
        </w:tc>
        <w:tc>
          <w:tcPr>
            <w:tcW w:w="1090"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25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4"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总</w:t>
            </w:r>
          </w:p>
          <w:p>
            <w:pPr>
              <w:spacing w:line="240" w:lineRule="exact"/>
              <w:jc w:val="center"/>
              <w:rPr>
                <w:rFonts w:ascii="楷体_GB2312" w:eastAsia="楷体_GB2312"/>
                <w:sz w:val="20"/>
                <w:szCs w:val="21"/>
              </w:rPr>
            </w:pPr>
            <w:r>
              <w:rPr>
                <w:rFonts w:ascii="楷体_GB2312" w:eastAsia="楷体_GB2312"/>
                <w:sz w:val="20"/>
                <w:szCs w:val="21"/>
              </w:rPr>
              <w:t>学时</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讲授</w:t>
            </w:r>
          </w:p>
        </w:tc>
        <w:tc>
          <w:tcPr>
            <w:tcW w:w="512" w:type="dxa"/>
            <w:vAlign w:val="center"/>
          </w:tcPr>
          <w:p>
            <w:pPr>
              <w:spacing w:line="240" w:lineRule="exact"/>
              <w:jc w:val="center"/>
              <w:rPr>
                <w:rFonts w:ascii="楷体_GB2312" w:eastAsia="楷体_GB2312"/>
                <w:sz w:val="20"/>
                <w:szCs w:val="21"/>
              </w:rPr>
            </w:pPr>
            <w:r>
              <w:rPr>
                <w:rFonts w:ascii="楷体_GB2312" w:eastAsia="楷体_GB2312"/>
                <w:sz w:val="20"/>
                <w:szCs w:val="21"/>
              </w:rPr>
              <w:t>实验</w:t>
            </w:r>
          </w:p>
        </w:tc>
        <w:tc>
          <w:tcPr>
            <w:tcW w:w="531" w:type="dxa"/>
            <w:vMerge w:val="continue"/>
            <w:vAlign w:val="center"/>
          </w:tcPr>
          <w:p>
            <w:pPr>
              <w:spacing w:line="240" w:lineRule="exact"/>
              <w:jc w:val="center"/>
              <w:rPr>
                <w:rFonts w:ascii="楷体_GB2312" w:eastAsia="楷体_GB2312"/>
                <w:sz w:val="20"/>
                <w:szCs w:val="21"/>
              </w:rPr>
            </w:pPr>
          </w:p>
        </w:tc>
        <w:tc>
          <w:tcPr>
            <w:tcW w:w="619"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vMerge w:val="continue"/>
          </w:tcPr>
          <w:p>
            <w:pPr>
              <w:spacing w:line="240" w:lineRule="exact"/>
              <w:jc w:val="center"/>
              <w:rPr>
                <w:rFonts w:ascii="楷体_GB2312" w:eastAsia="楷体_GB2312"/>
                <w:sz w:val="20"/>
                <w:szCs w:val="21"/>
              </w:rPr>
            </w:pPr>
          </w:p>
        </w:tc>
        <w:tc>
          <w:tcPr>
            <w:tcW w:w="1090" w:type="dxa"/>
            <w:vMerge w:val="continue"/>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p>
          <w:p>
            <w:pPr>
              <w:spacing w:line="240" w:lineRule="exact"/>
              <w:jc w:val="center"/>
              <w:rPr>
                <w:rFonts w:ascii="楷体_GB2312" w:eastAsia="楷体_GB2312"/>
                <w:sz w:val="20"/>
                <w:szCs w:val="21"/>
              </w:rPr>
            </w:pPr>
            <w:r>
              <w:rPr>
                <w:rFonts w:ascii="楷体_GB2312" w:eastAsia="楷体_GB2312"/>
                <w:sz w:val="20"/>
                <w:szCs w:val="21"/>
              </w:rPr>
              <w:t>程</w:t>
            </w:r>
          </w:p>
        </w:tc>
        <w:tc>
          <w:tcPr>
            <w:tcW w:w="437" w:type="dxa"/>
            <w:vMerge w:val="restart"/>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r>
              <w:rPr>
                <w:rFonts w:ascii="楷体_GB2312" w:eastAsia="楷体_GB2312"/>
                <w:sz w:val="20"/>
                <w:szCs w:val="21"/>
              </w:rPr>
              <w:t>必</w:t>
            </w:r>
          </w:p>
          <w:p>
            <w:pPr>
              <w:spacing w:line="240" w:lineRule="exact"/>
              <w:jc w:val="center"/>
              <w:rPr>
                <w:rFonts w:ascii="楷体_GB2312" w:eastAsia="楷体_GB2312"/>
                <w:sz w:val="20"/>
                <w:szCs w:val="21"/>
              </w:rPr>
            </w:pPr>
            <w:r>
              <w:rPr>
                <w:rFonts w:ascii="楷体_GB2312" w:eastAsia="楷体_GB2312"/>
                <w:sz w:val="20"/>
                <w:szCs w:val="21"/>
              </w:rPr>
              <w:t>修</w:t>
            </w: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r>
              <w:rPr>
                <w:rFonts w:ascii="楷体_GB2312" w:eastAsia="楷体_GB2312"/>
                <w:sz w:val="20"/>
                <w:szCs w:val="21"/>
              </w:rPr>
              <w:t>程</w:t>
            </w: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w:t>
            </w:r>
            <w:r>
              <w:rPr>
                <w:rFonts w:ascii="楷体_GB2312" w:eastAsia="楷体_GB2312"/>
                <w:sz w:val="20"/>
                <w:szCs w:val="21"/>
              </w:rPr>
              <w:t>101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马克思主义基本原理</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G18202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毛泽东思想和中国特色社会主义理论体系概论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G18302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中国近代史纲要</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noWrap/>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G18403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思想道德与法治（原为思想道德修养与法律基础）</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G18501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1）</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2）</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ascii="楷体_GB2312" w:eastAsia="楷体_GB2312"/>
                <w:sz w:val="20"/>
                <w:szCs w:val="21"/>
                <w:lang w:eastAsia="zh-CN"/>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3）</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ascii="楷体_GB2312" w:eastAsia="楷体_GB2312"/>
                <w:sz w:val="20"/>
                <w:szCs w:val="21"/>
                <w:lang w:eastAsia="zh-CN"/>
              </w:rPr>
              <w:t>6</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ascii="楷体_GB2312" w:eastAsia="楷体_GB2312"/>
                <w:sz w:val="20"/>
                <w:szCs w:val="21"/>
              </w:rPr>
              <w:t>G1850</w:t>
            </w:r>
            <w:r>
              <w:rPr>
                <w:rFonts w:hint="eastAsia" w:ascii="楷体_GB2312" w:eastAsia="楷体_GB2312"/>
                <w:sz w:val="20"/>
                <w:szCs w:val="21"/>
                <w:lang w:eastAsia="zh-CN"/>
              </w:rPr>
              <w:t>4</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形势与政策（</w:t>
            </w:r>
            <w:r>
              <w:rPr>
                <w:rFonts w:hint="eastAsia" w:ascii="楷体_GB2312" w:eastAsia="楷体_GB2312"/>
                <w:sz w:val="20"/>
                <w:szCs w:val="21"/>
                <w:lang w:eastAsia="zh-CN"/>
              </w:rPr>
              <w:t>4）</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lang w:eastAsia="zh-CN"/>
              </w:rPr>
            </w:pPr>
            <w:r>
              <w:rPr>
                <w:rFonts w:ascii="楷体_GB2312" w:eastAsia="楷体_GB2312"/>
                <w:sz w:val="20"/>
                <w:szCs w:val="21"/>
                <w:lang w:eastAsia="zh-CN"/>
              </w:rPr>
              <w:t>7</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体育（1）</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体育（2）</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体育（3）</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G13104</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体育（4）</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4</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G13105</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体育（5）</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G13106</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体育（6）</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G30103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大学生心理健康教育</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0.5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8</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大学英语（1）（预备级）</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不计入毕业学分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英语（2）</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G12903</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英语（3）</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G12904</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英语（4）</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M08201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信息学科概论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M08102</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高级语言程序设计</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3.5</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G30102</w:t>
            </w:r>
          </w:p>
        </w:tc>
        <w:tc>
          <w:tcPr>
            <w:tcW w:w="2537" w:type="dxa"/>
            <w:tcMar>
              <w:top w:w="15" w:type="dxa"/>
              <w:left w:w="15" w:type="dxa"/>
              <w:bottom w:w="0" w:type="dxa"/>
              <w:right w:w="15" w:type="dxa"/>
            </w:tcMar>
            <w:vAlign w:val="center"/>
          </w:tcPr>
          <w:p>
            <w:pPr>
              <w:spacing w:line="240" w:lineRule="exact"/>
              <w:rPr>
                <w:rFonts w:ascii="楷体_GB2312" w:eastAsia="楷体_GB2312"/>
                <w:bCs/>
                <w:sz w:val="20"/>
                <w:szCs w:val="21"/>
              </w:rPr>
            </w:pPr>
            <w:r>
              <w:rPr>
                <w:rFonts w:ascii="楷体_GB2312" w:eastAsia="楷体_GB2312"/>
                <w:bCs/>
                <w:sz w:val="20"/>
                <w:szCs w:val="21"/>
              </w:rPr>
              <w:t>军事理论</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20</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531" w:type="dxa"/>
            <w:vAlign w:val="center"/>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7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G08101</w:t>
            </w:r>
          </w:p>
        </w:tc>
        <w:tc>
          <w:tcPr>
            <w:tcW w:w="2537"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文献检索与学术写作(英语)</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5</w:t>
            </w: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437" w:type="dxa"/>
            <w:vMerge w:val="continue"/>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3271" w:type="dxa"/>
            <w:gridSpan w:val="2"/>
            <w:tcMar>
              <w:top w:w="15" w:type="dxa"/>
              <w:left w:w="15" w:type="dxa"/>
              <w:bottom w:w="0" w:type="dxa"/>
              <w:right w:w="15" w:type="dxa"/>
            </w:tcMar>
            <w:vAlign w:val="center"/>
          </w:tcPr>
          <w:p>
            <w:pPr>
              <w:spacing w:line="240" w:lineRule="exact"/>
              <w:rPr>
                <w:rFonts w:ascii="楷体_GB2312" w:eastAsia="楷体_GB2312"/>
                <w:sz w:val="20"/>
                <w:szCs w:val="21"/>
              </w:rPr>
            </w:pPr>
            <w:r>
              <w:rPr>
                <w:rFonts w:ascii="楷体_GB2312" w:eastAsia="楷体_GB2312"/>
                <w:sz w:val="20"/>
                <w:szCs w:val="21"/>
              </w:rPr>
              <w:t>小  计</w:t>
            </w:r>
          </w:p>
        </w:tc>
        <w:tc>
          <w:tcPr>
            <w:tcW w:w="534"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60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640</w:t>
            </w:r>
          </w:p>
        </w:tc>
        <w:tc>
          <w:tcPr>
            <w:tcW w:w="56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624</w:t>
            </w:r>
          </w:p>
        </w:tc>
        <w:tc>
          <w:tcPr>
            <w:tcW w:w="512"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31"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ascii="楷体_GB2312" w:eastAsia="楷体_GB2312"/>
                <w:sz w:val="20"/>
                <w:szCs w:val="21"/>
              </w:rPr>
              <w:t>140</w:t>
            </w:r>
          </w:p>
        </w:tc>
        <w:tc>
          <w:tcPr>
            <w:tcW w:w="619" w:type="dxa"/>
            <w:tcMar>
              <w:top w:w="15" w:type="dxa"/>
              <w:left w:w="15" w:type="dxa"/>
              <w:bottom w:w="0" w:type="dxa"/>
              <w:right w:w="15" w:type="dxa"/>
            </w:tcMar>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restart"/>
            <w:vAlign w:val="center"/>
          </w:tcPr>
          <w:p>
            <w:pPr>
              <w:spacing w:line="240" w:lineRule="exact"/>
              <w:jc w:val="center"/>
              <w:rPr>
                <w:rFonts w:ascii="楷体_GB2312" w:eastAsia="楷体_GB2312"/>
                <w:sz w:val="20"/>
                <w:szCs w:val="21"/>
              </w:rPr>
            </w:pPr>
            <w:r>
              <w:rPr>
                <w:rFonts w:ascii="楷体_GB2312" w:eastAsia="楷体_GB2312"/>
                <w:sz w:val="20"/>
                <w:szCs w:val="21"/>
              </w:rPr>
              <w:t>通</w:t>
            </w:r>
          </w:p>
          <w:p>
            <w:pPr>
              <w:spacing w:line="240" w:lineRule="exact"/>
              <w:jc w:val="center"/>
              <w:rPr>
                <w:rFonts w:ascii="楷体_GB2312" w:eastAsia="楷体_GB2312"/>
                <w:sz w:val="20"/>
                <w:szCs w:val="21"/>
              </w:rPr>
            </w:pPr>
            <w:r>
              <w:rPr>
                <w:rFonts w:ascii="楷体_GB2312" w:eastAsia="楷体_GB2312"/>
                <w:sz w:val="20"/>
                <w:szCs w:val="21"/>
              </w:rPr>
              <w:t>识</w:t>
            </w:r>
          </w:p>
          <w:p>
            <w:pPr>
              <w:spacing w:line="240" w:lineRule="exact"/>
              <w:jc w:val="center"/>
              <w:rPr>
                <w:rFonts w:ascii="楷体_GB2312" w:eastAsia="楷体_GB2312"/>
                <w:sz w:val="20"/>
                <w:szCs w:val="21"/>
              </w:rPr>
            </w:pPr>
            <w:r>
              <w:rPr>
                <w:rFonts w:ascii="楷体_GB2312" w:eastAsia="楷体_GB2312"/>
                <w:sz w:val="20"/>
                <w:szCs w:val="21"/>
              </w:rPr>
              <w:t>教</w:t>
            </w:r>
          </w:p>
          <w:p>
            <w:pPr>
              <w:spacing w:line="240" w:lineRule="exact"/>
              <w:jc w:val="center"/>
              <w:rPr>
                <w:rFonts w:ascii="楷体_GB2312" w:eastAsia="楷体_GB2312"/>
                <w:sz w:val="20"/>
                <w:szCs w:val="21"/>
              </w:rPr>
            </w:pPr>
            <w:r>
              <w:rPr>
                <w:rFonts w:ascii="楷体_GB2312" w:eastAsia="楷体_GB2312"/>
                <w:sz w:val="20"/>
                <w:szCs w:val="21"/>
              </w:rPr>
              <w:t>育</w:t>
            </w:r>
          </w:p>
          <w:p>
            <w:pPr>
              <w:spacing w:line="240" w:lineRule="exact"/>
              <w:jc w:val="center"/>
              <w:rPr>
                <w:rFonts w:ascii="楷体_GB2312" w:eastAsia="楷体_GB2312"/>
                <w:sz w:val="20"/>
                <w:szCs w:val="21"/>
              </w:rPr>
            </w:pPr>
            <w:r>
              <w:rPr>
                <w:rFonts w:ascii="楷体_GB2312" w:eastAsia="楷体_GB2312"/>
                <w:sz w:val="20"/>
                <w:szCs w:val="21"/>
              </w:rPr>
              <w:t>选</w:t>
            </w:r>
          </w:p>
          <w:p>
            <w:pPr>
              <w:spacing w:line="240" w:lineRule="exact"/>
              <w:jc w:val="center"/>
              <w:rPr>
                <w:rFonts w:ascii="楷体_GB2312" w:eastAsia="楷体_GB2312"/>
                <w:sz w:val="20"/>
                <w:szCs w:val="21"/>
              </w:rPr>
            </w:pPr>
            <w:r>
              <w:rPr>
                <w:rFonts w:ascii="楷体_GB2312" w:eastAsia="楷体_GB2312"/>
                <w:sz w:val="20"/>
                <w:szCs w:val="21"/>
              </w:rPr>
              <w:t>修</w:t>
            </w:r>
          </w:p>
          <w:p>
            <w:pPr>
              <w:spacing w:line="240" w:lineRule="exact"/>
              <w:jc w:val="center"/>
              <w:rPr>
                <w:rFonts w:ascii="楷体_GB2312" w:eastAsia="楷体_GB2312"/>
                <w:sz w:val="20"/>
                <w:szCs w:val="21"/>
              </w:rPr>
            </w:pPr>
            <w:r>
              <w:rPr>
                <w:rFonts w:ascii="楷体_GB2312" w:eastAsia="楷体_GB2312"/>
                <w:sz w:val="20"/>
                <w:szCs w:val="21"/>
              </w:rPr>
              <w:t>课</w:t>
            </w:r>
          </w:p>
          <w:p>
            <w:pPr>
              <w:spacing w:line="240" w:lineRule="exact"/>
              <w:jc w:val="center"/>
              <w:rPr>
                <w:rFonts w:ascii="楷体_GB2312" w:eastAsia="楷体_GB2312"/>
                <w:sz w:val="20"/>
                <w:szCs w:val="21"/>
              </w:rPr>
            </w:pPr>
            <w:r>
              <w:rPr>
                <w:rFonts w:ascii="楷体_GB2312" w:eastAsia="楷体_GB2312"/>
                <w:sz w:val="20"/>
                <w:szCs w:val="21"/>
              </w:rPr>
              <w:t>程</w:t>
            </w:r>
          </w:p>
        </w:tc>
        <w:tc>
          <w:tcPr>
            <w:tcW w:w="3271" w:type="dxa"/>
            <w:gridSpan w:val="2"/>
            <w:vAlign w:val="center"/>
          </w:tcPr>
          <w:p>
            <w:pPr>
              <w:spacing w:line="240" w:lineRule="exact"/>
              <w:rPr>
                <w:rFonts w:ascii="楷体_GB2312" w:eastAsia="楷体_GB2312"/>
                <w:sz w:val="20"/>
                <w:szCs w:val="21"/>
              </w:rPr>
            </w:pPr>
            <w:r>
              <w:rPr>
                <w:rFonts w:hint="eastAsia" w:ascii="楷体_GB2312" w:eastAsia="楷体_GB2312"/>
                <w:sz w:val="20"/>
                <w:szCs w:val="21"/>
                <w:lang w:eastAsia="zh-CN"/>
              </w:rPr>
              <w:t>国家安全教育类课程</w:t>
            </w:r>
          </w:p>
        </w:tc>
        <w:tc>
          <w:tcPr>
            <w:tcW w:w="534" w:type="dxa"/>
            <w:vAlign w:val="center"/>
          </w:tcPr>
          <w:p>
            <w:pPr>
              <w:spacing w:line="240" w:lineRule="exact"/>
              <w:jc w:val="center"/>
              <w:rPr>
                <w:rFonts w:ascii="楷体_GB2312" w:eastAsia="楷体_GB2312"/>
                <w:sz w:val="20"/>
                <w:szCs w:val="21"/>
              </w:rPr>
            </w:pPr>
            <w:r>
              <w:rPr>
                <w:rFonts w:hint="eastAsia" w:ascii="楷体_GB2312" w:eastAsia="楷体_GB2312"/>
                <w:sz w:val="20"/>
                <w:szCs w:val="21"/>
                <w:lang w:eastAsia="zh-CN"/>
              </w:rPr>
              <w:t>1</w:t>
            </w:r>
          </w:p>
        </w:tc>
        <w:tc>
          <w:tcPr>
            <w:tcW w:w="601" w:type="dxa"/>
            <w:vAlign w:val="center"/>
          </w:tcPr>
          <w:p>
            <w:pPr>
              <w:spacing w:line="240" w:lineRule="exact"/>
              <w:jc w:val="center"/>
              <w:rPr>
                <w:rFonts w:ascii="楷体_GB2312" w:eastAsia="楷体_GB2312"/>
                <w:sz w:val="20"/>
                <w:szCs w:val="21"/>
              </w:rPr>
            </w:pPr>
            <w:r>
              <w:rPr>
                <w:rFonts w:hint="eastAsia" w:ascii="楷体_GB2312" w:eastAsia="楷体_GB2312"/>
                <w:sz w:val="20"/>
                <w:szCs w:val="21"/>
                <w:lang w:eastAsia="zh-CN"/>
              </w:rPr>
              <w:t>1</w:t>
            </w:r>
            <w:r>
              <w:rPr>
                <w:rFonts w:ascii="楷体_GB2312" w:eastAsia="楷体_GB2312"/>
                <w:sz w:val="20"/>
                <w:szCs w:val="21"/>
                <w:lang w:eastAsia="zh-CN"/>
              </w:rPr>
              <w:t>6</w:t>
            </w:r>
          </w:p>
        </w:tc>
        <w:tc>
          <w:tcPr>
            <w:tcW w:w="569" w:type="dxa"/>
            <w:vAlign w:val="center"/>
          </w:tcPr>
          <w:p>
            <w:pPr>
              <w:spacing w:line="240" w:lineRule="exact"/>
              <w:jc w:val="center"/>
              <w:rPr>
                <w:rFonts w:ascii="楷体_GB2312" w:eastAsia="楷体_GB2312"/>
                <w:sz w:val="20"/>
                <w:szCs w:val="21"/>
              </w:rPr>
            </w:pPr>
            <w:r>
              <w:rPr>
                <w:rFonts w:hint="eastAsia" w:ascii="楷体_GB2312" w:eastAsia="楷体_GB2312"/>
                <w:sz w:val="20"/>
                <w:szCs w:val="21"/>
                <w:lang w:eastAsia="zh-CN"/>
              </w:rPr>
              <w:t>1</w:t>
            </w:r>
            <w:r>
              <w:rPr>
                <w:rFonts w:ascii="楷体_GB2312" w:eastAsia="楷体_GB2312"/>
                <w:sz w:val="20"/>
                <w:szCs w:val="21"/>
                <w:lang w:eastAsia="zh-CN"/>
              </w:rPr>
              <w:t>6</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创新创业类课程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美育类课程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能源资源科学概论</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1</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16</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工程伦理与项目管理</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人文社科类课程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经济管理类课程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体育文化类课程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jc w:val="center"/>
              <w:rPr>
                <w:rFonts w:ascii="楷体_GB2312" w:eastAsia="楷体_GB2312"/>
                <w:sz w:val="20"/>
                <w:szCs w:val="21"/>
              </w:rPr>
            </w:pPr>
          </w:p>
        </w:tc>
        <w:tc>
          <w:tcPr>
            <w:tcW w:w="1090" w:type="dxa"/>
            <w:vAlign w:val="center"/>
          </w:tcPr>
          <w:p>
            <w:pPr>
              <w:spacing w:line="240" w:lineRule="exact"/>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rPr>
            </w:pPr>
            <w:r>
              <w:rPr>
                <w:rFonts w:ascii="楷体_GB2312" w:eastAsia="楷体_GB2312"/>
                <w:sz w:val="20"/>
                <w:szCs w:val="21"/>
              </w:rPr>
              <w:t>科学技术类课程</w:t>
            </w:r>
          </w:p>
        </w:tc>
        <w:tc>
          <w:tcPr>
            <w:tcW w:w="534" w:type="dxa"/>
            <w:vAlign w:val="center"/>
          </w:tcPr>
          <w:p>
            <w:pPr>
              <w:spacing w:line="240" w:lineRule="exact"/>
              <w:jc w:val="center"/>
              <w:rPr>
                <w:rFonts w:ascii="楷体_GB2312" w:eastAsia="楷体_GB2312"/>
                <w:sz w:val="20"/>
                <w:szCs w:val="21"/>
              </w:rPr>
            </w:pPr>
            <w:r>
              <w:rPr>
                <w:rFonts w:ascii="楷体_GB2312" w:eastAsia="楷体_GB2312"/>
                <w:sz w:val="20"/>
                <w:szCs w:val="21"/>
              </w:rPr>
              <w:t>2</w:t>
            </w:r>
          </w:p>
        </w:tc>
        <w:tc>
          <w:tcPr>
            <w:tcW w:w="601"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32</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437" w:type="dxa"/>
            <w:vMerge w:val="continue"/>
            <w:vAlign w:val="center"/>
          </w:tcPr>
          <w:p>
            <w:pPr>
              <w:spacing w:line="240" w:lineRule="exact"/>
              <w:jc w:val="center"/>
              <w:rPr>
                <w:rFonts w:ascii="楷体_GB2312" w:eastAsia="楷体_GB2312"/>
                <w:sz w:val="20"/>
                <w:szCs w:val="21"/>
              </w:rPr>
            </w:pPr>
          </w:p>
        </w:tc>
        <w:tc>
          <w:tcPr>
            <w:tcW w:w="3271" w:type="dxa"/>
            <w:gridSpan w:val="2"/>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其他通识教育选修课程</w:t>
            </w:r>
          </w:p>
        </w:tc>
        <w:tc>
          <w:tcPr>
            <w:tcW w:w="534" w:type="dxa"/>
            <w:vAlign w:val="center"/>
          </w:tcPr>
          <w:p>
            <w:pPr>
              <w:spacing w:line="240" w:lineRule="exact"/>
              <w:jc w:val="center"/>
              <w:rPr>
                <w:rFonts w:ascii="楷体_GB2312" w:eastAsia="楷体_GB2312"/>
                <w:sz w:val="20"/>
                <w:szCs w:val="21"/>
                <w:lang w:eastAsia="zh-CN"/>
              </w:rPr>
            </w:pPr>
          </w:p>
        </w:tc>
        <w:tc>
          <w:tcPr>
            <w:tcW w:w="601" w:type="dxa"/>
            <w:vAlign w:val="center"/>
          </w:tcPr>
          <w:p>
            <w:pPr>
              <w:spacing w:line="240" w:lineRule="exact"/>
              <w:jc w:val="center"/>
              <w:rPr>
                <w:rFonts w:ascii="楷体_GB2312" w:eastAsia="楷体_GB2312"/>
                <w:sz w:val="20"/>
                <w:szCs w:val="21"/>
                <w:lang w:eastAsia="zh-CN"/>
              </w:rPr>
            </w:pPr>
          </w:p>
        </w:tc>
        <w:tc>
          <w:tcPr>
            <w:tcW w:w="569" w:type="dxa"/>
            <w:vAlign w:val="center"/>
          </w:tcPr>
          <w:p>
            <w:pPr>
              <w:spacing w:line="240" w:lineRule="exact"/>
              <w:jc w:val="center"/>
              <w:rPr>
                <w:rFonts w:ascii="楷体_GB2312" w:eastAsia="楷体_GB2312"/>
                <w:sz w:val="20"/>
                <w:szCs w:val="21"/>
                <w:lang w:eastAsia="zh-CN"/>
              </w:rPr>
            </w:pPr>
          </w:p>
        </w:tc>
        <w:tc>
          <w:tcPr>
            <w:tcW w:w="512" w:type="dxa"/>
            <w:vAlign w:val="center"/>
          </w:tcPr>
          <w:p>
            <w:pPr>
              <w:spacing w:line="240" w:lineRule="exact"/>
              <w:jc w:val="center"/>
              <w:rPr>
                <w:rFonts w:ascii="楷体_GB2312" w:eastAsia="楷体_GB2312"/>
                <w:sz w:val="20"/>
                <w:szCs w:val="21"/>
                <w:lang w:eastAsia="zh-CN"/>
              </w:rPr>
            </w:pPr>
          </w:p>
        </w:tc>
        <w:tc>
          <w:tcPr>
            <w:tcW w:w="531" w:type="dxa"/>
            <w:vAlign w:val="center"/>
          </w:tcPr>
          <w:p>
            <w:pPr>
              <w:spacing w:line="240" w:lineRule="exact"/>
              <w:jc w:val="center"/>
              <w:rPr>
                <w:rFonts w:ascii="楷体_GB2312" w:eastAsia="楷体_GB2312"/>
                <w:sz w:val="20"/>
                <w:szCs w:val="21"/>
                <w:lang w:eastAsia="zh-CN"/>
              </w:rPr>
            </w:pPr>
          </w:p>
        </w:tc>
        <w:tc>
          <w:tcPr>
            <w:tcW w:w="619" w:type="dxa"/>
            <w:vAlign w:val="center"/>
          </w:tcPr>
          <w:p>
            <w:pPr>
              <w:spacing w:line="240" w:lineRule="exact"/>
              <w:jc w:val="center"/>
              <w:rPr>
                <w:rFonts w:ascii="楷体_GB2312" w:eastAsia="楷体_GB2312"/>
                <w:sz w:val="20"/>
                <w:szCs w:val="21"/>
                <w:lang w:eastAsia="zh-CN"/>
              </w:rPr>
            </w:pPr>
          </w:p>
        </w:tc>
        <w:tc>
          <w:tcPr>
            <w:tcW w:w="531" w:type="dxa"/>
          </w:tcPr>
          <w:p>
            <w:pPr>
              <w:spacing w:line="240" w:lineRule="exact"/>
              <w:rPr>
                <w:rFonts w:ascii="楷体_GB2312" w:eastAsia="楷体_GB2312"/>
                <w:sz w:val="20"/>
                <w:szCs w:val="21"/>
                <w:lang w:eastAsia="zh-CN"/>
              </w:rPr>
            </w:pPr>
          </w:p>
        </w:tc>
        <w:tc>
          <w:tcPr>
            <w:tcW w:w="1090" w:type="dxa"/>
            <w:vAlign w:val="center"/>
          </w:tcPr>
          <w:p>
            <w:pPr>
              <w:spacing w:line="240" w:lineRule="exact"/>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lang w:eastAsia="zh-CN"/>
              </w:rPr>
            </w:pPr>
          </w:p>
        </w:tc>
        <w:tc>
          <w:tcPr>
            <w:tcW w:w="437" w:type="dxa"/>
            <w:vMerge w:val="continue"/>
            <w:vAlign w:val="center"/>
          </w:tcPr>
          <w:p>
            <w:pPr>
              <w:spacing w:line="240" w:lineRule="exact"/>
              <w:jc w:val="center"/>
              <w:rPr>
                <w:rFonts w:ascii="楷体_GB2312" w:eastAsia="楷体_GB2312"/>
                <w:sz w:val="20"/>
                <w:szCs w:val="21"/>
                <w:lang w:eastAsia="zh-CN"/>
              </w:rPr>
            </w:pPr>
          </w:p>
        </w:tc>
        <w:tc>
          <w:tcPr>
            <w:tcW w:w="3271" w:type="dxa"/>
            <w:gridSpan w:val="2"/>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通识教育选修课程至少修读</w:t>
            </w:r>
          </w:p>
        </w:tc>
        <w:tc>
          <w:tcPr>
            <w:tcW w:w="534" w:type="dxa"/>
            <w:vAlign w:val="center"/>
          </w:tcPr>
          <w:p>
            <w:pPr>
              <w:spacing w:line="240" w:lineRule="exact"/>
              <w:jc w:val="center"/>
              <w:rPr>
                <w:rFonts w:ascii="楷体_GB2312" w:eastAsia="楷体_GB2312"/>
                <w:sz w:val="20"/>
                <w:szCs w:val="21"/>
              </w:rPr>
            </w:pPr>
            <w:r>
              <w:rPr>
                <w:rFonts w:ascii="楷体_GB2312" w:eastAsia="楷体_GB2312"/>
                <w:bCs/>
                <w:sz w:val="20"/>
                <w:szCs w:val="21"/>
              </w:rPr>
              <w:t>10</w:t>
            </w:r>
          </w:p>
        </w:tc>
        <w:tc>
          <w:tcPr>
            <w:tcW w:w="601" w:type="dxa"/>
            <w:vAlign w:val="center"/>
          </w:tcPr>
          <w:p>
            <w:pPr>
              <w:spacing w:line="240" w:lineRule="exact"/>
              <w:jc w:val="center"/>
              <w:rPr>
                <w:rFonts w:ascii="楷体_GB2312" w:eastAsia="楷体_GB2312"/>
                <w:sz w:val="20"/>
                <w:szCs w:val="21"/>
              </w:rPr>
            </w:pPr>
            <w:r>
              <w:rPr>
                <w:rFonts w:ascii="楷体_GB2312" w:eastAsia="楷体_GB2312"/>
                <w:bCs/>
                <w:sz w:val="20"/>
                <w:szCs w:val="21"/>
              </w:rPr>
              <w:t>160</w:t>
            </w:r>
          </w:p>
        </w:tc>
        <w:tc>
          <w:tcPr>
            <w:tcW w:w="569" w:type="dxa"/>
            <w:vAlign w:val="center"/>
          </w:tcPr>
          <w:p>
            <w:pPr>
              <w:spacing w:line="240" w:lineRule="exact"/>
              <w:jc w:val="center"/>
              <w:rPr>
                <w:rFonts w:ascii="楷体_GB2312" w:eastAsia="楷体_GB2312"/>
                <w:sz w:val="20"/>
                <w:szCs w:val="21"/>
              </w:rPr>
            </w:pPr>
            <w:r>
              <w:rPr>
                <w:rFonts w:ascii="楷体_GB2312" w:eastAsia="楷体_GB2312"/>
                <w:sz w:val="20"/>
                <w:szCs w:val="21"/>
              </w:rPr>
              <w:t>160</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noWrap/>
            <w:tcMar>
              <w:top w:w="15" w:type="dxa"/>
              <w:left w:w="15" w:type="dxa"/>
              <w:bottom w:w="0" w:type="dxa"/>
              <w:right w:w="15" w:type="dxa"/>
            </w:tcMar>
            <w:vAlign w:val="center"/>
          </w:tcPr>
          <w:p>
            <w:pPr>
              <w:spacing w:line="240" w:lineRule="exact"/>
              <w:rPr>
                <w:rFonts w:ascii="楷体_GB2312" w:eastAsia="楷体_GB2312"/>
                <w:sz w:val="20"/>
                <w:szCs w:val="21"/>
              </w:rPr>
            </w:pPr>
          </w:p>
        </w:tc>
        <w:tc>
          <w:tcPr>
            <w:tcW w:w="3708" w:type="dxa"/>
            <w:gridSpan w:val="3"/>
            <w:vAlign w:val="center"/>
          </w:tcPr>
          <w:p>
            <w:pPr>
              <w:spacing w:line="240" w:lineRule="exact"/>
              <w:rPr>
                <w:rFonts w:ascii="楷体_GB2312" w:eastAsia="楷体_GB2312"/>
                <w:sz w:val="20"/>
                <w:szCs w:val="21"/>
                <w:lang w:eastAsia="zh-CN"/>
              </w:rPr>
            </w:pPr>
            <w:r>
              <w:rPr>
                <w:rFonts w:ascii="楷体_GB2312" w:eastAsia="楷体_GB2312"/>
                <w:sz w:val="20"/>
                <w:szCs w:val="21"/>
                <w:lang w:eastAsia="zh-CN"/>
              </w:rPr>
              <w:t>通识教育课程至少修读</w:t>
            </w:r>
          </w:p>
        </w:tc>
        <w:tc>
          <w:tcPr>
            <w:tcW w:w="534" w:type="dxa"/>
            <w:vAlign w:val="center"/>
          </w:tcPr>
          <w:p>
            <w:pPr>
              <w:spacing w:line="240" w:lineRule="exact"/>
              <w:jc w:val="center"/>
              <w:rPr>
                <w:rFonts w:ascii="楷体_GB2312" w:eastAsia="楷体_GB2312"/>
                <w:sz w:val="20"/>
                <w:szCs w:val="21"/>
              </w:rPr>
            </w:pPr>
            <w:r>
              <w:rPr>
                <w:rFonts w:ascii="楷体_GB2312" w:eastAsia="楷体_GB2312"/>
                <w:bCs/>
                <w:sz w:val="20"/>
                <w:szCs w:val="21"/>
              </w:rPr>
              <w:t>42</w:t>
            </w:r>
          </w:p>
        </w:tc>
        <w:tc>
          <w:tcPr>
            <w:tcW w:w="601" w:type="dxa"/>
            <w:vAlign w:val="center"/>
          </w:tcPr>
          <w:p>
            <w:pPr>
              <w:spacing w:line="240" w:lineRule="exact"/>
              <w:jc w:val="center"/>
              <w:rPr>
                <w:rFonts w:ascii="楷体_GB2312" w:eastAsia="楷体_GB2312"/>
                <w:sz w:val="20"/>
                <w:szCs w:val="21"/>
              </w:rPr>
            </w:pPr>
            <w:r>
              <w:rPr>
                <w:rFonts w:ascii="楷体_GB2312" w:eastAsia="楷体_GB2312"/>
                <w:bCs/>
                <w:sz w:val="20"/>
                <w:szCs w:val="21"/>
              </w:rPr>
              <w:t>800</w:t>
            </w:r>
          </w:p>
        </w:tc>
        <w:tc>
          <w:tcPr>
            <w:tcW w:w="569" w:type="dxa"/>
            <w:vAlign w:val="center"/>
          </w:tcPr>
          <w:p>
            <w:pPr>
              <w:spacing w:line="240" w:lineRule="exact"/>
              <w:jc w:val="center"/>
              <w:rPr>
                <w:rFonts w:ascii="楷体_GB2312" w:eastAsia="楷体_GB2312"/>
                <w:sz w:val="20"/>
                <w:szCs w:val="21"/>
              </w:rPr>
            </w:pPr>
            <w:r>
              <w:rPr>
                <w:rFonts w:ascii="楷体_GB2312" w:eastAsia="楷体_GB2312"/>
                <w:bCs/>
                <w:sz w:val="20"/>
                <w:szCs w:val="21"/>
              </w:rPr>
              <w:t>784</w:t>
            </w:r>
          </w:p>
        </w:tc>
        <w:tc>
          <w:tcPr>
            <w:tcW w:w="512" w:type="dxa"/>
            <w:vAlign w:val="center"/>
          </w:tcPr>
          <w:p>
            <w:pPr>
              <w:spacing w:line="240" w:lineRule="exact"/>
              <w:jc w:val="center"/>
              <w:rPr>
                <w:rFonts w:ascii="楷体_GB2312" w:eastAsia="楷体_GB2312"/>
                <w:sz w:val="20"/>
                <w:szCs w:val="21"/>
              </w:rPr>
            </w:pPr>
          </w:p>
        </w:tc>
        <w:tc>
          <w:tcPr>
            <w:tcW w:w="531" w:type="dxa"/>
            <w:vAlign w:val="center"/>
          </w:tcPr>
          <w:p>
            <w:pPr>
              <w:spacing w:line="240" w:lineRule="exact"/>
              <w:jc w:val="center"/>
              <w:rPr>
                <w:rFonts w:ascii="楷体_GB2312" w:eastAsia="楷体_GB2312"/>
                <w:sz w:val="20"/>
                <w:szCs w:val="21"/>
              </w:rPr>
            </w:pPr>
          </w:p>
        </w:tc>
        <w:tc>
          <w:tcPr>
            <w:tcW w:w="619" w:type="dxa"/>
            <w:vAlign w:val="center"/>
          </w:tcPr>
          <w:p>
            <w:pPr>
              <w:spacing w:line="240" w:lineRule="exact"/>
              <w:jc w:val="center"/>
              <w:rPr>
                <w:rFonts w:ascii="楷体_GB2312" w:eastAsia="楷体_GB2312"/>
                <w:sz w:val="20"/>
                <w:szCs w:val="21"/>
              </w:rPr>
            </w:pPr>
          </w:p>
        </w:tc>
        <w:tc>
          <w:tcPr>
            <w:tcW w:w="531" w:type="dxa"/>
          </w:tcPr>
          <w:p>
            <w:pPr>
              <w:spacing w:line="240" w:lineRule="exact"/>
              <w:rPr>
                <w:rFonts w:ascii="楷体_GB2312" w:eastAsia="楷体_GB2312"/>
                <w:sz w:val="20"/>
                <w:szCs w:val="21"/>
              </w:rPr>
            </w:pPr>
          </w:p>
        </w:tc>
        <w:tc>
          <w:tcPr>
            <w:tcW w:w="1090" w:type="dxa"/>
            <w:vAlign w:val="center"/>
          </w:tcPr>
          <w:p>
            <w:pPr>
              <w:spacing w:line="240" w:lineRule="exact"/>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5"/>
        <w:gridCol w:w="417"/>
        <w:gridCol w:w="737"/>
        <w:gridCol w:w="2507"/>
        <w:gridCol w:w="579"/>
        <w:gridCol w:w="563"/>
        <w:gridCol w:w="607"/>
        <w:gridCol w:w="520"/>
        <w:gridCol w:w="533"/>
        <w:gridCol w:w="622"/>
        <w:gridCol w:w="533"/>
        <w:gridCol w:w="1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7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0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7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690"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3"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0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7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63"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607" w:type="dxa"/>
            <w:vAlign w:val="center"/>
          </w:tcPr>
          <w:p>
            <w:pPr>
              <w:jc w:val="center"/>
              <w:rPr>
                <w:rFonts w:ascii="楷体_GB2312" w:eastAsia="楷体_GB2312"/>
                <w:sz w:val="20"/>
                <w:szCs w:val="21"/>
              </w:rPr>
            </w:pPr>
            <w:r>
              <w:rPr>
                <w:rFonts w:ascii="楷体_GB2312" w:eastAsia="楷体_GB2312"/>
                <w:sz w:val="20"/>
                <w:szCs w:val="21"/>
              </w:rPr>
              <w:t>讲授</w:t>
            </w:r>
          </w:p>
        </w:tc>
        <w:tc>
          <w:tcPr>
            <w:tcW w:w="520" w:type="dxa"/>
            <w:vAlign w:val="center"/>
          </w:tcPr>
          <w:p>
            <w:pPr>
              <w:jc w:val="center"/>
              <w:rPr>
                <w:rFonts w:ascii="楷体_GB2312" w:eastAsia="楷体_GB2312"/>
                <w:sz w:val="20"/>
                <w:szCs w:val="21"/>
              </w:rPr>
            </w:pPr>
            <w:r>
              <w:rPr>
                <w:rFonts w:ascii="楷体_GB2312" w:eastAsia="楷体_GB2312"/>
                <w:sz w:val="20"/>
                <w:szCs w:val="21"/>
              </w:rPr>
              <w:t>实验</w:t>
            </w:r>
          </w:p>
        </w:tc>
        <w:tc>
          <w:tcPr>
            <w:tcW w:w="533" w:type="dxa"/>
            <w:vMerge w:val="continue"/>
            <w:vAlign w:val="center"/>
          </w:tcPr>
          <w:p>
            <w:pPr>
              <w:jc w:val="center"/>
              <w:rPr>
                <w:rFonts w:ascii="楷体_GB2312" w:eastAsia="楷体_GB2312"/>
                <w:sz w:val="20"/>
                <w:szCs w:val="21"/>
              </w:rPr>
            </w:pPr>
          </w:p>
        </w:tc>
        <w:tc>
          <w:tcPr>
            <w:tcW w:w="62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33" w:type="dxa"/>
            <w:vMerge w:val="continue"/>
            <w:vAlign w:val="center"/>
          </w:tcPr>
          <w:p>
            <w:pPr>
              <w:jc w:val="center"/>
              <w:rPr>
                <w:rFonts w:ascii="楷体_GB2312" w:eastAsia="楷体_GB2312"/>
                <w:sz w:val="20"/>
                <w:szCs w:val="21"/>
              </w:rPr>
            </w:pPr>
          </w:p>
        </w:tc>
        <w:tc>
          <w:tcPr>
            <w:tcW w:w="1053"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17" w:type="dxa"/>
            <w:vMerge w:val="restart"/>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专业大类基础必修课程</w:t>
            </w: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高等数学A（1）</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高等数学A（2）</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高等数学A（3）</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高等数学A（4）</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大学物理B（1）</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大学物理B（2）</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M10855</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线性代数</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M10856</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M04415</w:t>
            </w:r>
          </w:p>
        </w:tc>
        <w:tc>
          <w:tcPr>
            <w:tcW w:w="2507" w:type="dxa"/>
            <w:tcMar>
              <w:top w:w="15" w:type="dxa"/>
              <w:left w:w="15" w:type="dxa"/>
              <w:bottom w:w="0" w:type="dxa"/>
              <w:right w:w="15" w:type="dxa"/>
            </w:tcMar>
            <w:vAlign w:val="center"/>
          </w:tcPr>
          <w:p>
            <w:pPr>
              <w:rPr>
                <w:rFonts w:ascii="楷体_GB2312" w:eastAsia="楷体_GB2312"/>
                <w:strike/>
                <w:sz w:val="20"/>
                <w:szCs w:val="21"/>
              </w:rPr>
            </w:pPr>
            <w:r>
              <w:rPr>
                <w:rFonts w:ascii="楷体_GB2312" w:eastAsia="楷体_GB2312"/>
                <w:sz w:val="20"/>
                <w:szCs w:val="21"/>
              </w:rPr>
              <w:t>电路与数字系统</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3</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离散数学</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数据结构</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M08202</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操作系统</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M08134</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人工智能基础</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M08103</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数据库原理</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M08401</w:t>
            </w:r>
          </w:p>
        </w:tc>
        <w:tc>
          <w:tcPr>
            <w:tcW w:w="2507"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计算机网络</w:t>
            </w:r>
          </w:p>
        </w:tc>
        <w:tc>
          <w:tcPr>
            <w:tcW w:w="57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p>
        </w:tc>
        <w:tc>
          <w:tcPr>
            <w:tcW w:w="2507" w:type="dxa"/>
            <w:tcMar>
              <w:top w:w="15" w:type="dxa"/>
              <w:left w:w="15" w:type="dxa"/>
              <w:bottom w:w="0" w:type="dxa"/>
              <w:right w:w="15" w:type="dxa"/>
            </w:tcMar>
            <w:vAlign w:val="center"/>
          </w:tcPr>
          <w:p>
            <w:pPr>
              <w:rPr>
                <w:rFonts w:ascii="楷体_GB2312" w:eastAsia="楷体_GB2312"/>
                <w:sz w:val="20"/>
                <w:szCs w:val="21"/>
              </w:rPr>
            </w:pPr>
          </w:p>
        </w:tc>
        <w:tc>
          <w:tcPr>
            <w:tcW w:w="579" w:type="dxa"/>
            <w:tcMar>
              <w:top w:w="15" w:type="dxa"/>
              <w:left w:w="15" w:type="dxa"/>
              <w:bottom w:w="0" w:type="dxa"/>
              <w:right w:w="15" w:type="dxa"/>
            </w:tcMar>
            <w:vAlign w:val="center"/>
          </w:tcPr>
          <w:p>
            <w:pPr>
              <w:jc w:val="center"/>
              <w:rPr>
                <w:rFonts w:ascii="楷体_GB2312" w:eastAsia="楷体_GB2312"/>
                <w:sz w:val="20"/>
                <w:szCs w:val="21"/>
              </w:rPr>
            </w:pPr>
          </w:p>
        </w:tc>
        <w:tc>
          <w:tcPr>
            <w:tcW w:w="563" w:type="dxa"/>
            <w:tcMar>
              <w:top w:w="15" w:type="dxa"/>
              <w:left w:w="15" w:type="dxa"/>
              <w:bottom w:w="0" w:type="dxa"/>
              <w:right w:w="15" w:type="dxa"/>
            </w:tcMar>
            <w:vAlign w:val="center"/>
          </w:tcPr>
          <w:p>
            <w:pPr>
              <w:jc w:val="center"/>
              <w:rPr>
                <w:rFonts w:ascii="楷体_GB2312" w:eastAsia="楷体_GB2312"/>
                <w:sz w:val="20"/>
                <w:szCs w:val="21"/>
              </w:rPr>
            </w:pPr>
          </w:p>
        </w:tc>
        <w:tc>
          <w:tcPr>
            <w:tcW w:w="607" w:type="dxa"/>
            <w:tcMar>
              <w:top w:w="15" w:type="dxa"/>
              <w:left w:w="15" w:type="dxa"/>
              <w:bottom w:w="0" w:type="dxa"/>
              <w:right w:w="15" w:type="dxa"/>
            </w:tcMar>
            <w:vAlign w:val="center"/>
          </w:tcPr>
          <w:p>
            <w:pPr>
              <w:jc w:val="center"/>
              <w:rPr>
                <w:rFonts w:ascii="楷体_GB2312" w:eastAsia="楷体_GB2312"/>
                <w:sz w:val="20"/>
                <w:szCs w:val="21"/>
              </w:rPr>
            </w:pP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244"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79"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46</w:t>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104</w:t>
            </w: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661" w:type="dxa"/>
            <w:gridSpan w:val="3"/>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专业大类基础课程至少修读</w:t>
            </w:r>
          </w:p>
        </w:tc>
        <w:tc>
          <w:tcPr>
            <w:tcW w:w="579"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46</w:t>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2"/>
        <w:gridCol w:w="452"/>
        <w:gridCol w:w="852"/>
        <w:gridCol w:w="2358"/>
        <w:gridCol w:w="580"/>
        <w:gridCol w:w="628"/>
        <w:gridCol w:w="566"/>
        <w:gridCol w:w="522"/>
        <w:gridCol w:w="539"/>
        <w:gridCol w:w="624"/>
        <w:gridCol w:w="535"/>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54" w:type="dxa"/>
            <w:gridSpan w:val="2"/>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8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358"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0"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16"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539"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5"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38"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54" w:type="dxa"/>
            <w:gridSpan w:val="2"/>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358"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22"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539" w:type="dxa"/>
            <w:vMerge w:val="continue"/>
            <w:shd w:val="clear" w:color="auto" w:fill="auto"/>
            <w:vAlign w:val="center"/>
          </w:tcPr>
          <w:p>
            <w:pPr>
              <w:jc w:val="center"/>
              <w:rPr>
                <w:rFonts w:ascii="楷体_GB2312" w:eastAsia="楷体_GB2312"/>
                <w:sz w:val="20"/>
                <w:szCs w:val="21"/>
              </w:rPr>
            </w:pPr>
          </w:p>
        </w:tc>
        <w:tc>
          <w:tcPr>
            <w:tcW w:w="624"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vMerge w:val="continue"/>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知</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干</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M08305</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信息安全数学基础</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M08306</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密码学</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M08307</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算法设计与分析</w:t>
            </w:r>
            <w:r>
              <w:rPr>
                <w:rFonts w:hint="eastAsia" w:ascii="楷体_GB2312" w:eastAsia="楷体_GB2312"/>
                <w:sz w:val="20"/>
                <w:szCs w:val="21"/>
              </w:rPr>
              <w:t>A</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4</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M083</w:t>
            </w:r>
            <w:r>
              <w:rPr>
                <w:rFonts w:hint="eastAsia" w:ascii="楷体_GB2312" w:eastAsia="楷体_GB2312"/>
                <w:sz w:val="20"/>
                <w:szCs w:val="21"/>
                <w:lang w:eastAsia="zh-CN"/>
              </w:rPr>
              <w:t>41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网络攻击与防御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M08327</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信息系统安全</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M08311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信息内容安全</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M08308</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信息安全新技术（英语）</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17.5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280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280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专业选修课程</w:t>
            </w: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M08320</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Linux操作系统</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至少选修6学分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M08322</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Python语言与安全程序设计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M083</w:t>
            </w:r>
            <w:r>
              <w:rPr>
                <w:rFonts w:hint="eastAsia" w:ascii="楷体_GB2312" w:eastAsia="楷体_GB2312"/>
                <w:sz w:val="20"/>
                <w:szCs w:val="21"/>
                <w:lang w:eastAsia="zh-CN"/>
              </w:rPr>
              <w:t>36</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计算机取证</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M08315</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信息安全管理与工程</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M08328</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恶意代码分析</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M08329</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物联网安全</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M08330</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软件安全与工程</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M08331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安全协议</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M08332</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网络安全法律法规</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Java语言及网络编程</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至少选修</w:t>
            </w:r>
            <w:r>
              <w:rPr>
                <w:rFonts w:hint="eastAsia" w:ascii="楷体_GB2312" w:eastAsia="楷体_GB2312"/>
                <w:sz w:val="20"/>
                <w:szCs w:val="21"/>
                <w:lang w:eastAsia="zh-CN"/>
              </w:rPr>
              <w:t>4</w:t>
            </w:r>
            <w:r>
              <w:rPr>
                <w:rFonts w:ascii="楷体_GB2312" w:eastAsia="楷体_GB2312"/>
                <w:sz w:val="20"/>
                <w:szCs w:val="21"/>
              </w:rPr>
              <w:t>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M08138</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编译技术</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highlight w:val="yellow"/>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highlight w:val="yellow"/>
              </w:rPr>
            </w:pPr>
            <w:r>
              <w:rPr>
                <w:rFonts w:ascii="楷体_GB2312" w:eastAsia="楷体_GB2312"/>
                <w:sz w:val="20"/>
                <w:szCs w:val="21"/>
              </w:rPr>
              <w:t>48</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M08105</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软件工程B</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M08135</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软件测试</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M08414</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物联网工程导论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智能优化方法</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M08223</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生物信息识别</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M08319</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云计算与大数据安全</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M0833</w:t>
            </w:r>
            <w:r>
              <w:rPr>
                <w:rFonts w:hint="eastAsia" w:ascii="楷体_GB2312" w:eastAsia="楷体_GB2312"/>
                <w:sz w:val="20"/>
                <w:szCs w:val="21"/>
                <w:lang w:eastAsia="zh-CN"/>
              </w:rPr>
              <w:t>7</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人工智能安全</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推荐系统</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M08413</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移动应用开发</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M08229</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智能机器人创新设计与制作</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M08217</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工业控制网络</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专业选修课程</w:t>
            </w:r>
            <w:r>
              <w:rPr>
                <w:rFonts w:ascii="楷体_GB2312" w:eastAsia="楷体_GB2312"/>
                <w:bCs/>
                <w:sz w:val="20"/>
                <w:szCs w:val="21"/>
                <w:lang w:eastAsia="zh-CN"/>
              </w:rPr>
              <w:t>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10</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160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160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专业主干和选修课程至少修读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27.5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440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440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跨专业选修课程</w:t>
            </w: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I09906</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创业管理</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restart"/>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学生也可选修其他专业课程,</w:t>
            </w:r>
          </w:p>
          <w:p>
            <w:pPr>
              <w:rPr>
                <w:rFonts w:ascii="楷体_GB2312" w:eastAsia="楷体_GB2312"/>
                <w:sz w:val="20"/>
                <w:szCs w:val="21"/>
                <w:lang w:eastAsia="zh-CN"/>
              </w:rPr>
            </w:pPr>
            <w:r>
              <w:rPr>
                <w:rFonts w:ascii="楷体_GB2312" w:eastAsia="楷体_GB2312"/>
                <w:sz w:val="20"/>
                <w:szCs w:val="21"/>
                <w:lang w:eastAsia="zh-CN"/>
              </w:rPr>
              <w:t>选修跨专业拓展课程组时可免修。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I08103</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互联网+电子商务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I08101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游戏设计与开发</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85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I07201</w:t>
            </w:r>
          </w:p>
        </w:tc>
        <w:tc>
          <w:tcPr>
            <w:tcW w:w="235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智慧城市导论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跨专业选修课程</w:t>
            </w:r>
            <w:r>
              <w:rPr>
                <w:rFonts w:ascii="楷体_GB2312" w:eastAsia="楷体_GB2312"/>
                <w:bCs/>
                <w:sz w:val="20"/>
                <w:szCs w:val="21"/>
                <w:lang w:eastAsia="zh-CN"/>
              </w:rPr>
              <w:t>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64</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662" w:type="dxa"/>
            <w:gridSpan w:val="3"/>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专业知识课程至少修读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31.5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504</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504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58" w:type="dxa"/>
            <w:gridSpan w:val="11"/>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理论教学总学分：</w:t>
            </w:r>
            <w:r>
              <w:rPr>
                <w:rFonts w:ascii="楷体_GB2312" w:eastAsia="楷体_GB2312"/>
                <w:bCs/>
                <w:sz w:val="20"/>
                <w:szCs w:val="21"/>
                <w:lang w:eastAsia="zh-CN"/>
              </w:rPr>
              <w:t>121.5</w:t>
            </w:r>
            <w:r>
              <w:rPr>
                <w:rFonts w:ascii="楷体_GB2312" w:eastAsia="楷体_GB2312"/>
                <w:sz w:val="20"/>
                <w:szCs w:val="21"/>
                <w:lang w:eastAsia="zh-CN"/>
              </w:rPr>
              <w:t>学分</w:t>
            </w:r>
          </w:p>
        </w:tc>
        <w:tc>
          <w:tcPr>
            <w:tcW w:w="1038" w:type="dxa"/>
            <w:shd w:val="clear" w:color="auto" w:fill="auto"/>
            <w:vAlign w:val="center"/>
          </w:tcPr>
          <w:p>
            <w:pPr>
              <w:jc w:val="center"/>
              <w:rPr>
                <w:rFonts w:ascii="楷体_GB2312" w:eastAsia="楷体_GB2312"/>
                <w:sz w:val="20"/>
                <w:szCs w:val="21"/>
                <w:lang w:eastAsia="zh-CN"/>
              </w:rPr>
            </w:pPr>
          </w:p>
        </w:tc>
      </w:tr>
    </w:tbl>
    <w:p>
      <w:pPr>
        <w:spacing w:line="40" w:lineRule="exact"/>
        <w:rPr>
          <w:rFonts w:eastAsia="楷体"/>
          <w:szCs w:val="21"/>
          <w:lang w:eastAsia="zh-CN"/>
        </w:rPr>
      </w:pPr>
      <w:r>
        <w:rPr>
          <w:rFonts w:eastAsia="楷体"/>
          <w:szCs w:val="21"/>
          <w:lang w:eastAsia="zh-CN"/>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7"/>
        <w:gridCol w:w="908"/>
        <w:gridCol w:w="2541"/>
        <w:gridCol w:w="589"/>
        <w:gridCol w:w="649"/>
        <w:gridCol w:w="560"/>
        <w:gridCol w:w="533"/>
        <w:gridCol w:w="548"/>
        <w:gridCol w:w="634"/>
        <w:gridCol w:w="543"/>
        <w:gridCol w:w="1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41"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42"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48"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3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4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4"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0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41"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49"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0" w:type="dxa"/>
            <w:vAlign w:val="center"/>
          </w:tcPr>
          <w:p>
            <w:pPr>
              <w:jc w:val="center"/>
              <w:rPr>
                <w:rFonts w:ascii="楷体_GB2312" w:eastAsia="楷体_GB2312"/>
                <w:sz w:val="20"/>
                <w:szCs w:val="21"/>
              </w:rPr>
            </w:pPr>
            <w:r>
              <w:rPr>
                <w:rFonts w:ascii="楷体_GB2312" w:eastAsia="楷体_GB2312"/>
                <w:sz w:val="20"/>
                <w:szCs w:val="21"/>
              </w:rPr>
              <w:t>讲授</w:t>
            </w:r>
          </w:p>
        </w:tc>
        <w:tc>
          <w:tcPr>
            <w:tcW w:w="533" w:type="dxa"/>
            <w:vAlign w:val="center"/>
          </w:tcPr>
          <w:p>
            <w:pPr>
              <w:jc w:val="center"/>
              <w:rPr>
                <w:rFonts w:ascii="楷体_GB2312" w:eastAsia="楷体_GB2312"/>
                <w:sz w:val="20"/>
                <w:szCs w:val="21"/>
              </w:rPr>
            </w:pPr>
            <w:r>
              <w:rPr>
                <w:rFonts w:ascii="楷体_GB2312" w:eastAsia="楷体_GB2312"/>
                <w:sz w:val="20"/>
                <w:szCs w:val="21"/>
              </w:rPr>
              <w:t>实验</w:t>
            </w:r>
          </w:p>
        </w:tc>
        <w:tc>
          <w:tcPr>
            <w:tcW w:w="548" w:type="dxa"/>
            <w:vMerge w:val="continue"/>
            <w:vAlign w:val="center"/>
          </w:tcPr>
          <w:p>
            <w:pPr>
              <w:jc w:val="center"/>
              <w:rPr>
                <w:rFonts w:ascii="楷体_GB2312" w:eastAsia="楷体_GB2312"/>
                <w:sz w:val="20"/>
                <w:szCs w:val="21"/>
              </w:rPr>
            </w:pPr>
          </w:p>
        </w:tc>
        <w:tc>
          <w:tcPr>
            <w:tcW w:w="63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43" w:type="dxa"/>
            <w:vMerge w:val="continue"/>
            <w:vAlign w:val="center"/>
          </w:tcPr>
          <w:p>
            <w:pPr>
              <w:jc w:val="center"/>
              <w:rPr>
                <w:rFonts w:ascii="楷体_GB2312" w:eastAsia="楷体_GB2312"/>
                <w:sz w:val="20"/>
                <w:szCs w:val="21"/>
              </w:rPr>
            </w:pPr>
          </w:p>
        </w:tc>
        <w:tc>
          <w:tcPr>
            <w:tcW w:w="1054"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通</w:t>
            </w: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r>
              <w:rPr>
                <w:rFonts w:ascii="楷体_GB2312" w:eastAsia="楷体_GB2312"/>
                <w:sz w:val="20"/>
                <w:szCs w:val="21"/>
              </w:rPr>
              <w:t>教</w:t>
            </w:r>
          </w:p>
          <w:p>
            <w:pPr>
              <w:jc w:val="center"/>
              <w:rPr>
                <w:rFonts w:ascii="楷体_GB2312" w:eastAsia="楷体_GB2312"/>
                <w:sz w:val="20"/>
                <w:szCs w:val="21"/>
              </w:rPr>
            </w:pPr>
            <w:r>
              <w:rPr>
                <w:rFonts w:ascii="楷体_GB2312" w:eastAsia="楷体_GB2312"/>
                <w:sz w:val="20"/>
                <w:szCs w:val="21"/>
              </w:rPr>
              <w:t>育</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ascii="楷体_GB2312" w:hAnsi="Helvetica" w:eastAsia="楷体_GB2312" w:cs="Helvetica"/>
                <w:sz w:val="20"/>
                <w:szCs w:val="19"/>
                <w:shd w:val="clear" w:color="auto" w:fill="EFEFEF"/>
              </w:rPr>
              <w:t>P18203</w:t>
            </w:r>
          </w:p>
        </w:tc>
        <w:tc>
          <w:tcPr>
            <w:tcW w:w="2541" w:type="dxa"/>
            <w:vAlign w:val="center"/>
          </w:tcPr>
          <w:p>
            <w:pPr>
              <w:rPr>
                <w:rFonts w:ascii="楷体_GB2312" w:eastAsia="楷体_GB2312"/>
                <w:sz w:val="20"/>
                <w:szCs w:val="21"/>
              </w:rPr>
            </w:pPr>
            <w:r>
              <w:rPr>
                <w:rFonts w:ascii="楷体_GB2312" w:eastAsia="楷体_GB2312"/>
                <w:sz w:val="20"/>
                <w:szCs w:val="21"/>
              </w:rPr>
              <w:t>思想政治理论课实践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P12901</w:t>
            </w:r>
          </w:p>
        </w:tc>
        <w:tc>
          <w:tcPr>
            <w:tcW w:w="2541" w:type="dxa"/>
            <w:vAlign w:val="center"/>
          </w:tcPr>
          <w:p>
            <w:pPr>
              <w:rPr>
                <w:rFonts w:ascii="楷体_GB2312" w:eastAsia="楷体_GB2312"/>
                <w:sz w:val="20"/>
                <w:szCs w:val="21"/>
              </w:rPr>
            </w:pPr>
            <w:r>
              <w:rPr>
                <w:rFonts w:hint="eastAsia" w:ascii="楷体_GB2312" w:eastAsia="楷体_GB2312"/>
                <w:sz w:val="20"/>
                <w:szCs w:val="21"/>
              </w:rPr>
              <w:t>初级英语口语</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ascii="楷体_GB2312" w:eastAsia="楷体_GB2312"/>
                <w:sz w:val="20"/>
                <w:szCs w:val="21"/>
              </w:rPr>
              <w:t>P12902</w:t>
            </w:r>
          </w:p>
        </w:tc>
        <w:tc>
          <w:tcPr>
            <w:tcW w:w="2541" w:type="dxa"/>
            <w:vAlign w:val="center"/>
          </w:tcPr>
          <w:p>
            <w:pPr>
              <w:rPr>
                <w:rFonts w:ascii="楷体_GB2312" w:eastAsia="楷体_GB2312"/>
                <w:sz w:val="20"/>
                <w:szCs w:val="21"/>
              </w:rPr>
            </w:pPr>
            <w:r>
              <w:rPr>
                <w:rFonts w:hint="eastAsia" w:ascii="楷体_GB2312" w:eastAsia="楷体_GB2312"/>
                <w:sz w:val="20"/>
                <w:szCs w:val="21"/>
              </w:rPr>
              <w:t>高级英语口语</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2</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ascii="楷体_GB2312" w:eastAsia="楷体_GB2312"/>
                <w:sz w:val="20"/>
                <w:szCs w:val="21"/>
              </w:rPr>
              <w:t>P30104</w:t>
            </w:r>
          </w:p>
        </w:tc>
        <w:tc>
          <w:tcPr>
            <w:tcW w:w="2541" w:type="dxa"/>
            <w:vAlign w:val="center"/>
          </w:tcPr>
          <w:p>
            <w:pPr>
              <w:rPr>
                <w:rFonts w:ascii="楷体_GB2312" w:eastAsia="楷体_GB2312"/>
                <w:sz w:val="20"/>
                <w:szCs w:val="21"/>
              </w:rPr>
            </w:pPr>
            <w:r>
              <w:rPr>
                <w:rFonts w:ascii="楷体_GB2312" w:eastAsia="楷体_GB2312"/>
                <w:sz w:val="20"/>
                <w:szCs w:val="21"/>
              </w:rPr>
              <w:t>军事训练</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P3010</w:t>
            </w:r>
            <w:r>
              <w:rPr>
                <w:rFonts w:hint="eastAsia" w:ascii="楷体_GB2312" w:eastAsia="楷体_GB2312"/>
                <w:sz w:val="20"/>
                <w:szCs w:val="21"/>
                <w:lang w:eastAsia="zh-CN"/>
              </w:rPr>
              <w:t>3</w:t>
            </w:r>
          </w:p>
        </w:tc>
        <w:tc>
          <w:tcPr>
            <w:tcW w:w="2541" w:type="dxa"/>
            <w:vAlign w:val="center"/>
          </w:tcPr>
          <w:p>
            <w:pPr>
              <w:rPr>
                <w:rFonts w:ascii="楷体_GB2312" w:eastAsia="楷体_GB2312"/>
                <w:sz w:val="20"/>
                <w:szCs w:val="21"/>
              </w:rPr>
            </w:pPr>
            <w:r>
              <w:rPr>
                <w:rFonts w:ascii="楷体_GB2312" w:eastAsia="楷体_GB2312"/>
                <w:sz w:val="20"/>
                <w:szCs w:val="21"/>
              </w:rPr>
              <w:t>劳动教育与实践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P08134</w:t>
            </w:r>
          </w:p>
        </w:tc>
        <w:tc>
          <w:tcPr>
            <w:tcW w:w="2541" w:type="dxa"/>
            <w:vAlign w:val="center"/>
          </w:tcPr>
          <w:p>
            <w:pPr>
              <w:pStyle w:val="17"/>
              <w:jc w:val="left"/>
              <w:rPr>
                <w:rFonts w:ascii="楷体_GB2312" w:hAnsi="Times New Roman" w:eastAsia="楷体_GB2312"/>
                <w:szCs w:val="21"/>
              </w:rPr>
            </w:pPr>
            <w:r>
              <w:rPr>
                <w:rFonts w:ascii="楷体_GB2312" w:hAnsi="Times New Roman" w:eastAsia="楷体_GB2312"/>
                <w:szCs w:val="21"/>
              </w:rPr>
              <w:t>高级语言程序设计实验</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P08432</w:t>
            </w:r>
          </w:p>
        </w:tc>
        <w:tc>
          <w:tcPr>
            <w:tcW w:w="2541" w:type="dxa"/>
            <w:vAlign w:val="center"/>
          </w:tcPr>
          <w:p>
            <w:pPr>
              <w:pStyle w:val="17"/>
              <w:jc w:val="left"/>
              <w:rPr>
                <w:rFonts w:ascii="楷体_GB2312" w:hAnsi="Times New Roman" w:eastAsia="楷体_GB2312"/>
                <w:szCs w:val="21"/>
              </w:rPr>
            </w:pPr>
            <w:r>
              <w:rPr>
                <w:rFonts w:ascii="楷体_GB2312" w:hAnsi="Times New Roman" w:eastAsia="楷体_GB2312"/>
                <w:szCs w:val="21"/>
              </w:rPr>
              <w:t>计算机基础训练</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0.5</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8.5</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P10901</w:t>
            </w:r>
          </w:p>
        </w:tc>
        <w:tc>
          <w:tcPr>
            <w:tcW w:w="2541" w:type="dxa"/>
            <w:vAlign w:val="center"/>
          </w:tcPr>
          <w:p>
            <w:pPr>
              <w:rPr>
                <w:rFonts w:ascii="楷体_GB2312" w:eastAsia="楷体_GB2312"/>
                <w:sz w:val="20"/>
                <w:szCs w:val="21"/>
              </w:rPr>
            </w:pPr>
            <w:r>
              <w:rPr>
                <w:rFonts w:ascii="楷体_GB2312" w:eastAsia="楷体_GB2312"/>
                <w:sz w:val="20"/>
                <w:szCs w:val="21"/>
              </w:rPr>
              <w:t>物理实验（1）</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P10902</w:t>
            </w:r>
          </w:p>
        </w:tc>
        <w:tc>
          <w:tcPr>
            <w:tcW w:w="2541" w:type="dxa"/>
            <w:vAlign w:val="center"/>
          </w:tcPr>
          <w:p>
            <w:pPr>
              <w:rPr>
                <w:rFonts w:ascii="楷体_GB2312" w:eastAsia="楷体_GB2312"/>
                <w:sz w:val="20"/>
                <w:szCs w:val="21"/>
              </w:rPr>
            </w:pPr>
            <w:r>
              <w:rPr>
                <w:rFonts w:ascii="楷体_GB2312" w:eastAsia="楷体_GB2312"/>
                <w:sz w:val="20"/>
                <w:szCs w:val="21"/>
              </w:rPr>
              <w:t>物理实验（2）</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P08252</w:t>
            </w:r>
          </w:p>
        </w:tc>
        <w:tc>
          <w:tcPr>
            <w:tcW w:w="2541" w:type="dxa"/>
            <w:vAlign w:val="center"/>
          </w:tcPr>
          <w:p>
            <w:pPr>
              <w:rPr>
                <w:rFonts w:ascii="楷体_GB2312" w:eastAsia="楷体_GB2312"/>
                <w:sz w:val="20"/>
                <w:szCs w:val="21"/>
              </w:rPr>
            </w:pPr>
            <w:r>
              <w:rPr>
                <w:rFonts w:ascii="楷体_GB2312" w:eastAsia="楷体_GB2312"/>
                <w:sz w:val="20"/>
                <w:szCs w:val="21"/>
              </w:rPr>
              <w:t>工程认知实践</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P08143</w:t>
            </w:r>
          </w:p>
        </w:tc>
        <w:tc>
          <w:tcPr>
            <w:tcW w:w="2541" w:type="dxa"/>
            <w:vAlign w:val="center"/>
          </w:tcPr>
          <w:p>
            <w:pPr>
              <w:rPr>
                <w:rFonts w:ascii="楷体_GB2312" w:eastAsia="楷体_GB2312"/>
                <w:sz w:val="20"/>
                <w:szCs w:val="21"/>
              </w:rPr>
            </w:pPr>
            <w:r>
              <w:rPr>
                <w:rFonts w:ascii="楷体_GB2312" w:eastAsia="楷体_GB2312"/>
                <w:sz w:val="20"/>
                <w:szCs w:val="21"/>
              </w:rPr>
              <w:t>认识实习</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1周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P04415</w:t>
            </w:r>
          </w:p>
        </w:tc>
        <w:tc>
          <w:tcPr>
            <w:tcW w:w="2541" w:type="dxa"/>
            <w:vAlign w:val="center"/>
          </w:tcPr>
          <w:p>
            <w:pPr>
              <w:rPr>
                <w:rFonts w:ascii="楷体_GB2312" w:eastAsia="楷体_GB2312"/>
                <w:sz w:val="20"/>
                <w:szCs w:val="21"/>
              </w:rPr>
            </w:pPr>
            <w:r>
              <w:rPr>
                <w:rFonts w:ascii="楷体_GB2312" w:eastAsia="楷体_GB2312"/>
                <w:sz w:val="20"/>
                <w:szCs w:val="21"/>
              </w:rPr>
              <w:t>电路与数字系统实验</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P08324</w:t>
            </w:r>
          </w:p>
        </w:tc>
        <w:tc>
          <w:tcPr>
            <w:tcW w:w="2541" w:type="dxa"/>
            <w:vAlign w:val="center"/>
          </w:tcPr>
          <w:p>
            <w:pPr>
              <w:rPr>
                <w:rFonts w:ascii="楷体_GB2312" w:eastAsia="楷体_GB2312"/>
                <w:sz w:val="20"/>
                <w:szCs w:val="21"/>
              </w:rPr>
            </w:pPr>
            <w:r>
              <w:rPr>
                <w:rFonts w:ascii="楷体_GB2312" w:eastAsia="楷体_GB2312"/>
                <w:sz w:val="20"/>
                <w:szCs w:val="21"/>
              </w:rPr>
              <w:t>数据结构实验</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P08151</w:t>
            </w:r>
          </w:p>
        </w:tc>
        <w:tc>
          <w:tcPr>
            <w:tcW w:w="2541" w:type="dxa"/>
            <w:vAlign w:val="center"/>
          </w:tcPr>
          <w:p>
            <w:pPr>
              <w:rPr>
                <w:rFonts w:ascii="楷体_GB2312" w:eastAsia="楷体_GB2312"/>
                <w:sz w:val="20"/>
                <w:szCs w:val="21"/>
              </w:rPr>
            </w:pPr>
            <w:r>
              <w:rPr>
                <w:rFonts w:ascii="楷体_GB2312" w:eastAsia="楷体_GB2312"/>
                <w:sz w:val="20"/>
                <w:szCs w:val="21"/>
              </w:rPr>
              <w:t>计算机系统课程设计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vAlign w:val="center"/>
          </w:tcPr>
          <w:p>
            <w:pPr>
              <w:jc w:val="center"/>
              <w:rPr>
                <w:rFonts w:ascii="楷体_GB2312" w:eastAsia="楷体_GB2312"/>
                <w:sz w:val="20"/>
                <w:szCs w:val="21"/>
              </w:rPr>
            </w:pPr>
          </w:p>
        </w:tc>
        <w:tc>
          <w:tcPr>
            <w:tcW w:w="1054" w:type="dxa"/>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P084</w:t>
            </w:r>
            <w:r>
              <w:rPr>
                <w:rFonts w:hint="eastAsia" w:ascii="楷体_GB2312" w:eastAsia="楷体_GB2312"/>
                <w:sz w:val="20"/>
                <w:szCs w:val="21"/>
                <w:lang w:eastAsia="zh-CN"/>
              </w:rPr>
              <w:t>34</w:t>
            </w:r>
          </w:p>
        </w:tc>
        <w:tc>
          <w:tcPr>
            <w:tcW w:w="2541" w:type="dxa"/>
            <w:vAlign w:val="center"/>
          </w:tcPr>
          <w:p>
            <w:pPr>
              <w:rPr>
                <w:rFonts w:ascii="楷体_GB2312" w:eastAsia="楷体_GB2312"/>
                <w:sz w:val="20"/>
                <w:szCs w:val="21"/>
              </w:rPr>
            </w:pPr>
            <w:r>
              <w:rPr>
                <w:rFonts w:ascii="楷体_GB2312" w:eastAsia="楷体_GB2312"/>
                <w:sz w:val="20"/>
                <w:szCs w:val="21"/>
              </w:rPr>
              <w:t>计算机网络实验</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P08337</w:t>
            </w:r>
          </w:p>
        </w:tc>
        <w:tc>
          <w:tcPr>
            <w:tcW w:w="2541" w:type="dxa"/>
            <w:vAlign w:val="center"/>
          </w:tcPr>
          <w:p>
            <w:pPr>
              <w:rPr>
                <w:rFonts w:ascii="楷体_GB2312" w:eastAsia="楷体_GB2312"/>
                <w:sz w:val="20"/>
                <w:szCs w:val="21"/>
              </w:rPr>
            </w:pPr>
            <w:r>
              <w:rPr>
                <w:rFonts w:ascii="楷体_GB2312" w:eastAsia="楷体_GB2312"/>
                <w:sz w:val="20"/>
                <w:szCs w:val="21"/>
              </w:rPr>
              <w:t>操作系统课程设计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P08325</w:t>
            </w:r>
          </w:p>
        </w:tc>
        <w:tc>
          <w:tcPr>
            <w:tcW w:w="2541" w:type="dxa"/>
            <w:vAlign w:val="center"/>
          </w:tcPr>
          <w:p>
            <w:pPr>
              <w:rPr>
                <w:rFonts w:ascii="楷体_GB2312" w:eastAsia="楷体_GB2312"/>
                <w:sz w:val="20"/>
                <w:szCs w:val="21"/>
                <w:lang w:eastAsia="zh-CN"/>
              </w:rPr>
            </w:pPr>
            <w:r>
              <w:rPr>
                <w:rFonts w:ascii="楷体_GB2312" w:eastAsia="楷体_GB2312"/>
                <w:sz w:val="20"/>
                <w:szCs w:val="21"/>
                <w:lang w:eastAsia="zh-CN"/>
              </w:rPr>
              <w:t>算法设计与分析</w:t>
            </w:r>
            <w:r>
              <w:rPr>
                <w:rFonts w:hint="eastAsia" w:ascii="楷体_GB2312" w:eastAsia="楷体_GB2312"/>
                <w:sz w:val="20"/>
                <w:szCs w:val="21"/>
                <w:lang w:eastAsia="zh-CN"/>
              </w:rPr>
              <w:t>A</w:t>
            </w:r>
            <w:r>
              <w:rPr>
                <w:rFonts w:ascii="楷体_GB2312" w:eastAsia="楷体_GB2312"/>
                <w:sz w:val="20"/>
                <w:szCs w:val="21"/>
                <w:lang w:eastAsia="zh-CN"/>
              </w:rPr>
              <w:t>实验</w:t>
            </w:r>
          </w:p>
        </w:tc>
        <w:tc>
          <w:tcPr>
            <w:tcW w:w="589" w:type="dxa"/>
            <w:vAlign w:val="center"/>
          </w:tcPr>
          <w:p>
            <w:pPr>
              <w:jc w:val="center"/>
              <w:rPr>
                <w:rFonts w:ascii="楷体_GB2312" w:eastAsia="楷体_GB2312"/>
                <w:sz w:val="20"/>
                <w:szCs w:val="21"/>
              </w:rPr>
            </w:pPr>
            <w:r>
              <w:rPr>
                <w:rFonts w:ascii="楷体_GB2312" w:eastAsia="楷体_GB2312"/>
                <w:sz w:val="20"/>
                <w:szCs w:val="21"/>
              </w:rPr>
              <w:t>0.5</w:t>
            </w:r>
          </w:p>
        </w:tc>
        <w:tc>
          <w:tcPr>
            <w:tcW w:w="649" w:type="dxa"/>
            <w:vAlign w:val="center"/>
          </w:tcPr>
          <w:p>
            <w:pPr>
              <w:jc w:val="center"/>
              <w:rPr>
                <w:rFonts w:ascii="楷体_GB2312" w:eastAsia="楷体_GB2312"/>
                <w:sz w:val="20"/>
                <w:szCs w:val="21"/>
              </w:rPr>
            </w:pPr>
            <w:r>
              <w:rPr>
                <w:rFonts w:ascii="楷体_GB2312" w:eastAsia="楷体_GB2312"/>
                <w:sz w:val="20"/>
                <w:szCs w:val="21"/>
              </w:rPr>
              <w:t>16</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4</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10.5</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践</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P08135</w:t>
            </w:r>
          </w:p>
        </w:tc>
        <w:tc>
          <w:tcPr>
            <w:tcW w:w="2541" w:type="dxa"/>
            <w:vAlign w:val="center"/>
          </w:tcPr>
          <w:p>
            <w:pPr>
              <w:rPr>
                <w:rFonts w:ascii="楷体_GB2312" w:eastAsia="楷体_GB2312"/>
                <w:sz w:val="20"/>
                <w:szCs w:val="21"/>
              </w:rPr>
            </w:pPr>
            <w:r>
              <w:rPr>
                <w:rFonts w:ascii="楷体_GB2312" w:eastAsia="楷体_GB2312"/>
                <w:sz w:val="20"/>
                <w:szCs w:val="21"/>
              </w:rPr>
              <w:t>程序设计综合实践</w:t>
            </w:r>
          </w:p>
        </w:tc>
        <w:tc>
          <w:tcPr>
            <w:tcW w:w="589" w:type="dxa"/>
            <w:vAlign w:val="center"/>
          </w:tcPr>
          <w:p>
            <w:pPr>
              <w:jc w:val="center"/>
              <w:rPr>
                <w:rFonts w:ascii="楷体_GB2312" w:eastAsia="楷体_GB2312"/>
                <w:sz w:val="20"/>
                <w:szCs w:val="21"/>
              </w:rPr>
            </w:pPr>
            <w:r>
              <w:rPr>
                <w:rFonts w:ascii="楷体_GB2312" w:eastAsia="楷体_GB2312"/>
                <w:sz w:val="20"/>
                <w:szCs w:val="21"/>
              </w:rPr>
              <w:t>3</w:t>
            </w:r>
          </w:p>
        </w:tc>
        <w:tc>
          <w:tcPr>
            <w:tcW w:w="649" w:type="dxa"/>
            <w:vAlign w:val="center"/>
          </w:tcPr>
          <w:p>
            <w:pPr>
              <w:jc w:val="center"/>
              <w:rPr>
                <w:rFonts w:ascii="楷体_GB2312" w:eastAsia="楷体_GB2312"/>
                <w:sz w:val="20"/>
                <w:szCs w:val="21"/>
              </w:rPr>
            </w:pPr>
            <w:r>
              <w:rPr>
                <w:rFonts w:ascii="楷体_GB2312" w:eastAsia="楷体_GB2312"/>
                <w:sz w:val="20"/>
                <w:szCs w:val="21"/>
              </w:rPr>
              <w:t>3周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P08334</w:t>
            </w:r>
          </w:p>
        </w:tc>
        <w:tc>
          <w:tcPr>
            <w:tcW w:w="2541" w:type="dxa"/>
            <w:vAlign w:val="center"/>
          </w:tcPr>
          <w:p>
            <w:pPr>
              <w:rPr>
                <w:rFonts w:ascii="楷体_GB2312" w:eastAsia="楷体_GB2312"/>
                <w:sz w:val="20"/>
                <w:szCs w:val="21"/>
              </w:rPr>
            </w:pPr>
            <w:r>
              <w:rPr>
                <w:rFonts w:ascii="楷体_GB2312" w:eastAsia="楷体_GB2312"/>
                <w:sz w:val="20"/>
                <w:szCs w:val="21"/>
              </w:rPr>
              <w:t>密码学课程设计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5</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P08335</w:t>
            </w:r>
          </w:p>
        </w:tc>
        <w:tc>
          <w:tcPr>
            <w:tcW w:w="2541" w:type="dxa"/>
            <w:vAlign w:val="center"/>
          </w:tcPr>
          <w:p>
            <w:pPr>
              <w:rPr>
                <w:rFonts w:ascii="楷体_GB2312" w:eastAsia="楷体_GB2312"/>
                <w:sz w:val="20"/>
                <w:szCs w:val="21"/>
                <w:lang w:eastAsia="zh-CN"/>
              </w:rPr>
            </w:pPr>
            <w:r>
              <w:rPr>
                <w:rFonts w:ascii="楷体_GB2312" w:eastAsia="楷体_GB2312"/>
                <w:sz w:val="20"/>
                <w:szCs w:val="21"/>
                <w:lang w:eastAsia="zh-CN"/>
              </w:rPr>
              <w:t>信息系统安全课程设计</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49" w:type="dxa"/>
            <w:vAlign w:val="center"/>
          </w:tcPr>
          <w:p>
            <w:pPr>
              <w:jc w:val="center"/>
              <w:rPr>
                <w:rFonts w:ascii="楷体_GB2312" w:eastAsia="楷体_GB2312"/>
                <w:sz w:val="20"/>
                <w:szCs w:val="21"/>
              </w:rPr>
            </w:pPr>
            <w:r>
              <w:rPr>
                <w:rFonts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P08336</w:t>
            </w:r>
          </w:p>
        </w:tc>
        <w:tc>
          <w:tcPr>
            <w:tcW w:w="2541" w:type="dxa"/>
            <w:vAlign w:val="center"/>
          </w:tcPr>
          <w:p>
            <w:pPr>
              <w:rPr>
                <w:rFonts w:ascii="楷体_GB2312" w:eastAsia="楷体_GB2312"/>
                <w:sz w:val="20"/>
                <w:szCs w:val="21"/>
              </w:rPr>
            </w:pPr>
            <w:r>
              <w:rPr>
                <w:rFonts w:ascii="楷体_GB2312" w:eastAsia="楷体_GB2312"/>
                <w:sz w:val="20"/>
                <w:szCs w:val="21"/>
              </w:rPr>
              <w:t>网络攻防实践</w:t>
            </w:r>
          </w:p>
        </w:tc>
        <w:tc>
          <w:tcPr>
            <w:tcW w:w="589" w:type="dxa"/>
            <w:vAlign w:val="center"/>
          </w:tcPr>
          <w:p>
            <w:pPr>
              <w:jc w:val="center"/>
              <w:rPr>
                <w:rFonts w:ascii="楷体_GB2312" w:eastAsia="楷体_GB2312"/>
                <w:sz w:val="20"/>
                <w:szCs w:val="21"/>
              </w:rPr>
            </w:pPr>
            <w:r>
              <w:rPr>
                <w:rFonts w:ascii="楷体_GB2312" w:eastAsia="楷体_GB2312"/>
                <w:sz w:val="20"/>
                <w:szCs w:val="21"/>
              </w:rPr>
              <w:t>2.5</w:t>
            </w:r>
          </w:p>
        </w:tc>
        <w:tc>
          <w:tcPr>
            <w:tcW w:w="649" w:type="dxa"/>
            <w:vAlign w:val="center"/>
          </w:tcPr>
          <w:p>
            <w:pPr>
              <w:jc w:val="center"/>
              <w:rPr>
                <w:rFonts w:ascii="楷体_GB2312" w:eastAsia="楷体_GB2312"/>
                <w:sz w:val="20"/>
                <w:szCs w:val="21"/>
              </w:rPr>
            </w:pPr>
            <w:r>
              <w:rPr>
                <w:rFonts w:ascii="楷体_GB2312" w:eastAsia="楷体_GB2312"/>
                <w:sz w:val="20"/>
                <w:szCs w:val="21"/>
              </w:rPr>
              <w:t>2.5周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P083</w:t>
            </w:r>
            <w:r>
              <w:rPr>
                <w:rFonts w:hint="eastAsia" w:ascii="楷体_GB2312" w:eastAsia="楷体_GB2312"/>
                <w:sz w:val="20"/>
                <w:szCs w:val="21"/>
                <w:lang w:eastAsia="zh-CN"/>
              </w:rPr>
              <w:t>3</w:t>
            </w:r>
            <w:r>
              <w:rPr>
                <w:rFonts w:hint="eastAsia" w:ascii="楷体_GB2312" w:eastAsia="楷体_GB2312"/>
                <w:sz w:val="20"/>
                <w:szCs w:val="21"/>
              </w:rPr>
              <w:t>8</w:t>
            </w:r>
          </w:p>
        </w:tc>
        <w:tc>
          <w:tcPr>
            <w:tcW w:w="2541" w:type="dxa"/>
            <w:vAlign w:val="center"/>
          </w:tcPr>
          <w:p>
            <w:pPr>
              <w:rPr>
                <w:rFonts w:ascii="楷体_GB2312" w:eastAsia="楷体_GB2312"/>
                <w:sz w:val="20"/>
                <w:szCs w:val="21"/>
              </w:rPr>
            </w:pPr>
            <w:r>
              <w:rPr>
                <w:rFonts w:ascii="楷体_GB2312" w:eastAsia="楷体_GB2312"/>
                <w:sz w:val="20"/>
                <w:szCs w:val="21"/>
              </w:rPr>
              <w:t>网络系统与安全实践</w:t>
            </w:r>
          </w:p>
        </w:tc>
        <w:tc>
          <w:tcPr>
            <w:tcW w:w="589" w:type="dxa"/>
            <w:vAlign w:val="center"/>
          </w:tcPr>
          <w:p>
            <w:pPr>
              <w:jc w:val="center"/>
              <w:rPr>
                <w:rFonts w:ascii="楷体_GB2312" w:eastAsia="楷体_GB2312"/>
                <w:sz w:val="20"/>
                <w:szCs w:val="21"/>
              </w:rPr>
            </w:pPr>
            <w:r>
              <w:rPr>
                <w:rFonts w:ascii="楷体_GB2312" w:eastAsia="楷体_GB2312"/>
                <w:sz w:val="20"/>
                <w:szCs w:val="21"/>
              </w:rPr>
              <w:t>2</w:t>
            </w:r>
          </w:p>
        </w:tc>
        <w:tc>
          <w:tcPr>
            <w:tcW w:w="649" w:type="dxa"/>
            <w:vAlign w:val="center"/>
          </w:tcPr>
          <w:p>
            <w:pPr>
              <w:jc w:val="center"/>
              <w:rPr>
                <w:rFonts w:ascii="楷体_GB2312" w:eastAsia="楷体_GB2312"/>
                <w:sz w:val="20"/>
                <w:szCs w:val="21"/>
              </w:rPr>
            </w:pPr>
            <w:r>
              <w:rPr>
                <w:rFonts w:ascii="楷体_GB2312" w:eastAsia="楷体_GB2312"/>
                <w:sz w:val="20"/>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vAlign w:val="center"/>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P08148</w:t>
            </w:r>
          </w:p>
        </w:tc>
        <w:tc>
          <w:tcPr>
            <w:tcW w:w="2541" w:type="dxa"/>
            <w:vAlign w:val="center"/>
          </w:tcPr>
          <w:p>
            <w:pPr>
              <w:rPr>
                <w:rFonts w:ascii="楷体_GB2312" w:eastAsia="楷体_GB2312"/>
                <w:sz w:val="20"/>
                <w:szCs w:val="21"/>
              </w:rPr>
            </w:pPr>
            <w:r>
              <w:rPr>
                <w:rFonts w:ascii="楷体_GB2312" w:eastAsia="楷体_GB2312"/>
                <w:sz w:val="20"/>
                <w:szCs w:val="21"/>
              </w:rPr>
              <w:t>创新创业实践</w:t>
            </w:r>
          </w:p>
        </w:tc>
        <w:tc>
          <w:tcPr>
            <w:tcW w:w="589" w:type="dxa"/>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P08149</w:t>
            </w:r>
          </w:p>
        </w:tc>
        <w:tc>
          <w:tcPr>
            <w:tcW w:w="2541" w:type="dxa"/>
            <w:vAlign w:val="center"/>
          </w:tcPr>
          <w:p>
            <w:pPr>
              <w:rPr>
                <w:rFonts w:ascii="楷体_GB2312" w:eastAsia="楷体_GB2312"/>
                <w:sz w:val="20"/>
                <w:szCs w:val="21"/>
              </w:rPr>
            </w:pPr>
            <w:r>
              <w:rPr>
                <w:rFonts w:ascii="楷体_GB2312" w:eastAsia="楷体_GB2312"/>
                <w:sz w:val="20"/>
                <w:szCs w:val="21"/>
              </w:rPr>
              <w:t>毕业实习</w:t>
            </w:r>
          </w:p>
        </w:tc>
        <w:tc>
          <w:tcPr>
            <w:tcW w:w="589" w:type="dxa"/>
            <w:vAlign w:val="center"/>
          </w:tcPr>
          <w:p>
            <w:pPr>
              <w:jc w:val="center"/>
              <w:rPr>
                <w:rFonts w:ascii="楷体_GB2312" w:eastAsia="楷体_GB2312"/>
                <w:sz w:val="20"/>
                <w:szCs w:val="21"/>
              </w:rPr>
            </w:pPr>
            <w:r>
              <w:rPr>
                <w:rFonts w:hint="eastAsia" w:ascii="楷体_GB2312" w:eastAsia="楷体_GB2312"/>
                <w:sz w:val="20"/>
                <w:szCs w:val="21"/>
              </w:rPr>
              <w:t>1</w:t>
            </w:r>
          </w:p>
        </w:tc>
        <w:tc>
          <w:tcPr>
            <w:tcW w:w="649" w:type="dxa"/>
            <w:vAlign w:val="center"/>
          </w:tcPr>
          <w:p>
            <w:pPr>
              <w:jc w:val="center"/>
              <w:rPr>
                <w:rFonts w:ascii="楷体_GB2312" w:eastAsia="楷体_GB2312"/>
                <w:sz w:val="20"/>
                <w:szCs w:val="21"/>
              </w:rPr>
            </w:pPr>
            <w:r>
              <w:rPr>
                <w:rFonts w:hint="eastAsia" w:ascii="楷体_GB2312" w:eastAsia="楷体_GB2312"/>
                <w:sz w:val="20"/>
                <w:szCs w:val="21"/>
              </w:rPr>
              <w:t>32</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P08150</w:t>
            </w:r>
          </w:p>
        </w:tc>
        <w:tc>
          <w:tcPr>
            <w:tcW w:w="2541" w:type="dxa"/>
            <w:vAlign w:val="center"/>
          </w:tcPr>
          <w:p>
            <w:pPr>
              <w:rPr>
                <w:rFonts w:ascii="楷体_GB2312" w:eastAsia="楷体_GB2312"/>
                <w:sz w:val="20"/>
                <w:szCs w:val="21"/>
              </w:rPr>
            </w:pPr>
            <w:r>
              <w:rPr>
                <w:rFonts w:ascii="楷体_GB2312" w:eastAsia="楷体_GB2312"/>
                <w:sz w:val="20"/>
                <w:szCs w:val="21"/>
              </w:rPr>
              <w:t>毕业设计</w:t>
            </w:r>
          </w:p>
        </w:tc>
        <w:tc>
          <w:tcPr>
            <w:tcW w:w="589" w:type="dxa"/>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p>
        </w:tc>
        <w:tc>
          <w:tcPr>
            <w:tcW w:w="649" w:type="dxa"/>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r>
              <w:rPr>
                <w:rFonts w:ascii="楷体_GB2312" w:eastAsia="楷体_GB2312"/>
                <w:sz w:val="20"/>
                <w:szCs w:val="21"/>
              </w:rPr>
              <w:t>周</w:t>
            </w: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vAlign w:val="center"/>
          </w:tcPr>
          <w:p>
            <w:pP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vAlign w:val="center"/>
          </w:tcPr>
          <w:p>
            <w:pPr>
              <w:jc w:val="center"/>
              <w:rPr>
                <w:rFonts w:ascii="楷体_GB2312" w:eastAsia="楷体_GB2312"/>
                <w:sz w:val="20"/>
                <w:szCs w:val="21"/>
              </w:rPr>
            </w:pPr>
            <w:r>
              <w:rPr>
                <w:rFonts w:ascii="楷体_GB2312" w:eastAsia="楷体_GB2312"/>
                <w:bCs/>
                <w:sz w:val="20"/>
                <w:szCs w:val="21"/>
              </w:rPr>
              <w:t>26.5</w:t>
            </w:r>
          </w:p>
        </w:tc>
        <w:tc>
          <w:tcPr>
            <w:tcW w:w="649" w:type="dxa"/>
            <w:vAlign w:val="center"/>
          </w:tcPr>
          <w:p>
            <w:pPr>
              <w:jc w:val="center"/>
              <w:rPr>
                <w:rFonts w:ascii="楷体_GB2312" w:eastAsia="楷体_GB2312"/>
                <w:sz w:val="20"/>
                <w:szCs w:val="21"/>
              </w:rPr>
            </w:pPr>
          </w:p>
        </w:tc>
        <w:tc>
          <w:tcPr>
            <w:tcW w:w="560" w:type="dxa"/>
            <w:vAlign w:val="center"/>
          </w:tcPr>
          <w:p>
            <w:pPr>
              <w:jc w:val="center"/>
              <w:rPr>
                <w:rFonts w:ascii="楷体_GB2312" w:eastAsia="楷体_GB2312"/>
                <w:sz w:val="20"/>
                <w:szCs w:val="21"/>
              </w:rPr>
            </w:pPr>
          </w:p>
        </w:tc>
        <w:tc>
          <w:tcPr>
            <w:tcW w:w="533"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42" w:type="dxa"/>
            <w:gridSpan w:val="10"/>
            <w:vAlign w:val="center"/>
          </w:tcPr>
          <w:p>
            <w:pPr>
              <w:rPr>
                <w:rFonts w:ascii="楷体_GB2312" w:eastAsia="楷体_GB2312"/>
                <w:sz w:val="20"/>
                <w:szCs w:val="21"/>
                <w:lang w:eastAsia="zh-CN"/>
              </w:rPr>
            </w:pPr>
            <w:r>
              <w:rPr>
                <w:rFonts w:ascii="楷体_GB2312" w:eastAsia="楷体_GB2312"/>
                <w:sz w:val="20"/>
                <w:szCs w:val="21"/>
                <w:lang w:eastAsia="zh-CN"/>
              </w:rPr>
              <w:t xml:space="preserve"> 实践教学总学分：45.5</w:t>
            </w:r>
            <w:r>
              <w:rPr>
                <w:rFonts w:ascii="楷体_GB2312" w:eastAsia="楷体_GB2312"/>
                <w:bCs/>
                <w:sz w:val="20"/>
                <w:szCs w:val="21"/>
                <w:lang w:eastAsia="zh-CN"/>
              </w:rPr>
              <w:t>学分</w:t>
            </w:r>
          </w:p>
        </w:tc>
        <w:tc>
          <w:tcPr>
            <w:tcW w:w="1054" w:type="dxa"/>
            <w:tcMar>
              <w:left w:w="28" w:type="dxa"/>
              <w:right w:w="28" w:type="dxa"/>
            </w:tcMar>
          </w:tcPr>
          <w:p>
            <w:pPr>
              <w:jc w:val="center"/>
              <w:rPr>
                <w:rFonts w:ascii="楷体_GB2312" w:eastAsia="楷体_GB2312"/>
                <w:sz w:val="20"/>
                <w:szCs w:val="21"/>
                <w:lang w:eastAsia="zh-CN"/>
              </w:rPr>
            </w:pPr>
          </w:p>
        </w:tc>
      </w:tr>
    </w:tbl>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p>
      <w:pPr>
        <w:spacing w:line="40" w:lineRule="exact"/>
        <w:rPr>
          <w:rFonts w:eastAsia="楷体"/>
          <w:szCs w:val="21"/>
          <w:lang w:eastAsia="zh-CN"/>
        </w:rPr>
      </w:pP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7"/>
        <w:gridCol w:w="908"/>
        <w:gridCol w:w="2541"/>
        <w:gridCol w:w="589"/>
        <w:gridCol w:w="620"/>
        <w:gridCol w:w="574"/>
        <w:gridCol w:w="548"/>
        <w:gridCol w:w="548"/>
        <w:gridCol w:w="634"/>
        <w:gridCol w:w="543"/>
        <w:gridCol w:w="1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41"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42"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48"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3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4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4"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0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41"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20"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74" w:type="dxa"/>
            <w:vAlign w:val="center"/>
          </w:tcPr>
          <w:p>
            <w:pPr>
              <w:jc w:val="center"/>
              <w:rPr>
                <w:rFonts w:ascii="楷体_GB2312" w:eastAsia="楷体_GB2312"/>
                <w:sz w:val="20"/>
                <w:szCs w:val="21"/>
              </w:rPr>
            </w:pPr>
            <w:r>
              <w:rPr>
                <w:rFonts w:ascii="楷体_GB2312" w:eastAsia="楷体_GB2312"/>
                <w:sz w:val="20"/>
                <w:szCs w:val="21"/>
              </w:rPr>
              <w:t>讲授</w:t>
            </w:r>
          </w:p>
        </w:tc>
        <w:tc>
          <w:tcPr>
            <w:tcW w:w="548" w:type="dxa"/>
            <w:vAlign w:val="center"/>
          </w:tcPr>
          <w:p>
            <w:pPr>
              <w:jc w:val="center"/>
              <w:rPr>
                <w:rFonts w:ascii="楷体_GB2312" w:eastAsia="楷体_GB2312"/>
                <w:sz w:val="20"/>
                <w:szCs w:val="21"/>
              </w:rPr>
            </w:pPr>
            <w:r>
              <w:rPr>
                <w:rFonts w:ascii="楷体_GB2312" w:eastAsia="楷体_GB2312"/>
                <w:sz w:val="20"/>
                <w:szCs w:val="21"/>
              </w:rPr>
              <w:t>实验</w:t>
            </w:r>
          </w:p>
        </w:tc>
        <w:tc>
          <w:tcPr>
            <w:tcW w:w="548" w:type="dxa"/>
            <w:vMerge w:val="continue"/>
            <w:vAlign w:val="center"/>
          </w:tcPr>
          <w:p>
            <w:pPr>
              <w:jc w:val="center"/>
              <w:rPr>
                <w:rFonts w:ascii="楷体_GB2312" w:eastAsia="楷体_GB2312"/>
                <w:sz w:val="20"/>
                <w:szCs w:val="21"/>
              </w:rPr>
            </w:pPr>
          </w:p>
        </w:tc>
        <w:tc>
          <w:tcPr>
            <w:tcW w:w="63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43" w:type="dxa"/>
            <w:vMerge w:val="continue"/>
            <w:vAlign w:val="center"/>
          </w:tcPr>
          <w:p>
            <w:pPr>
              <w:jc w:val="center"/>
              <w:rPr>
                <w:rFonts w:ascii="楷体_GB2312" w:eastAsia="楷体_GB2312"/>
                <w:sz w:val="20"/>
                <w:szCs w:val="21"/>
              </w:rPr>
            </w:pPr>
          </w:p>
        </w:tc>
        <w:tc>
          <w:tcPr>
            <w:tcW w:w="1054"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第</w:t>
            </w:r>
          </w:p>
          <w:p>
            <w:pPr>
              <w:jc w:val="center"/>
              <w:rPr>
                <w:rFonts w:ascii="楷体_GB2312" w:eastAsia="楷体_GB2312"/>
                <w:sz w:val="20"/>
                <w:szCs w:val="21"/>
              </w:rPr>
            </w:pPr>
            <w:r>
              <w:rPr>
                <w:rFonts w:ascii="楷体_GB2312" w:eastAsia="楷体_GB2312"/>
                <w:sz w:val="20"/>
                <w:szCs w:val="21"/>
              </w:rPr>
              <w:t>二</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堂</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S30103</w:t>
            </w:r>
          </w:p>
        </w:tc>
        <w:tc>
          <w:tcPr>
            <w:tcW w:w="2541" w:type="dxa"/>
            <w:vAlign w:val="center"/>
          </w:tcPr>
          <w:p>
            <w:pPr>
              <w:rPr>
                <w:rFonts w:ascii="楷体_GB2312" w:eastAsia="楷体_GB2312"/>
                <w:sz w:val="20"/>
                <w:szCs w:val="21"/>
              </w:rPr>
            </w:pPr>
            <w:r>
              <w:rPr>
                <w:rFonts w:ascii="楷体_GB2312" w:eastAsia="楷体_GB2312"/>
                <w:sz w:val="20"/>
                <w:szCs w:val="21"/>
              </w:rPr>
              <w:t>社会实践</w:t>
            </w:r>
          </w:p>
        </w:tc>
        <w:tc>
          <w:tcPr>
            <w:tcW w:w="589" w:type="dxa"/>
            <w:vAlign w:val="center"/>
          </w:tcPr>
          <w:p>
            <w:pPr>
              <w:jc w:val="center"/>
              <w:rPr>
                <w:rFonts w:ascii="楷体_GB2312" w:eastAsia="楷体_GB2312"/>
                <w:sz w:val="20"/>
                <w:szCs w:val="21"/>
              </w:rPr>
            </w:pPr>
            <w:r>
              <w:rPr>
                <w:rFonts w:ascii="楷体_GB2312" w:eastAsia="楷体_GB2312"/>
                <w:sz w:val="20"/>
                <w:szCs w:val="21"/>
              </w:rPr>
              <w:t xml:space="preserve">2 </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S30102</w:t>
            </w:r>
          </w:p>
        </w:tc>
        <w:tc>
          <w:tcPr>
            <w:tcW w:w="2541" w:type="dxa"/>
            <w:vAlign w:val="center"/>
          </w:tcPr>
          <w:p>
            <w:pPr>
              <w:rPr>
                <w:rFonts w:ascii="楷体_GB2312" w:eastAsia="楷体_GB2312"/>
                <w:sz w:val="20"/>
                <w:szCs w:val="21"/>
              </w:rPr>
            </w:pPr>
            <w:r>
              <w:rPr>
                <w:rFonts w:ascii="楷体_GB2312" w:eastAsia="楷体_GB2312"/>
                <w:sz w:val="20"/>
                <w:szCs w:val="21"/>
              </w:rPr>
              <w:t>公益志愿服务</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S30104</w:t>
            </w:r>
          </w:p>
        </w:tc>
        <w:tc>
          <w:tcPr>
            <w:tcW w:w="2541" w:type="dxa"/>
            <w:vAlign w:val="center"/>
          </w:tcPr>
          <w:p>
            <w:pPr>
              <w:rPr>
                <w:rFonts w:ascii="楷体_GB2312" w:eastAsia="楷体_GB2312"/>
                <w:sz w:val="20"/>
                <w:szCs w:val="21"/>
                <w:lang w:eastAsia="zh-CN"/>
              </w:rPr>
            </w:pPr>
            <w:r>
              <w:rPr>
                <w:rFonts w:ascii="楷体_GB2312" w:eastAsia="楷体_GB2312"/>
                <w:sz w:val="20"/>
                <w:szCs w:val="21"/>
                <w:lang w:eastAsia="zh-CN"/>
              </w:rPr>
              <w:t>校园文化活动</w:t>
            </w:r>
          </w:p>
          <w:p>
            <w:pPr>
              <w:rPr>
                <w:rFonts w:ascii="楷体_GB2312" w:eastAsia="楷体_GB2312"/>
                <w:sz w:val="20"/>
                <w:szCs w:val="21"/>
                <w:lang w:eastAsia="zh-CN"/>
              </w:rPr>
            </w:pPr>
            <w:r>
              <w:rPr>
                <w:rFonts w:ascii="楷体_GB2312" w:eastAsia="楷体_GB2312"/>
                <w:sz w:val="20"/>
                <w:szCs w:val="21"/>
                <w:lang w:eastAsia="zh-CN"/>
              </w:rPr>
              <w:t>（含美育实践）</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bCs/>
                <w:sz w:val="20"/>
                <w:szCs w:val="21"/>
              </w:rPr>
              <w:t>4</w:t>
            </w:r>
          </w:p>
        </w:tc>
        <w:tc>
          <w:tcPr>
            <w:tcW w:w="620" w:type="dxa"/>
            <w:tcMar>
              <w:top w:w="15" w:type="dxa"/>
              <w:left w:w="28" w:type="dxa"/>
              <w:right w:w="28" w:type="dxa"/>
            </w:tcMar>
            <w:vAlign w:val="center"/>
          </w:tcPr>
          <w:p>
            <w:pPr>
              <w:jc w:val="center"/>
              <w:rPr>
                <w:rFonts w:ascii="楷体_GB2312" w:eastAsia="楷体_GB2312"/>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lang w:eastAsia="zh-CN"/>
              </w:rPr>
            </w:pPr>
            <w:r>
              <w:rPr>
                <w:rFonts w:ascii="楷体_GB2312" w:eastAsia="楷体_GB2312"/>
                <w:sz w:val="20"/>
                <w:szCs w:val="21"/>
                <w:lang w:eastAsia="zh-CN"/>
              </w:rPr>
              <w:t>第二课堂总学分：</w:t>
            </w:r>
            <w:r>
              <w:rPr>
                <w:rFonts w:ascii="楷体_GB2312" w:eastAsia="楷体_GB2312"/>
                <w:bCs/>
                <w:sz w:val="20"/>
                <w:szCs w:val="21"/>
                <w:lang w:eastAsia="zh-CN"/>
              </w:rPr>
              <w:t>4</w:t>
            </w:r>
            <w:r>
              <w:rPr>
                <w:rFonts w:ascii="楷体_GB2312" w:eastAsia="楷体_GB2312"/>
                <w:sz w:val="20"/>
                <w:szCs w:val="21"/>
                <w:lang w:eastAsia="zh-CN"/>
              </w:rPr>
              <w:t>学分</w:t>
            </w:r>
          </w:p>
        </w:tc>
        <w:tc>
          <w:tcPr>
            <w:tcW w:w="589" w:type="dxa"/>
            <w:tcMar>
              <w:top w:w="15" w:type="dxa"/>
              <w:left w:w="28" w:type="dxa"/>
              <w:bottom w:w="0" w:type="dxa"/>
              <w:right w:w="28" w:type="dxa"/>
            </w:tcMar>
            <w:vAlign w:val="center"/>
          </w:tcPr>
          <w:p>
            <w:pPr>
              <w:jc w:val="center"/>
              <w:rPr>
                <w:rFonts w:ascii="楷体_GB2312" w:eastAsia="楷体_GB2312"/>
                <w:bCs/>
                <w:sz w:val="20"/>
                <w:szCs w:val="21"/>
                <w:lang w:eastAsia="zh-CN"/>
              </w:rPr>
            </w:pPr>
          </w:p>
        </w:tc>
        <w:tc>
          <w:tcPr>
            <w:tcW w:w="620" w:type="dxa"/>
            <w:tcMar>
              <w:top w:w="15" w:type="dxa"/>
              <w:left w:w="28" w:type="dxa"/>
              <w:right w:w="28" w:type="dxa"/>
            </w:tcMar>
            <w:vAlign w:val="center"/>
          </w:tcPr>
          <w:p>
            <w:pPr>
              <w:jc w:val="center"/>
              <w:rPr>
                <w:rFonts w:ascii="楷体_GB2312" w:eastAsia="楷体_GB2312"/>
                <w:sz w:val="20"/>
                <w:szCs w:val="21"/>
                <w:lang w:eastAsia="zh-CN"/>
              </w:rPr>
            </w:pPr>
          </w:p>
        </w:tc>
        <w:tc>
          <w:tcPr>
            <w:tcW w:w="574" w:type="dxa"/>
            <w:tcMar>
              <w:top w:w="15" w:type="dxa"/>
              <w:bottom w:w="0" w:type="dxa"/>
            </w:tcMar>
            <w:vAlign w:val="center"/>
          </w:tcPr>
          <w:p>
            <w:pPr>
              <w:jc w:val="center"/>
              <w:rPr>
                <w:rFonts w:ascii="楷体_GB2312" w:eastAsia="楷体_GB2312"/>
                <w:sz w:val="20"/>
                <w:szCs w:val="21"/>
                <w:lang w:eastAsia="zh-CN"/>
              </w:rPr>
            </w:pPr>
          </w:p>
        </w:tc>
        <w:tc>
          <w:tcPr>
            <w:tcW w:w="548" w:type="dxa"/>
            <w:tcMar>
              <w:left w:w="28" w:type="dxa"/>
              <w:right w:w="28" w:type="dxa"/>
            </w:tcMar>
            <w:vAlign w:val="center"/>
          </w:tcPr>
          <w:p>
            <w:pPr>
              <w:jc w:val="center"/>
              <w:rPr>
                <w:rFonts w:ascii="楷体_GB2312" w:eastAsia="楷体_GB2312"/>
                <w:sz w:val="20"/>
                <w:szCs w:val="21"/>
                <w:lang w:eastAsia="zh-CN"/>
              </w:rPr>
            </w:pPr>
          </w:p>
        </w:tc>
        <w:tc>
          <w:tcPr>
            <w:tcW w:w="548" w:type="dxa"/>
            <w:tcMar>
              <w:top w:w="15" w:type="dxa"/>
              <w:left w:w="28" w:type="dxa"/>
              <w:bottom w:w="0" w:type="dxa"/>
              <w:right w:w="28" w:type="dxa"/>
            </w:tcMar>
            <w:vAlign w:val="center"/>
          </w:tcPr>
          <w:p>
            <w:pPr>
              <w:jc w:val="center"/>
              <w:rPr>
                <w:rFonts w:ascii="楷体_GB2312" w:eastAsia="楷体_GB2312"/>
                <w:sz w:val="20"/>
                <w:szCs w:val="21"/>
                <w:lang w:eastAsia="zh-CN"/>
              </w:rPr>
            </w:pPr>
          </w:p>
        </w:tc>
        <w:tc>
          <w:tcPr>
            <w:tcW w:w="634" w:type="dxa"/>
            <w:tcMar>
              <w:top w:w="15" w:type="dxa"/>
            </w:tcMar>
            <w:vAlign w:val="center"/>
          </w:tcPr>
          <w:p>
            <w:pPr>
              <w:jc w:val="center"/>
              <w:rPr>
                <w:rFonts w:ascii="楷体_GB2312" w:eastAsia="楷体_GB2312"/>
                <w:sz w:val="20"/>
                <w:szCs w:val="21"/>
                <w:lang w:eastAsia="zh-CN"/>
              </w:rPr>
            </w:pPr>
          </w:p>
        </w:tc>
        <w:tc>
          <w:tcPr>
            <w:tcW w:w="543" w:type="dxa"/>
          </w:tcPr>
          <w:p>
            <w:pPr>
              <w:jc w:val="center"/>
              <w:rPr>
                <w:rFonts w:ascii="楷体_GB2312" w:eastAsia="楷体_GB2312"/>
                <w:sz w:val="20"/>
                <w:szCs w:val="21"/>
                <w:lang w:eastAsia="zh-CN"/>
              </w:rPr>
            </w:pPr>
          </w:p>
        </w:tc>
        <w:tc>
          <w:tcPr>
            <w:tcW w:w="1054" w:type="dxa"/>
            <w:tcMar>
              <w:left w:w="28" w:type="dxa"/>
              <w:right w:w="28" w:type="dxa"/>
            </w:tcMar>
          </w:tcPr>
          <w:p>
            <w:pPr>
              <w:jc w:val="cente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noWrap/>
            <w:vAlign w:val="center"/>
          </w:tcPr>
          <w:p>
            <w:pPr>
              <w:jc w:val="center"/>
              <w:rPr>
                <w:rFonts w:ascii="楷体_GB2312" w:eastAsia="楷体_GB2312"/>
                <w:sz w:val="20"/>
                <w:szCs w:val="21"/>
              </w:rPr>
            </w:pPr>
            <w:r>
              <w:rPr>
                <w:rFonts w:ascii="楷体_GB2312" w:eastAsia="楷体_GB2312"/>
                <w:sz w:val="20"/>
                <w:szCs w:val="21"/>
              </w:rPr>
              <w:t>拓</w:t>
            </w:r>
          </w:p>
          <w:p>
            <w:pPr>
              <w:jc w:val="center"/>
              <w:rPr>
                <w:rFonts w:ascii="楷体_GB2312" w:eastAsia="楷体_GB2312"/>
                <w:sz w:val="20"/>
                <w:szCs w:val="21"/>
              </w:rPr>
            </w:pPr>
            <w:r>
              <w:rPr>
                <w:rFonts w:ascii="楷体_GB2312" w:eastAsia="楷体_GB2312"/>
                <w:sz w:val="20"/>
                <w:szCs w:val="21"/>
              </w:rPr>
              <w:t>展</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程</w:t>
            </w: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4</w:t>
            </w:r>
          </w:p>
        </w:tc>
        <w:tc>
          <w:tcPr>
            <w:tcW w:w="2541" w:type="dxa"/>
            <w:vAlign w:val="center"/>
          </w:tcPr>
          <w:p>
            <w:pPr>
              <w:rPr>
                <w:rFonts w:ascii="楷体_GB2312" w:eastAsia="楷体_GB2312"/>
                <w:sz w:val="20"/>
                <w:szCs w:val="21"/>
              </w:rPr>
            </w:pPr>
            <w:r>
              <w:rPr>
                <w:rFonts w:ascii="楷体_GB2312" w:eastAsia="楷体_GB2312"/>
                <w:sz w:val="20"/>
                <w:szCs w:val="21"/>
              </w:rPr>
              <w:t>量子计算</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vAlign w:val="center"/>
          </w:tcPr>
          <w:p>
            <w:pPr>
              <w:jc w:val="center"/>
              <w:rPr>
                <w:rFonts w:ascii="楷体_GB2312" w:eastAsia="楷体_GB2312"/>
                <w:sz w:val="20"/>
                <w:szCs w:val="21"/>
              </w:rPr>
            </w:pPr>
          </w:p>
        </w:tc>
        <w:tc>
          <w:tcPr>
            <w:tcW w:w="1054" w:type="dxa"/>
            <w:vMerge w:val="restart"/>
            <w:tcMar>
              <w:left w:w="28" w:type="dxa"/>
              <w:right w:w="28" w:type="dxa"/>
            </w:tcMar>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学生也可另外从专业拓展课组中选择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lang w:eastAsia="zh-CN"/>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M08150</w:t>
            </w:r>
          </w:p>
        </w:tc>
        <w:tc>
          <w:tcPr>
            <w:tcW w:w="2541" w:type="dxa"/>
            <w:vAlign w:val="center"/>
          </w:tcPr>
          <w:p>
            <w:pPr>
              <w:rPr>
                <w:rFonts w:ascii="楷体_GB2312" w:eastAsia="楷体_GB2312"/>
                <w:sz w:val="20"/>
                <w:szCs w:val="21"/>
              </w:rPr>
            </w:pPr>
            <w:r>
              <w:rPr>
                <w:rFonts w:ascii="楷体_GB2312" w:eastAsia="楷体_GB2312"/>
                <w:sz w:val="20"/>
                <w:szCs w:val="21"/>
              </w:rPr>
              <w:t>深度学习</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vAlign w:val="center"/>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2</w:t>
            </w:r>
          </w:p>
        </w:tc>
        <w:tc>
          <w:tcPr>
            <w:tcW w:w="2541" w:type="dxa"/>
            <w:vAlign w:val="center"/>
          </w:tcPr>
          <w:p>
            <w:pPr>
              <w:rPr>
                <w:rFonts w:ascii="楷体_GB2312" w:eastAsia="楷体_GB2312"/>
                <w:sz w:val="20"/>
                <w:szCs w:val="21"/>
              </w:rPr>
            </w:pPr>
            <w:r>
              <w:rPr>
                <w:rFonts w:ascii="楷体_GB2312" w:eastAsia="楷体_GB2312"/>
                <w:sz w:val="20"/>
                <w:szCs w:val="21"/>
              </w:rPr>
              <w:t>区块链技术</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vAlign w:val="center"/>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ascii="楷体_GB2312" w:hAnsi="Helvetica" w:eastAsia="楷体_GB2312" w:cs="Helvetica"/>
                <w:sz w:val="20"/>
                <w:szCs w:val="19"/>
                <w:shd w:val="clear" w:color="auto" w:fill="EFEFEF"/>
              </w:rPr>
              <w:t>M06224</w:t>
            </w:r>
          </w:p>
        </w:tc>
        <w:tc>
          <w:tcPr>
            <w:tcW w:w="2541" w:type="dxa"/>
            <w:vAlign w:val="center"/>
          </w:tcPr>
          <w:p>
            <w:pPr>
              <w:rPr>
                <w:rFonts w:ascii="楷体_GB2312" w:eastAsia="楷体_GB2312"/>
                <w:sz w:val="20"/>
                <w:szCs w:val="21"/>
              </w:rPr>
            </w:pPr>
            <w:r>
              <w:rPr>
                <w:rFonts w:ascii="楷体_GB2312" w:eastAsia="楷体_GB2312"/>
                <w:sz w:val="20"/>
                <w:szCs w:val="21"/>
              </w:rPr>
              <w:t>逆向工程</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vAlign w:val="center"/>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p>
        </w:tc>
        <w:tc>
          <w:tcPr>
            <w:tcW w:w="2541" w:type="dxa"/>
            <w:vAlign w:val="center"/>
          </w:tcPr>
          <w:p>
            <w:pPr>
              <w:jc w:val="center"/>
              <w:rPr>
                <w:rFonts w:ascii="楷体_GB2312" w:eastAsia="楷体_GB2312"/>
                <w:sz w:val="20"/>
                <w:szCs w:val="21"/>
              </w:rPr>
            </w:pPr>
          </w:p>
        </w:tc>
        <w:tc>
          <w:tcPr>
            <w:tcW w:w="589" w:type="dxa"/>
            <w:tcMar>
              <w:top w:w="15" w:type="dxa"/>
              <w:left w:w="28" w:type="dxa"/>
              <w:bottom w:w="0" w:type="dxa"/>
              <w:right w:w="28" w:type="dxa"/>
            </w:tcMar>
            <w:vAlign w:val="center"/>
          </w:tcPr>
          <w:p>
            <w:pPr>
              <w:jc w:val="center"/>
              <w:rPr>
                <w:rFonts w:ascii="楷体_GB2312" w:eastAsia="楷体_GB2312"/>
                <w:bCs/>
                <w:sz w:val="20"/>
                <w:szCs w:val="21"/>
              </w:rPr>
            </w:pPr>
          </w:p>
        </w:tc>
        <w:tc>
          <w:tcPr>
            <w:tcW w:w="620" w:type="dxa"/>
            <w:tcMar>
              <w:top w:w="15" w:type="dxa"/>
              <w:left w:w="28" w:type="dxa"/>
              <w:right w:w="28" w:type="dxa"/>
            </w:tcMar>
            <w:vAlign w:val="center"/>
          </w:tcPr>
          <w:p>
            <w:pPr>
              <w:jc w:val="center"/>
              <w:rPr>
                <w:rFonts w:ascii="楷体_GB2312" w:eastAsia="楷体_GB2312"/>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p>
        </w:tc>
        <w:tc>
          <w:tcPr>
            <w:tcW w:w="2541" w:type="dxa"/>
            <w:vAlign w:val="center"/>
          </w:tcPr>
          <w:p>
            <w:pPr>
              <w:jc w:val="center"/>
              <w:rPr>
                <w:rFonts w:ascii="楷体_GB2312" w:eastAsia="楷体_GB2312"/>
                <w:sz w:val="20"/>
                <w:szCs w:val="21"/>
              </w:rPr>
            </w:pPr>
          </w:p>
        </w:tc>
        <w:tc>
          <w:tcPr>
            <w:tcW w:w="589" w:type="dxa"/>
            <w:tcMar>
              <w:top w:w="15" w:type="dxa"/>
              <w:left w:w="28" w:type="dxa"/>
              <w:bottom w:w="0" w:type="dxa"/>
              <w:right w:w="28" w:type="dxa"/>
            </w:tcMar>
            <w:vAlign w:val="center"/>
          </w:tcPr>
          <w:p>
            <w:pPr>
              <w:jc w:val="center"/>
              <w:rPr>
                <w:rFonts w:ascii="楷体_GB2312" w:eastAsia="楷体_GB2312"/>
                <w:bCs/>
                <w:sz w:val="20"/>
                <w:szCs w:val="21"/>
              </w:rPr>
            </w:pPr>
          </w:p>
        </w:tc>
        <w:tc>
          <w:tcPr>
            <w:tcW w:w="620" w:type="dxa"/>
            <w:tcMar>
              <w:top w:w="15" w:type="dxa"/>
              <w:left w:w="28" w:type="dxa"/>
              <w:right w:w="28" w:type="dxa"/>
            </w:tcMar>
            <w:vAlign w:val="center"/>
          </w:tcPr>
          <w:p>
            <w:pPr>
              <w:jc w:val="center"/>
              <w:rPr>
                <w:rFonts w:ascii="楷体_GB2312" w:eastAsia="楷体_GB2312"/>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lang w:eastAsia="zh-CN"/>
              </w:rPr>
            </w:pPr>
            <w:r>
              <w:rPr>
                <w:rFonts w:ascii="楷体_GB2312" w:eastAsia="楷体_GB2312"/>
                <w:sz w:val="20"/>
                <w:szCs w:val="21"/>
                <w:lang w:eastAsia="zh-CN"/>
              </w:rPr>
              <w:t xml:space="preserve"> 拓展课程总学分：2学分</w:t>
            </w:r>
          </w:p>
        </w:tc>
        <w:tc>
          <w:tcPr>
            <w:tcW w:w="589" w:type="dxa"/>
            <w:tcMar>
              <w:top w:w="15" w:type="dxa"/>
              <w:left w:w="28" w:type="dxa"/>
              <w:bottom w:w="0" w:type="dxa"/>
              <w:right w:w="28" w:type="dxa"/>
            </w:tcMar>
            <w:vAlign w:val="center"/>
          </w:tcPr>
          <w:p>
            <w:pPr>
              <w:jc w:val="center"/>
              <w:rPr>
                <w:rFonts w:ascii="楷体_GB2312" w:eastAsia="楷体_GB2312"/>
                <w:bCs/>
                <w:sz w:val="20"/>
                <w:szCs w:val="21"/>
                <w:lang w:eastAsia="zh-CN"/>
              </w:rPr>
            </w:pPr>
          </w:p>
        </w:tc>
        <w:tc>
          <w:tcPr>
            <w:tcW w:w="620" w:type="dxa"/>
            <w:tcMar>
              <w:top w:w="15" w:type="dxa"/>
              <w:left w:w="28" w:type="dxa"/>
              <w:right w:w="28" w:type="dxa"/>
            </w:tcMar>
            <w:vAlign w:val="center"/>
          </w:tcPr>
          <w:p>
            <w:pPr>
              <w:jc w:val="center"/>
              <w:rPr>
                <w:rFonts w:ascii="楷体_GB2312" w:eastAsia="楷体_GB2312"/>
                <w:sz w:val="20"/>
                <w:szCs w:val="21"/>
                <w:lang w:eastAsia="zh-CN"/>
              </w:rPr>
            </w:pPr>
          </w:p>
        </w:tc>
        <w:tc>
          <w:tcPr>
            <w:tcW w:w="574" w:type="dxa"/>
            <w:tcMar>
              <w:top w:w="15" w:type="dxa"/>
              <w:bottom w:w="0" w:type="dxa"/>
            </w:tcMar>
            <w:vAlign w:val="center"/>
          </w:tcPr>
          <w:p>
            <w:pPr>
              <w:jc w:val="center"/>
              <w:rPr>
                <w:rFonts w:ascii="楷体_GB2312" w:eastAsia="楷体_GB2312"/>
                <w:sz w:val="20"/>
                <w:szCs w:val="21"/>
                <w:lang w:eastAsia="zh-CN"/>
              </w:rPr>
            </w:pPr>
          </w:p>
        </w:tc>
        <w:tc>
          <w:tcPr>
            <w:tcW w:w="548" w:type="dxa"/>
            <w:tcMar>
              <w:left w:w="28" w:type="dxa"/>
              <w:right w:w="28" w:type="dxa"/>
            </w:tcMar>
            <w:vAlign w:val="center"/>
          </w:tcPr>
          <w:p>
            <w:pPr>
              <w:jc w:val="center"/>
              <w:rPr>
                <w:rFonts w:ascii="楷体_GB2312" w:eastAsia="楷体_GB2312"/>
                <w:sz w:val="20"/>
                <w:szCs w:val="21"/>
                <w:lang w:eastAsia="zh-CN"/>
              </w:rPr>
            </w:pPr>
          </w:p>
        </w:tc>
        <w:tc>
          <w:tcPr>
            <w:tcW w:w="548" w:type="dxa"/>
            <w:tcMar>
              <w:top w:w="15" w:type="dxa"/>
              <w:left w:w="28" w:type="dxa"/>
              <w:bottom w:w="0" w:type="dxa"/>
              <w:right w:w="28" w:type="dxa"/>
            </w:tcMar>
            <w:vAlign w:val="center"/>
          </w:tcPr>
          <w:p>
            <w:pPr>
              <w:jc w:val="center"/>
              <w:rPr>
                <w:rFonts w:ascii="楷体_GB2312" w:eastAsia="楷体_GB2312"/>
                <w:sz w:val="20"/>
                <w:szCs w:val="21"/>
                <w:lang w:eastAsia="zh-CN"/>
              </w:rPr>
            </w:pPr>
          </w:p>
        </w:tc>
        <w:tc>
          <w:tcPr>
            <w:tcW w:w="634" w:type="dxa"/>
            <w:tcMar>
              <w:top w:w="15" w:type="dxa"/>
            </w:tcMar>
            <w:vAlign w:val="center"/>
          </w:tcPr>
          <w:p>
            <w:pPr>
              <w:jc w:val="center"/>
              <w:rPr>
                <w:rFonts w:ascii="楷体_GB2312" w:eastAsia="楷体_GB2312"/>
                <w:sz w:val="20"/>
                <w:szCs w:val="21"/>
                <w:lang w:eastAsia="zh-CN"/>
              </w:rPr>
            </w:pPr>
          </w:p>
        </w:tc>
        <w:tc>
          <w:tcPr>
            <w:tcW w:w="543" w:type="dxa"/>
          </w:tcPr>
          <w:p>
            <w:pPr>
              <w:jc w:val="center"/>
              <w:rPr>
                <w:rFonts w:ascii="楷体_GB2312" w:eastAsia="楷体_GB2312"/>
                <w:sz w:val="20"/>
                <w:szCs w:val="21"/>
                <w:lang w:eastAsia="zh-CN"/>
              </w:rPr>
            </w:pPr>
          </w:p>
        </w:tc>
        <w:tc>
          <w:tcPr>
            <w:tcW w:w="1054" w:type="dxa"/>
            <w:tcMar>
              <w:left w:w="28" w:type="dxa"/>
              <w:right w:w="28" w:type="dxa"/>
            </w:tcMar>
          </w:tcPr>
          <w:p>
            <w:pPr>
              <w:jc w:val="center"/>
              <w:rPr>
                <w:rFonts w:ascii="楷体_GB2312" w:eastAsia="楷体_GB2312"/>
                <w:sz w:val="20"/>
                <w:szCs w:val="21"/>
                <w:lang w:eastAsia="zh-CN"/>
              </w:rPr>
            </w:pPr>
          </w:p>
        </w:tc>
      </w:tr>
    </w:tbl>
    <w:p>
      <w:pPr>
        <w:spacing w:line="560" w:lineRule="exact"/>
        <w:jc w:val="center"/>
        <w:rPr>
          <w:rFonts w:eastAsia="楷体"/>
          <w:szCs w:val="21"/>
          <w:lang w:eastAsia="zh-CN"/>
        </w:rPr>
        <w:sectPr>
          <w:headerReference r:id="rId11" w:type="default"/>
          <w:pgSz w:w="11907" w:h="16840"/>
          <w:pgMar w:top="1928" w:right="1418" w:bottom="1701" w:left="1418" w:header="1361" w:footer="1134" w:gutter="0"/>
          <w:cols w:space="720" w:num="1"/>
          <w:docGrid w:linePitch="286" w:charSpace="0"/>
        </w:sectPr>
      </w:pPr>
    </w:p>
    <w:p>
      <w:pPr>
        <w:adjustRightInd w:val="0"/>
        <w:jc w:val="center"/>
        <w:textAlignment w:val="baseline"/>
        <w:outlineLvl w:val="0"/>
        <w:rPr>
          <w:rFonts w:ascii="Times New Roman" w:hAnsi="Times New Roman" w:eastAsia="楷体" w:cs="Times New Roman"/>
          <w:b/>
          <w:bCs/>
          <w:sz w:val="32"/>
          <w:szCs w:val="32"/>
          <w:lang w:eastAsia="zh-CN"/>
        </w:rPr>
      </w:pPr>
      <w:bookmarkStart w:id="18" w:name="_Toc75162688"/>
      <w:r>
        <w:rPr>
          <w:rFonts w:ascii="Times New Roman" w:hAnsi="Times New Roman" w:eastAsia="楷体" w:cs="Times New Roman"/>
          <w:b/>
          <w:bCs/>
          <w:sz w:val="32"/>
          <w:szCs w:val="32"/>
          <w:lang w:eastAsia="zh-CN"/>
        </w:rPr>
        <w:t>信息安全专业拓展课程组</w:t>
      </w:r>
      <w:bookmarkEnd w:id="18"/>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75"/>
        <w:gridCol w:w="942"/>
        <w:gridCol w:w="2534"/>
        <w:gridCol w:w="535"/>
        <w:gridCol w:w="620"/>
        <w:gridCol w:w="587"/>
        <w:gridCol w:w="528"/>
        <w:gridCol w:w="580"/>
        <w:gridCol w:w="567"/>
        <w:gridCol w:w="1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组别</w:t>
            </w:r>
          </w:p>
        </w:tc>
        <w:tc>
          <w:tcPr>
            <w:tcW w:w="94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3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3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35"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580"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67"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考核方式</w:t>
            </w:r>
          </w:p>
        </w:tc>
        <w:tc>
          <w:tcPr>
            <w:tcW w:w="1428"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4"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0"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87"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28"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580"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vMerge w:val="continue"/>
            <w:shd w:val="clear" w:color="auto" w:fill="auto"/>
          </w:tcPr>
          <w:p>
            <w:pPr>
              <w:jc w:val="center"/>
              <w:rPr>
                <w:rFonts w:ascii="楷体_GB2312" w:eastAsia="楷体_GB2312"/>
                <w:sz w:val="20"/>
                <w:szCs w:val="21"/>
              </w:rPr>
            </w:pPr>
          </w:p>
        </w:tc>
        <w:tc>
          <w:tcPr>
            <w:tcW w:w="142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w:t>
            </w:r>
          </w:p>
          <w:p>
            <w:pPr>
              <w:jc w:val="center"/>
              <w:rPr>
                <w:rFonts w:ascii="楷体_GB2312" w:eastAsia="楷体_GB2312"/>
                <w:sz w:val="20"/>
                <w:szCs w:val="21"/>
              </w:rPr>
            </w:pPr>
            <w:r>
              <w:rPr>
                <w:rFonts w:ascii="楷体_GB2312" w:eastAsia="楷体_GB2312"/>
                <w:sz w:val="20"/>
                <w:szCs w:val="21"/>
              </w:rPr>
              <w:t>高阶</w:t>
            </w:r>
          </w:p>
          <w:p>
            <w:pPr>
              <w:jc w:val="center"/>
              <w:rPr>
                <w:rFonts w:ascii="楷体_GB2312" w:eastAsia="楷体_GB2312"/>
                <w:sz w:val="20"/>
                <w:szCs w:val="21"/>
              </w:rPr>
            </w:pPr>
            <w:r>
              <w:rPr>
                <w:rFonts w:ascii="楷体_GB2312" w:eastAsia="楷体_GB2312"/>
                <w:sz w:val="20"/>
                <w:szCs w:val="21"/>
              </w:rPr>
              <w:t>选修</w:t>
            </w:r>
          </w:p>
          <w:p>
            <w:pPr>
              <w:jc w:val="center"/>
              <w:rPr>
                <w:rFonts w:ascii="楷体_GB2312" w:eastAsia="楷体_GB2312"/>
                <w:sz w:val="20"/>
                <w:szCs w:val="21"/>
              </w:rPr>
            </w:pPr>
            <w:r>
              <w:rPr>
                <w:rFonts w:ascii="楷体_GB2312" w:eastAsia="楷体_GB2312"/>
                <w:sz w:val="20"/>
                <w:szCs w:val="21"/>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4</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量子计算</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vAlign w:val="center"/>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M08150</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深度学习</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vAlign w:val="center"/>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M0814</w:t>
            </w:r>
            <w:r>
              <w:rPr>
                <w:rFonts w:hint="eastAsia" w:ascii="楷体_GB2312" w:eastAsia="楷体_GB2312"/>
                <w:sz w:val="20"/>
                <w:szCs w:val="21"/>
                <w:lang w:eastAsia="zh-CN"/>
              </w:rPr>
              <w:t>2</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区块链技术</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vAlign w:val="center"/>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M06224</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逆向工程</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vAlign w:val="center"/>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M08222</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模式识别</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vAlign w:val="center"/>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76"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10</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160</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160</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本硕</w:t>
            </w:r>
          </w:p>
          <w:p>
            <w:pPr>
              <w:jc w:val="center"/>
              <w:rPr>
                <w:rFonts w:ascii="楷体_GB2312" w:eastAsia="楷体_GB2312"/>
                <w:sz w:val="20"/>
                <w:szCs w:val="21"/>
              </w:rPr>
            </w:pPr>
            <w:r>
              <w:rPr>
                <w:rFonts w:ascii="楷体_GB2312" w:eastAsia="楷体_GB2312"/>
                <w:sz w:val="20"/>
                <w:szCs w:val="21"/>
              </w:rPr>
              <w:t>一体化</w:t>
            </w:r>
          </w:p>
          <w:p>
            <w:pPr>
              <w:jc w:val="center"/>
              <w:rPr>
                <w:rFonts w:ascii="楷体_GB2312" w:eastAsia="楷体_GB2312"/>
                <w:sz w:val="20"/>
                <w:szCs w:val="21"/>
              </w:rPr>
            </w:pPr>
            <w:r>
              <w:rPr>
                <w:rFonts w:ascii="楷体_GB2312" w:eastAsia="楷体_GB2312"/>
                <w:sz w:val="20"/>
                <w:szCs w:val="21"/>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E08107</w:t>
            </w:r>
          </w:p>
        </w:tc>
        <w:tc>
          <w:tcPr>
            <w:tcW w:w="2534" w:type="dxa"/>
            <w:shd w:val="clear" w:color="auto" w:fill="auto"/>
            <w:tcMar>
              <w:top w:w="15" w:type="dxa"/>
              <w:left w:w="15" w:type="dxa"/>
              <w:bottom w:w="0" w:type="dxa"/>
              <w:right w:w="15" w:type="dxa"/>
            </w:tcMar>
            <w:vAlign w:val="center"/>
          </w:tcPr>
          <w:p>
            <w:pPr>
              <w:rPr>
                <w:rFonts w:ascii="楷体_GB2312" w:eastAsia="楷体_GB2312"/>
                <w:bCs/>
                <w:sz w:val="20"/>
                <w:szCs w:val="21"/>
              </w:rPr>
            </w:pPr>
            <w:r>
              <w:rPr>
                <w:rFonts w:ascii="楷体_GB2312" w:eastAsia="楷体_GB2312"/>
                <w:bCs/>
                <w:sz w:val="20"/>
                <w:szCs w:val="21"/>
              </w:rPr>
              <w:t>软件分析与测试</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tcPr>
          <w:p>
            <w:pPr>
              <w:jc w:val="center"/>
              <w:rPr>
                <w:rFonts w:ascii="楷体_GB2312" w:eastAsia="楷体_GB2312"/>
                <w:bCs/>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5</w:t>
            </w:r>
          </w:p>
        </w:tc>
        <w:tc>
          <w:tcPr>
            <w:tcW w:w="567" w:type="dxa"/>
            <w:shd w:val="clear" w:color="auto" w:fill="auto"/>
          </w:tcPr>
          <w:p>
            <w:pPr>
              <w:jc w:val="center"/>
              <w:rPr>
                <w:rFonts w:ascii="楷体_GB2312" w:eastAsia="楷体_GB2312"/>
                <w:bCs/>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E08113</w:t>
            </w:r>
          </w:p>
        </w:tc>
        <w:tc>
          <w:tcPr>
            <w:tcW w:w="2534" w:type="dxa"/>
            <w:shd w:val="clear" w:color="auto" w:fill="auto"/>
            <w:tcMar>
              <w:top w:w="15" w:type="dxa"/>
              <w:left w:w="15" w:type="dxa"/>
              <w:bottom w:w="0" w:type="dxa"/>
              <w:right w:w="15" w:type="dxa"/>
            </w:tcMar>
            <w:vAlign w:val="center"/>
          </w:tcPr>
          <w:p>
            <w:pPr>
              <w:rPr>
                <w:rFonts w:ascii="楷体_GB2312" w:eastAsia="楷体_GB2312"/>
                <w:bCs/>
                <w:sz w:val="20"/>
                <w:szCs w:val="21"/>
                <w:lang w:eastAsia="zh-CN"/>
              </w:rPr>
            </w:pPr>
            <w:r>
              <w:rPr>
                <w:rFonts w:ascii="楷体_GB2312" w:eastAsia="楷体_GB2312"/>
                <w:bCs/>
                <w:sz w:val="20"/>
                <w:szCs w:val="21"/>
                <w:lang w:eastAsia="zh-CN"/>
              </w:rPr>
              <w:t>密码算法设计与分析（全英文）</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6</w:t>
            </w:r>
          </w:p>
        </w:tc>
        <w:tc>
          <w:tcPr>
            <w:tcW w:w="567" w:type="dxa"/>
            <w:shd w:val="clear" w:color="auto" w:fill="auto"/>
          </w:tcPr>
          <w:p>
            <w:pPr>
              <w:jc w:val="center"/>
              <w:rPr>
                <w:rFonts w:ascii="楷体_GB2312" w:eastAsia="楷体_GB2312"/>
                <w:bCs/>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M08236</w:t>
            </w:r>
          </w:p>
        </w:tc>
        <w:tc>
          <w:tcPr>
            <w:tcW w:w="2534" w:type="dxa"/>
            <w:shd w:val="clear" w:color="auto" w:fill="auto"/>
            <w:tcMar>
              <w:top w:w="15" w:type="dxa"/>
              <w:left w:w="15" w:type="dxa"/>
              <w:bottom w:w="0" w:type="dxa"/>
              <w:right w:w="15" w:type="dxa"/>
            </w:tcMar>
            <w:vAlign w:val="center"/>
          </w:tcPr>
          <w:p>
            <w:pPr>
              <w:rPr>
                <w:rFonts w:ascii="楷体_GB2312" w:eastAsia="楷体_GB2312"/>
                <w:bCs/>
                <w:sz w:val="20"/>
                <w:szCs w:val="21"/>
              </w:rPr>
            </w:pPr>
            <w:r>
              <w:rPr>
                <w:rFonts w:ascii="楷体_GB2312" w:eastAsia="楷体_GB2312"/>
                <w:bCs/>
                <w:sz w:val="20"/>
                <w:szCs w:val="21"/>
              </w:rPr>
              <w:t>机器学习</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6</w:t>
            </w:r>
          </w:p>
        </w:tc>
        <w:tc>
          <w:tcPr>
            <w:tcW w:w="567" w:type="dxa"/>
            <w:shd w:val="clear" w:color="auto" w:fill="auto"/>
          </w:tcPr>
          <w:p>
            <w:pPr>
              <w:jc w:val="center"/>
              <w:rPr>
                <w:rFonts w:ascii="楷体_GB2312" w:eastAsia="楷体_GB2312"/>
                <w:bCs/>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E08104</w:t>
            </w:r>
          </w:p>
        </w:tc>
        <w:tc>
          <w:tcPr>
            <w:tcW w:w="2534" w:type="dxa"/>
            <w:shd w:val="clear" w:color="auto" w:fill="auto"/>
            <w:tcMar>
              <w:top w:w="15" w:type="dxa"/>
              <w:left w:w="15" w:type="dxa"/>
              <w:bottom w:w="0" w:type="dxa"/>
              <w:right w:w="15" w:type="dxa"/>
            </w:tcMar>
            <w:vAlign w:val="center"/>
          </w:tcPr>
          <w:p>
            <w:pPr>
              <w:rPr>
                <w:rFonts w:ascii="楷体_GB2312" w:eastAsia="楷体_GB2312"/>
                <w:bCs/>
                <w:sz w:val="20"/>
                <w:szCs w:val="21"/>
              </w:rPr>
            </w:pPr>
            <w:r>
              <w:rPr>
                <w:rFonts w:ascii="楷体_GB2312" w:eastAsia="楷体_GB2312"/>
                <w:bCs/>
                <w:sz w:val="20"/>
                <w:szCs w:val="21"/>
              </w:rPr>
              <w:t>算法与复杂性理论</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w:t>
            </w:r>
          </w:p>
        </w:tc>
        <w:tc>
          <w:tcPr>
            <w:tcW w:w="567" w:type="dxa"/>
            <w:shd w:val="clear" w:color="auto" w:fill="auto"/>
          </w:tcPr>
          <w:p>
            <w:pPr>
              <w:jc w:val="center"/>
              <w:rPr>
                <w:rFonts w:ascii="楷体_GB2312" w:eastAsia="楷体_GB2312"/>
                <w:bCs/>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4"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567" w:type="dxa"/>
            <w:shd w:val="clear" w:color="auto" w:fill="auto"/>
          </w:tcPr>
          <w:p>
            <w:pPr>
              <w:jc w:val="center"/>
              <w:rPr>
                <w:rFonts w:ascii="楷体_GB2312" w:eastAsia="楷体_GB2312"/>
                <w:bCs/>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76"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科研</w:t>
            </w:r>
          </w:p>
          <w:p>
            <w:pPr>
              <w:jc w:val="center"/>
              <w:rPr>
                <w:rFonts w:ascii="楷体_GB2312" w:eastAsia="楷体_GB2312"/>
                <w:sz w:val="20"/>
                <w:szCs w:val="21"/>
                <w:lang w:eastAsia="zh-CN"/>
              </w:rPr>
            </w:pPr>
            <w:r>
              <w:rPr>
                <w:rFonts w:ascii="楷体_GB2312" w:eastAsia="楷体_GB2312"/>
                <w:sz w:val="20"/>
                <w:szCs w:val="21"/>
                <w:lang w:eastAsia="zh-CN"/>
              </w:rPr>
              <w:t>训练</w:t>
            </w:r>
          </w:p>
          <w:p>
            <w:pPr>
              <w:jc w:val="center"/>
              <w:rPr>
                <w:rFonts w:ascii="楷体_GB2312" w:eastAsia="楷体_GB2312"/>
                <w:sz w:val="20"/>
                <w:szCs w:val="21"/>
                <w:lang w:eastAsia="zh-CN"/>
              </w:rPr>
            </w:pPr>
            <w:r>
              <w:rPr>
                <w:rFonts w:ascii="楷体_GB2312" w:eastAsia="楷体_GB2312"/>
                <w:sz w:val="20"/>
                <w:szCs w:val="21"/>
                <w:lang w:eastAsia="zh-CN"/>
              </w:rPr>
              <w:t>挑战性</w:t>
            </w:r>
          </w:p>
          <w:p>
            <w:pPr>
              <w:jc w:val="center"/>
              <w:rPr>
                <w:rFonts w:ascii="楷体_GB2312" w:eastAsia="楷体_GB2312"/>
                <w:sz w:val="20"/>
                <w:szCs w:val="21"/>
                <w:lang w:eastAsia="zh-CN"/>
              </w:rPr>
            </w:pPr>
            <w:r>
              <w:rPr>
                <w:rFonts w:ascii="楷体_GB2312" w:eastAsia="楷体_GB2312"/>
                <w:sz w:val="20"/>
                <w:szCs w:val="21"/>
                <w:lang w:eastAsia="zh-CN"/>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E08305</w:t>
            </w:r>
          </w:p>
        </w:tc>
        <w:tc>
          <w:tcPr>
            <w:tcW w:w="2534" w:type="dxa"/>
            <w:shd w:val="clear" w:color="auto" w:fill="auto"/>
            <w:tcMar>
              <w:top w:w="15" w:type="dxa"/>
              <w:left w:w="15" w:type="dxa"/>
              <w:bottom w:w="0" w:type="dxa"/>
              <w:right w:w="15" w:type="dxa"/>
            </w:tcMar>
            <w:vAlign w:val="center"/>
          </w:tcPr>
          <w:p>
            <w:pPr>
              <w:rPr>
                <w:rFonts w:ascii="楷体_GB2312" w:hAnsi="宋体" w:eastAsia="楷体_GB2312"/>
                <w:sz w:val="20"/>
                <w:szCs w:val="21"/>
                <w:lang w:eastAsia="zh-CN"/>
              </w:rPr>
            </w:pPr>
            <w:r>
              <w:rPr>
                <w:rFonts w:hint="eastAsia" w:ascii="楷体_GB2312" w:eastAsia="楷体_GB2312"/>
                <w:sz w:val="20"/>
                <w:szCs w:val="21"/>
                <w:lang w:eastAsia="zh-CN"/>
              </w:rPr>
              <w:t>A</w:t>
            </w:r>
            <w:r>
              <w:rPr>
                <w:rFonts w:ascii="楷体_GB2312" w:eastAsia="楷体_GB2312"/>
                <w:sz w:val="20"/>
                <w:szCs w:val="21"/>
                <w:lang w:eastAsia="zh-CN"/>
              </w:rPr>
              <w:t>CM/ICPC</w:t>
            </w:r>
            <w:r>
              <w:rPr>
                <w:rFonts w:hint="eastAsia" w:ascii="楷体_GB2312" w:eastAsia="楷体_GB2312"/>
                <w:sz w:val="20"/>
                <w:szCs w:val="21"/>
                <w:lang w:eastAsia="zh-CN"/>
              </w:rPr>
              <w:t>创新实践</w:t>
            </w:r>
          </w:p>
        </w:tc>
        <w:tc>
          <w:tcPr>
            <w:tcW w:w="535" w:type="dxa"/>
            <w:shd w:val="clear" w:color="auto" w:fill="auto"/>
            <w:tcMar>
              <w:top w:w="15" w:type="dxa"/>
              <w:left w:w="15" w:type="dxa"/>
              <w:bottom w:w="0" w:type="dxa"/>
              <w:right w:w="15" w:type="dxa"/>
            </w:tcMar>
            <w:vAlign w:val="center"/>
          </w:tcPr>
          <w:p>
            <w:pPr>
              <w:pStyle w:val="12"/>
              <w:spacing w:before="0"/>
              <w:ind w:left="0" w:firstLine="0"/>
              <w:jc w:val="center"/>
              <w:rPr>
                <w:rFonts w:ascii="楷体_GB2312" w:eastAsia="楷体_GB2312"/>
                <w:bCs/>
                <w:sz w:val="20"/>
              </w:rPr>
            </w:pPr>
            <w:r>
              <w:rPr>
                <w:rFonts w:hint="eastAsia" w:ascii="楷体_GB2312" w:hAnsi="Times New Roman" w:eastAsia="楷体_GB2312" w:cs="Times New Roman"/>
                <w:spacing w:val="-4"/>
                <w:sz w:val="20"/>
                <w:lang w:eastAsia="zh-CN"/>
              </w:rPr>
              <w:t>2</w:t>
            </w:r>
          </w:p>
        </w:tc>
        <w:tc>
          <w:tcPr>
            <w:tcW w:w="620" w:type="dxa"/>
            <w:shd w:val="clear" w:color="auto" w:fill="auto"/>
            <w:tcMar>
              <w:top w:w="15" w:type="dxa"/>
              <w:left w:w="15" w:type="dxa"/>
              <w:bottom w:w="0" w:type="dxa"/>
              <w:right w:w="15" w:type="dxa"/>
            </w:tcMar>
            <w:vAlign w:val="center"/>
          </w:tcPr>
          <w:p>
            <w:pPr>
              <w:pStyle w:val="12"/>
              <w:spacing w:before="0"/>
              <w:ind w:left="0" w:firstLine="0"/>
              <w:jc w:val="center"/>
              <w:rPr>
                <w:rFonts w:ascii="楷体_GB2312" w:eastAsia="楷体_GB2312" w:cs="Arial Unicode MS"/>
                <w:sz w:val="20"/>
              </w:rPr>
            </w:pPr>
            <w:r>
              <w:rPr>
                <w:rFonts w:ascii="楷体_GB2312" w:hAnsi="Times New Roman" w:eastAsia="楷体_GB2312" w:cs="Times New Roman"/>
                <w:spacing w:val="-4"/>
                <w:sz w:val="20"/>
                <w:lang w:eastAsia="zh-CN"/>
              </w:rPr>
              <w:t>2</w:t>
            </w:r>
            <w:r>
              <w:rPr>
                <w:rFonts w:hint="eastAsia" w:ascii="楷体_GB2312" w:hAnsi="Times New Roman" w:eastAsia="楷体_GB2312" w:cs="Times New Roman"/>
                <w:spacing w:val="-4"/>
                <w:sz w:val="20"/>
                <w:lang w:eastAsia="zh-CN"/>
              </w:rPr>
              <w:t>周</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80" w:type="dxa"/>
            <w:shd w:val="clear" w:color="auto" w:fill="auto"/>
            <w:tcMar>
              <w:top w:w="15" w:type="dxa"/>
              <w:left w:w="15" w:type="dxa"/>
              <w:bottom w:w="0" w:type="dxa"/>
              <w:right w:w="15" w:type="dxa"/>
            </w:tcMar>
          </w:tcPr>
          <w:p>
            <w:pPr>
              <w:pStyle w:val="12"/>
              <w:spacing w:before="0"/>
              <w:ind w:left="0" w:firstLine="0"/>
              <w:jc w:val="center"/>
              <w:rPr>
                <w:rFonts w:ascii="楷体_GB2312" w:eastAsia="楷体_GB2312"/>
                <w:sz w:val="20"/>
              </w:rPr>
            </w:pPr>
            <w:r>
              <w:rPr>
                <w:rFonts w:hint="eastAsia" w:ascii="楷体_GB2312" w:hAnsi="Times New Roman" w:eastAsia="楷体_GB2312" w:cs="Times New Roman"/>
                <w:spacing w:val="-4"/>
                <w:sz w:val="20"/>
                <w:lang w:eastAsia="zh-CN"/>
              </w:rPr>
              <w:t>5</w:t>
            </w: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E08301</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密码学竞赛与创新实践</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r>
              <w:rPr>
                <w:rFonts w:hint="eastAsia" w:ascii="楷体_GB2312" w:eastAsia="楷体_GB2312"/>
                <w:sz w:val="20"/>
                <w:szCs w:val="21"/>
              </w:rPr>
              <w:t>周</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tcPr>
          <w:p>
            <w:pPr>
              <w:jc w:val="center"/>
              <w:rPr>
                <w:rFonts w:ascii="楷体_GB2312" w:eastAsia="楷体_GB2312"/>
                <w:sz w:val="20"/>
                <w:szCs w:val="21"/>
              </w:rPr>
            </w:pPr>
            <w:r>
              <w:rPr>
                <w:rFonts w:ascii="楷体_GB2312" w:eastAsia="楷体_GB2312"/>
                <w:sz w:val="20"/>
                <w:szCs w:val="21"/>
              </w:rPr>
              <w:t>5</w:t>
            </w: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E08306</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大学生CTF竞赛与创新实践</w:t>
            </w: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r>
              <w:rPr>
                <w:rFonts w:hint="eastAsia" w:ascii="楷体_GB2312" w:eastAsia="楷体_GB2312"/>
                <w:sz w:val="20"/>
                <w:szCs w:val="21"/>
              </w:rPr>
              <w:t>周</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E08307</w:t>
            </w: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网络攻防竞赛与创新实践</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r>
              <w:rPr>
                <w:rFonts w:hint="eastAsia" w:ascii="楷体_GB2312" w:eastAsia="楷体_GB2312"/>
                <w:sz w:val="20"/>
                <w:szCs w:val="21"/>
              </w:rPr>
              <w:t>周</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4"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35"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5"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76"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5"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8</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128</w:t>
            </w:r>
          </w:p>
        </w:tc>
        <w:tc>
          <w:tcPr>
            <w:tcW w:w="5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shd w:val="clear" w:color="auto" w:fill="auto"/>
          </w:tcPr>
          <w:p>
            <w:pPr>
              <w:jc w:val="center"/>
              <w:rPr>
                <w:rFonts w:ascii="楷体_GB2312" w:eastAsia="楷体_GB2312"/>
                <w:sz w:val="20"/>
                <w:szCs w:val="21"/>
              </w:rPr>
            </w:pPr>
          </w:p>
        </w:tc>
        <w:tc>
          <w:tcPr>
            <w:tcW w:w="1428" w:type="dxa"/>
            <w:shd w:val="clear" w:color="auto" w:fill="auto"/>
            <w:vAlign w:val="center"/>
          </w:tcPr>
          <w:p>
            <w:pPr>
              <w:jc w:val="center"/>
              <w:rPr>
                <w:rFonts w:ascii="楷体_GB2312" w:eastAsia="楷体_GB2312"/>
                <w:sz w:val="20"/>
                <w:szCs w:val="21"/>
              </w:rPr>
            </w:pPr>
          </w:p>
        </w:tc>
      </w:tr>
    </w:tbl>
    <w:p>
      <w:pPr>
        <w:rPr>
          <w:rFonts w:ascii="楷体_GB2312" w:eastAsia="楷体_GB2312"/>
          <w:sz w:val="20"/>
          <w:szCs w:val="21"/>
          <w:lang w:eastAsia="zh-CN"/>
        </w:rPr>
      </w:pPr>
      <w:r>
        <w:rPr>
          <w:rFonts w:ascii="楷体_GB2312" w:eastAsia="楷体_GB2312"/>
          <w:sz w:val="20"/>
          <w:szCs w:val="21"/>
          <w:lang w:eastAsia="zh-CN"/>
        </w:rPr>
        <w:t>注：拓展课程学分N应从拓展课程组所列的课程中选修。</w:t>
      </w: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pPr>
    </w:p>
    <w:p>
      <w:pPr>
        <w:spacing w:before="60"/>
        <w:rPr>
          <w:rFonts w:eastAsia="楷体"/>
          <w:szCs w:val="21"/>
          <w:lang w:eastAsia="zh-CN"/>
        </w:rPr>
        <w:sectPr>
          <w:headerReference r:id="rId12" w:type="even"/>
          <w:footerReference r:id="rId13" w:type="even"/>
          <w:type w:val="nextColumn"/>
          <w:pgSz w:w="11907" w:h="16840"/>
          <w:pgMar w:top="1928" w:right="1418" w:bottom="1701" w:left="1418" w:header="1361" w:footer="1134" w:gutter="0"/>
          <w:cols w:space="720" w:num="1"/>
          <w:docGrid w:linePitch="286" w:charSpace="0"/>
        </w:sectPr>
      </w:pPr>
    </w:p>
    <w:p>
      <w:pPr>
        <w:adjustRightInd w:val="0"/>
        <w:jc w:val="center"/>
        <w:textAlignment w:val="baseline"/>
        <w:outlineLvl w:val="0"/>
        <w:rPr>
          <w:rFonts w:ascii="Times New Roman" w:hAnsi="Times New Roman" w:eastAsia="楷体" w:cs="Times New Roman"/>
          <w:b/>
          <w:bCs/>
          <w:sz w:val="32"/>
          <w:szCs w:val="32"/>
          <w:lang w:eastAsia="zh-CN"/>
        </w:rPr>
      </w:pPr>
      <w:bookmarkStart w:id="19" w:name="_Toc75162689"/>
      <w:r>
        <w:rPr>
          <w:rFonts w:ascii="Times New Roman" w:hAnsi="Times New Roman" w:eastAsia="楷体" w:cs="Times New Roman"/>
          <w:b/>
          <w:bCs/>
          <w:sz w:val="32"/>
          <w:szCs w:val="32"/>
          <w:lang w:eastAsia="zh-CN"/>
        </w:rPr>
        <w:t>信息安全专业毕业要求与课程体系矩阵图</w:t>
      </w:r>
      <w:bookmarkEnd w:id="19"/>
    </w:p>
    <w:tbl>
      <w:tblPr>
        <w:tblStyle w:val="35"/>
        <w:tblW w:w="141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063"/>
        <w:gridCol w:w="923"/>
        <w:gridCol w:w="922"/>
        <w:gridCol w:w="920"/>
        <w:gridCol w:w="922"/>
        <w:gridCol w:w="920"/>
        <w:gridCol w:w="922"/>
        <w:gridCol w:w="920"/>
        <w:gridCol w:w="922"/>
        <w:gridCol w:w="920"/>
        <w:gridCol w:w="922"/>
        <w:gridCol w:w="920"/>
        <w:gridCol w:w="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blHeader/>
          <w:jc w:val="center"/>
        </w:trPr>
        <w:tc>
          <w:tcPr>
            <w:tcW w:w="3063"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1055"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blHeader/>
          <w:jc w:val="center"/>
        </w:trPr>
        <w:tc>
          <w:tcPr>
            <w:tcW w:w="3063" w:type="dxa"/>
            <w:vMerge w:val="continue"/>
            <w:shd w:val="clear" w:color="auto" w:fill="auto"/>
            <w:tcMar>
              <w:left w:w="57" w:type="dxa"/>
              <w:right w:w="57" w:type="dxa"/>
            </w:tcMar>
            <w:vAlign w:val="center"/>
          </w:tcPr>
          <w:p>
            <w:pPr>
              <w:rPr>
                <w:rFonts w:ascii="楷体_GB2312" w:eastAsia="楷体_GB2312"/>
                <w:sz w:val="20"/>
                <w:szCs w:val="21"/>
              </w:rPr>
            </w:pP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lang w:eastAsia="zh-CN"/>
              </w:rPr>
              <w:t>工程</w:t>
            </w:r>
            <w:r>
              <w:rPr>
                <w:rFonts w:ascii="楷体_GB2312" w:eastAsia="楷体_GB2312"/>
                <w:sz w:val="20"/>
                <w:szCs w:val="21"/>
              </w:rPr>
              <w:t>知识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w:t>
            </w:r>
          </w:p>
          <w:p>
            <w:pPr>
              <w:jc w:val="center"/>
              <w:rPr>
                <w:rFonts w:ascii="楷体_GB2312" w:eastAsia="楷体_GB2312"/>
                <w:sz w:val="20"/>
                <w:szCs w:val="21"/>
              </w:rPr>
            </w:pPr>
            <w:r>
              <w:rPr>
                <w:rFonts w:ascii="楷体_GB2312" w:eastAsia="楷体_GB2312"/>
                <w:sz w:val="20"/>
                <w:szCs w:val="21"/>
              </w:rPr>
              <w:t>开发解决方案</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w:t>
            </w:r>
          </w:p>
          <w:p>
            <w:pPr>
              <w:jc w:val="center"/>
              <w:rPr>
                <w:rFonts w:ascii="楷体_GB2312" w:eastAsia="楷体_GB2312"/>
                <w:sz w:val="20"/>
                <w:szCs w:val="21"/>
              </w:rPr>
            </w:pPr>
            <w:r>
              <w:rPr>
                <w:rFonts w:ascii="楷体_GB2312" w:eastAsia="楷体_GB2312"/>
                <w:sz w:val="20"/>
                <w:szCs w:val="21"/>
              </w:rPr>
              <w:t>工具</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马克思主义基本原理</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毛泽东思想和中国特色社会主义理论体系概论</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中国近代史纲要</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思想道德</w:t>
            </w:r>
            <w:r>
              <w:rPr>
                <w:rFonts w:hint="eastAsia" w:ascii="楷体_GB2312" w:eastAsia="楷体_GB2312"/>
                <w:sz w:val="20"/>
                <w:szCs w:val="21"/>
                <w:lang w:eastAsia="zh-CN"/>
              </w:rPr>
              <w:t>与法治</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形势与政策</w:t>
            </w:r>
            <w:r>
              <w:rPr>
                <w:rFonts w:hint="eastAsia" w:ascii="楷体_GB2312" w:eastAsia="楷体_GB2312"/>
                <w:sz w:val="20"/>
                <w:szCs w:val="21"/>
                <w:lang w:eastAsia="zh-CN"/>
              </w:rPr>
              <w:t>（1、2、</w:t>
            </w:r>
            <w:r>
              <w:rPr>
                <w:rFonts w:ascii="楷体_GB2312" w:eastAsia="楷体_GB2312"/>
                <w:sz w:val="20"/>
                <w:szCs w:val="21"/>
                <w:lang w:eastAsia="zh-CN"/>
              </w:rPr>
              <w:t>3</w:t>
            </w:r>
            <w:r>
              <w:rPr>
                <w:rFonts w:hint="eastAsia" w:ascii="楷体_GB2312" w:eastAsia="楷体_GB2312"/>
                <w:sz w:val="20"/>
                <w:szCs w:val="21"/>
                <w:lang w:eastAsia="zh-CN"/>
              </w:rPr>
              <w:t>、</w:t>
            </w:r>
            <w:r>
              <w:rPr>
                <w:rFonts w:ascii="楷体_GB2312" w:eastAsia="楷体_GB2312"/>
                <w:sz w:val="20"/>
                <w:szCs w:val="21"/>
                <w:lang w:eastAsia="zh-CN"/>
              </w:rPr>
              <w:t>4</w:t>
            </w:r>
            <w:r>
              <w:rPr>
                <w:rFonts w:hint="eastAsia" w:ascii="楷体_GB2312" w:eastAsia="楷体_GB2312"/>
                <w:sz w:val="20"/>
                <w:szCs w:val="21"/>
                <w:lang w:eastAsia="zh-CN"/>
              </w:rPr>
              <w:t>）</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体育（1、2、3、4、5、6）</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大学生心理健康教育</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lang w:eastAsia="zh-CN"/>
              </w:rPr>
              <w:t>大学</w:t>
            </w:r>
            <w:r>
              <w:rPr>
                <w:rFonts w:ascii="楷体_GB2312" w:eastAsia="楷体_GB2312"/>
                <w:sz w:val="20"/>
                <w:szCs w:val="21"/>
              </w:rPr>
              <w:t>英语（1、2、3、4）</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军事理论</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能源资源</w:t>
            </w:r>
            <w:r>
              <w:rPr>
                <w:rFonts w:hint="eastAsia" w:ascii="楷体_GB2312" w:eastAsia="楷体_GB2312"/>
                <w:sz w:val="20"/>
                <w:szCs w:val="21"/>
                <w:lang w:eastAsia="zh-CN"/>
              </w:rPr>
              <w:t>科学</w:t>
            </w:r>
            <w:r>
              <w:rPr>
                <w:rFonts w:ascii="楷体_GB2312" w:eastAsia="楷体_GB2312"/>
                <w:sz w:val="20"/>
                <w:szCs w:val="21"/>
              </w:rPr>
              <w:t>概论</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创新创业类课程</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美育类课程</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color w:val="000000" w:themeColor="text1"/>
                <w:sz w:val="20"/>
                <w:szCs w:val="21"/>
                <w:lang w:eastAsia="zh-CN"/>
                <w14:textFill>
                  <w14:solidFill>
                    <w14:schemeClr w14:val="tx1"/>
                  </w14:solidFill>
                </w14:textFill>
              </w:rPr>
              <w:t>人文社科类课程</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高等数学A（1、2、3、4）</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hint="eastAsia" w:ascii="楷体_GB2312" w:eastAsia="楷体_GB2312"/>
                <w:sz w:val="20"/>
                <w:szCs w:val="21"/>
              </w:rPr>
              <w:t>劳动教育与实践</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hint="eastAsia" w:ascii="楷体_GB2312" w:eastAsia="楷体_GB2312"/>
                <w:sz w:val="20"/>
                <w:szCs w:val="21"/>
              </w:rPr>
              <w:t>国家安全教育类课程</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大学物理B（1、2）及实验</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线性代数</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电路与数字系统</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电路与数字系统实验</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信息学科概论</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高级语言程序设计</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高级语言程序设计实验</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离散数学</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数据结构实验</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计算机系统课程设计</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操作系统课程设计</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人工智能基础</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文献检索与学术写作(英语)</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数据库原理</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计算机网络实验</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信息安全数学基础</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密码学</w:t>
            </w:r>
          </w:p>
        </w:tc>
        <w:tc>
          <w:tcPr>
            <w:tcW w:w="923"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密码学课程设计</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网络攻击与防御</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网络攻防实践</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信息系统安全</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信息系统安全课程设计</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rPr>
              <w:t>算法设计与分析</w:t>
            </w:r>
            <w:r>
              <w:rPr>
                <w:rFonts w:hint="eastAsia" w:ascii="楷体_GB2312" w:eastAsia="楷体_GB2312"/>
                <w:sz w:val="20"/>
                <w:szCs w:val="21"/>
                <w:lang w:eastAsia="zh-CN"/>
              </w:rPr>
              <w:t>A</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算法设计与分析</w:t>
            </w:r>
            <w:r>
              <w:rPr>
                <w:rFonts w:hint="eastAsia" w:ascii="楷体_GB2312" w:eastAsia="楷体_GB2312"/>
                <w:sz w:val="20"/>
                <w:szCs w:val="21"/>
                <w:lang w:eastAsia="zh-CN"/>
              </w:rPr>
              <w:t>A</w:t>
            </w:r>
            <w:r>
              <w:rPr>
                <w:rFonts w:ascii="楷体_GB2312" w:eastAsia="楷体_GB2312"/>
                <w:sz w:val="20"/>
                <w:szCs w:val="21"/>
                <w:lang w:eastAsia="zh-CN"/>
              </w:rPr>
              <w:t>实验</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信息内容安全</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信息安全新技术（英语）</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网络系统与安全实践</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专业选修课</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跨专业选修课</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专业拓展课</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工程认知实践</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认识实习</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毕业实习</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毕业设计</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社会实践</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公益志愿服务</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lang w:eastAsia="zh-CN"/>
              </w:rPr>
            </w:pPr>
            <w:r>
              <w:rPr>
                <w:rFonts w:ascii="楷体_GB2312" w:eastAsia="楷体_GB2312"/>
                <w:sz w:val="20"/>
                <w:szCs w:val="21"/>
                <w:lang w:eastAsia="zh-CN"/>
              </w:rPr>
              <w:t>校园文化活动（含美育实践）</w:t>
            </w:r>
          </w:p>
        </w:tc>
        <w:tc>
          <w:tcPr>
            <w:tcW w:w="923"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2" w:type="dxa"/>
            <w:shd w:val="clear" w:color="auto" w:fill="auto"/>
            <w:tcMar>
              <w:left w:w="57" w:type="dxa"/>
              <w:right w:w="57" w:type="dxa"/>
            </w:tcMar>
            <w:vAlign w:val="center"/>
          </w:tcPr>
          <w:p>
            <w:pPr>
              <w:jc w:val="center"/>
              <w:rPr>
                <w:rFonts w:ascii="楷体_GB2312" w:eastAsia="楷体_GB2312"/>
                <w:sz w:val="20"/>
                <w:szCs w:val="21"/>
                <w:lang w:eastAsia="zh-CN"/>
              </w:rPr>
            </w:pP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3063"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拓展课程</w:t>
            </w:r>
          </w:p>
        </w:tc>
        <w:tc>
          <w:tcPr>
            <w:tcW w:w="923"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0"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p>
        </w:tc>
        <w:tc>
          <w:tcPr>
            <w:tcW w:w="920" w:type="dxa"/>
            <w:shd w:val="clear" w:color="auto" w:fill="auto"/>
            <w:tcMar>
              <w:left w:w="57" w:type="dxa"/>
              <w:right w:w="57" w:type="dxa"/>
            </w:tcMar>
            <w:vAlign w:val="center"/>
          </w:tcPr>
          <w:p>
            <w:pPr>
              <w:jc w:val="center"/>
              <w:rPr>
                <w:rFonts w:ascii="楷体_GB2312" w:eastAsia="楷体_GB2312"/>
                <w:sz w:val="20"/>
                <w:szCs w:val="21"/>
              </w:rPr>
            </w:pPr>
          </w:p>
        </w:tc>
        <w:tc>
          <w:tcPr>
            <w:tcW w:w="92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bl>
    <w:p>
      <w:pPr>
        <w:spacing w:line="420" w:lineRule="exact"/>
        <w:rPr>
          <w:rFonts w:eastAsia="楷体"/>
          <w:szCs w:val="21"/>
        </w:rPr>
      </w:pPr>
    </w:p>
    <w:p>
      <w:pPr>
        <w:rPr>
          <w:rFonts w:eastAsia="楷体"/>
          <w:szCs w:val="21"/>
          <w:lang w:eastAsia="zh-CN"/>
        </w:rPr>
      </w:pPr>
      <w:r>
        <w:rPr>
          <w:rFonts w:eastAsia="楷体"/>
          <w:szCs w:val="21"/>
          <w:lang w:eastAsia="zh-CN"/>
        </w:rPr>
        <w:br w:type="page"/>
      </w:r>
    </w:p>
    <w:p>
      <w:pPr>
        <w:adjustRightInd w:val="0"/>
        <w:jc w:val="center"/>
        <w:textAlignment w:val="baseline"/>
        <w:outlineLvl w:val="0"/>
        <w:rPr>
          <w:rFonts w:ascii="Times New Roman" w:hAnsi="Times New Roman" w:eastAsia="楷体" w:cs="Times New Roman"/>
          <w:b/>
          <w:bCs/>
          <w:sz w:val="32"/>
          <w:szCs w:val="32"/>
          <w:lang w:eastAsia="zh-CN"/>
        </w:rPr>
      </w:pPr>
      <w:r>
        <w:rPr>
          <w:rFonts w:hint="eastAsia" w:ascii="Times New Roman" w:hAnsi="Times New Roman" w:eastAsia="楷体" w:cs="Times New Roman"/>
          <w:b/>
          <w:bCs/>
          <w:sz w:val="32"/>
          <w:szCs w:val="32"/>
          <w:lang w:eastAsia="zh-CN"/>
        </w:rPr>
        <w:t>信息安全</w:t>
      </w:r>
      <w:r>
        <w:rPr>
          <w:rFonts w:ascii="Times New Roman" w:hAnsi="Times New Roman" w:eastAsia="楷体" w:cs="Times New Roman"/>
          <w:b/>
          <w:bCs/>
          <w:sz w:val="32"/>
          <w:szCs w:val="32"/>
          <w:lang w:eastAsia="zh-CN"/>
        </w:rPr>
        <w:t>专业课程体系拓扑图</w:t>
      </w:r>
    </w:p>
    <w:p>
      <w:pPr>
        <w:ind w:firstLine="660" w:firstLineChars="300"/>
        <w:rPr>
          <w:rFonts w:eastAsia="楷体"/>
          <w:szCs w:val="21"/>
          <w:lang w:eastAsia="zh-CN"/>
        </w:rPr>
        <w:sectPr>
          <w:pgSz w:w="16840" w:h="11907" w:orient="landscape"/>
          <w:pgMar w:top="1928" w:right="1418" w:bottom="1701" w:left="1418" w:header="1361" w:footer="1134" w:gutter="0"/>
          <w:cols w:space="720" w:num="1"/>
          <w:docGrid w:linePitch="286" w:charSpace="0"/>
        </w:sectPr>
      </w:pPr>
      <w:r>
        <w:object>
          <v:shape id="_x0000_i1026" o:spt="75" type="#_x0000_t75" style="height:388.5pt;width:594pt;" o:ole="t" filled="f" o:preferrelative="t" stroked="f" coordsize="21600,21600">
            <v:path/>
            <v:fill on="f" focussize="0,0"/>
            <v:stroke on="f" joinstyle="miter"/>
            <v:imagedata r:id="rId26" o:title=""/>
            <o:lock v:ext="edit" aspectratio="t"/>
            <w10:wrap type="none"/>
            <w10:anchorlock/>
          </v:shape>
          <o:OLEObject Type="Embed" ProgID="Visio.Drawing.15" ShapeID="_x0000_i1026" DrawAspect="Content" ObjectID="_1468075726" r:id="rId25">
            <o:LockedField>false</o:LockedField>
          </o:OLEObject>
        </w:object>
      </w:r>
    </w:p>
    <w:p>
      <w:pPr>
        <w:rPr>
          <w:rFonts w:ascii="楷体_GB2312" w:eastAsia="楷体_GB2312"/>
          <w:sz w:val="20"/>
          <w:szCs w:val="21"/>
          <w:lang w:eastAsia="zh-CN"/>
        </w:rPr>
      </w:pPr>
      <w:bookmarkStart w:id="20" w:name="_Toc75162690"/>
      <w:r>
        <w:rPr>
          <w:rFonts w:ascii="楷体_GB2312" w:eastAsia="楷体_GB2312"/>
          <w:sz w:val="20"/>
          <w:szCs w:val="21"/>
          <w:lang w:eastAsia="zh-CN"/>
        </w:rPr>
        <w:t xml:space="preserve">注：毕业要求12条标准的含义：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1．工程知识：具备较为扎实的数学、物理、自然科学、工程技术基础理论知识；系统掌握信息安全的基本理论与专业知识；并能够将其用于解决信息安全及相关领域的复杂工程问题。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2. 问题分析：能够应用数学、自然科学和工程科学的基本原理，识别、表达、并通过文献研究分析信息安全相关领域的复杂工程问题，形成准确的思维与判断。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3．设计/开发解决方案：能够设计针对信息安全及相关领域复杂工程问题的解决方案，设计满足特定需求的信息安全系统、模块，并能够在设计环节中体现创新意识，考虑社会、健康、安全、法律、文化以及环境等因素。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4．研究：能够基于信息安全及相关领域的科学原理并采用科学方法对信息安全领域的复杂工程问题进行研究，包括设计实验、分析与解释数据、并通过信息综合得到合理有效的结论。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使用现代工具：能够针对信息安全领域复杂工程问题，开发、选择与使用恰当的技术、资源、现代工程工具和信息安全技术工具，对复杂工程问题的预测与模拟，并能够熟悉了解网络空间攻防对抗的基本技能，以及理解安全技术在防御上的局限性。</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6．工程与社会：能够基于信息安全工程相关背景知识进行合理分析，评价信息安全专业工程实践和复杂工程问题解决方案对社会、健康、安全、法律以及文化的影响，并理解应承担的社会责任，了解国家在网络空间安全领域的法律法规，具有良好的法律素养，在从事职业过程中遵守相关的法律法规要求。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7. 环境和可持续发展：能够理解和评价针对信息安全领域复杂工程问题的工程实践对环境、社会可持续发展的影响。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8．职业规范：具备人文社会科学素养、社会责任感</w:t>
      </w:r>
      <w:r>
        <w:rPr>
          <w:rFonts w:hint="eastAsia" w:ascii="楷体_GB2312" w:hAnsi="Times New Roman" w:eastAsia="楷体_GB2312" w:cs="Times New Roman"/>
          <w:spacing w:val="-4"/>
          <w:lang w:eastAsia="zh-CN"/>
        </w:rPr>
        <w:t>和正确的国家安全观</w:t>
      </w:r>
      <w:r>
        <w:rPr>
          <w:rFonts w:ascii="楷体_GB2312" w:hAnsi="Times New Roman" w:eastAsia="楷体_GB2312" w:cs="Times New Roman"/>
          <w:spacing w:val="-4"/>
          <w:lang w:eastAsia="zh-CN"/>
        </w:rPr>
        <w:t xml:space="preserve">，能够在信息安全工程实践中理解并遵守工程职业道德和规范，遵守信息安全相关法律法规，履行相应的责任。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9．个人和团队：具备多学科背景下团队合作、组织协调、竞争与合作的初步能力，并具备一定的表达能力和人际交往能力以及在团队中发挥作用的能力。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10．沟通：能够就信息安全问题与业界同行及社会公众进行有效沟通和交流，包括撰写报告和设计文稿、陈述发言、清晰表达或回应指令。具有良好的英语听、说、读、写能力，具有一定的国际化视野，能够在跨文化背景下进行沟通和交流。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 xml:space="preserve">11．项目管理：理解并掌握信息安全工程管理原理和一般的项目管理方法，具备一定的过程项目规划与管理能力，并能够在多约束条件下进行经济高效的管理决策，并能在多学科环境中应用。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12．终身学习：能够持续关注本专业的前沿发展现状和趋势，学习最新的方法与技术，具有自主学习和终身学习的意识，有不断学习和适应信息安全技术快速发展的能力。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p>
    <w:p>
      <w:pPr>
        <w:pStyle w:val="12"/>
        <w:spacing w:before="0" w:line="360" w:lineRule="exact"/>
        <w:ind w:left="0" w:firstLine="404" w:firstLineChars="200"/>
        <w:jc w:val="both"/>
        <w:rPr>
          <w:rFonts w:ascii="楷体_GB2312" w:hAnsi="Times New Roman" w:eastAsia="楷体_GB2312" w:cs="Times New Roman"/>
          <w:spacing w:val="-4"/>
          <w:lang w:eastAsia="zh-CN"/>
        </w:rPr>
      </w:pPr>
    </w:p>
    <w:p>
      <w:pPr>
        <w:rPr>
          <w:rFonts w:eastAsia="楷体"/>
          <w:szCs w:val="21"/>
          <w:lang w:eastAsia="zh-CN"/>
        </w:rPr>
      </w:pPr>
    </w:p>
    <w:p>
      <w:pPr>
        <w:adjustRightInd w:val="0"/>
        <w:jc w:val="center"/>
        <w:textAlignment w:val="baseline"/>
        <w:outlineLvl w:val="0"/>
        <w:rPr>
          <w:rFonts w:eastAsia="楷体"/>
          <w:szCs w:val="21"/>
          <w:lang w:eastAsia="zh-CN"/>
        </w:rPr>
        <w:sectPr>
          <w:headerReference r:id="rId14" w:type="default"/>
          <w:pgSz w:w="11907" w:h="16840"/>
          <w:pgMar w:top="1928" w:right="1418" w:bottom="1701" w:left="1418" w:header="1361" w:footer="1134" w:gutter="0"/>
          <w:cols w:space="720" w:num="1"/>
          <w:docGrid w:linePitch="286" w:charSpace="0"/>
        </w:sectPr>
      </w:pPr>
    </w:p>
    <w:p>
      <w:pPr>
        <w:adjustRightInd w:val="0"/>
        <w:spacing w:before="240" w:beforeLines="100" w:after="240" w:afterLines="100"/>
        <w:jc w:val="center"/>
        <w:textAlignment w:val="baseline"/>
        <w:outlineLvl w:val="0"/>
        <w:rPr>
          <w:rFonts w:ascii="Times New Roman" w:hAnsi="Times New Roman" w:eastAsia="楷体" w:cs="Times New Roman"/>
          <w:b/>
          <w:bCs/>
          <w:sz w:val="32"/>
          <w:szCs w:val="32"/>
          <w:lang w:eastAsia="zh-CN"/>
        </w:rPr>
      </w:pPr>
      <w:r>
        <w:rPr>
          <w:rFonts w:ascii="Times New Roman" w:hAnsi="Times New Roman" w:eastAsia="楷体" w:cs="Times New Roman"/>
          <w:b/>
          <w:bCs/>
          <w:sz w:val="32"/>
          <w:szCs w:val="32"/>
          <w:lang w:eastAsia="zh-CN"/>
        </w:rPr>
        <w:t>数据科学与大数据技术专业2020版本科培养方案</w:t>
      </w:r>
      <w:bookmarkEnd w:id="20"/>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一、培养目标</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按照“厚基础、</w:t>
      </w:r>
      <w:r>
        <w:rPr>
          <w:rFonts w:hint="eastAsia" w:ascii="楷体_GB2312" w:hAnsi="Times New Roman" w:eastAsia="楷体_GB2312" w:cs="Times New Roman"/>
          <w:spacing w:val="-4"/>
          <w:lang w:eastAsia="zh-CN"/>
        </w:rPr>
        <w:t>强能力</w:t>
      </w:r>
      <w:r>
        <w:rPr>
          <w:rFonts w:ascii="楷体_GB2312" w:hAnsi="Times New Roman" w:eastAsia="楷体_GB2312" w:cs="Times New Roman"/>
          <w:spacing w:val="-4"/>
          <w:lang w:eastAsia="zh-CN"/>
        </w:rPr>
        <w:t>、高素质”的原则，本专业培养拥有较高思想道德修养、创新创业精神和社会责任感，掌握自然科学、人文社会、信息科学的基础知识，具备数据科学与大数据技术的基本理论、基础知识和专业技能，具有大数据领域较强的创新意识和工程实践能力，具有国际视野和跟踪大数据前沿领域发展的能力，具有一定的组织管理能力和团队合作精神，具有终身学习能力的数据科学与大数据技术专业高素质人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毕业生工作五年左右，可成为在数据科学及信息相关领域从事大数据系统及其应用的研究、设计、开发和运维等工作的技术骨干或项目管理人员。</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培养目标具体可以分解为：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 培养具有良好科学素质、人文素养、社会责任感和职业道德；</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2. 具有扎实的数理和数据科学与大数据技术基础理论知识和专业技能；</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3. 具有设计、开发复杂大数据架构平台和大数据应用系统能力；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4. 具有较强的创新意识、科学研究能力和工程实践能力；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 具有国际视野和跟踪大数据前沿领域发展的能力；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6. 具有团队合作精神和组织管理能力；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7. 具有终身学习能力；</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二、毕业要求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本专业毕业生应获得以下几个方面的知识和技能：</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1．工程知识：掌握较扎实的数学、物理等自然科学基础，系统掌握大数据领域的工程基础与专业知识，能够将各类知识用于解决数据科学领域复杂工程问题。</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2. 问题分析：能够应用数学、自然科学和工程科学的基本原理，识别、表达、并通过文献研究分析大数据系统的规划设计、应用集成、管理维护等相关复杂工程问题。</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3．设计/开发解决方案：能够设计针对大数据应用问题的解决方案，设计满足特定需求的大数据系统平台，并能够在设计环节中体现创新意识。</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4．研究：能够使用大数据相关的实验设备，采用科学方法对大数据分析问题进行研究，具有相应的工程实践经历，具备设计与实施大数据实验的能力，并能够对实验结果进行合理有效的分析。</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5．使用现代工具：初步具有综合运用理论和技术、现代设计方法及开发工具对大数据问题进行预测与建模的能力，并能够深入理解分析所设计方法的效果和局限性。</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6．工程与社会：能够基于大数据相关背景知识进行合理分析，合理认识和评价大数据系统解决方案对社会健康、安全、法律以及文化的影响，并理解应承担的社会责任。</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7.环境和可持续发展：能够理解和评价大数据项目的工程实践对环境、社会可持续发展的影响。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8．职业规范：具有良好的人文社会科学、法律意识、社会公德和社会责任感，能够在大数据工程实践中理解并遵守大数据职业道德和规范，履行相应的责任。</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9．个人和团队：掌握哲学、法律、经济管理等方面的知识，具备组织管理能力、表达能力和人际交往能力，能够在多学科背景下，承担相应角色，进行个体、团队成员以及团队管理者的各项活动。</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10．沟通：掌握一门外语，具备较好的听、说、读、写能力，能够就大数据工程问题与业界同行及社会公众进行有效沟通和交流，包括撰写报告和设计文稿、陈述发言、清晰表达或回应指令。具有一定的国际化视野，能够在跨文化背景下进行沟通和交流。</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11．项目管理：理解并掌握工程管理原理与经济决策方法，理解并掌握大数据系统工程的管理原理与决策方法，并能在多学科协作环境中有效应用。</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12．终身学习：具有自主学习和终身学习的意识，有不断学习和适应数据科学与大数据技术快速发展的能力。</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三、工作领域及业务范围</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本专业毕业生可在能源资源行业的信息部门和大数据相关领域的机关团体、教学科研机构、企事业单位、技术开发公司等部门从事数据科学与大数据分析、处理、服务、开发和应用工作，也可从事大数据系统工程的规划、部署、运维和管理工作，还可从事数据科学与大数据研究、咨询、教育培训工作，也可进入国内外高等院校、科研院所继续深造。</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四、专业核心课程</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主干学科：计算机科学与技术</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专业核心课程：概率论与数理统计、高级语言程序设计、数据结构、操作系统、数据库原理、计算机网络、人工智能基础、大数据架构技术、大数据存储与管理。</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五、最低毕业学分要求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最低毕业学分由基本学分、第二课堂学分、拓展课程学分构成，为165+4+2学分。其中，理论课程教学117.5学分、2008学时，实践环节47.5学分，第二课堂4学分，拓展课程2学分。</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六、基本学分结构</w:t>
      </w:r>
    </w:p>
    <w:tbl>
      <w:tblPr>
        <w:tblStyle w:val="35"/>
        <w:tblW w:w="91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
      <w:tblGrid>
        <w:gridCol w:w="2608"/>
        <w:gridCol w:w="1505"/>
        <w:gridCol w:w="1505"/>
        <w:gridCol w:w="1505"/>
        <w:gridCol w:w="20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jc w:val="center"/>
              <w:rPr>
                <w:rFonts w:ascii="楷体_GB2312" w:eastAsia="楷体_GB2312"/>
                <w:sz w:val="20"/>
                <w:szCs w:val="21"/>
              </w:rPr>
            </w:pPr>
            <w:r>
              <w:rPr>
                <w:rFonts w:ascii="楷体_GB2312" w:eastAsia="楷体_GB2312"/>
                <w:sz w:val="20"/>
                <w:szCs w:val="21"/>
              </w:rPr>
              <w:t>课程模块</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必修学分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选修学分</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总学分</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占基本学分比例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通识教育课程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40.5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10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50.5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专业大类基础课程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56</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56</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专业课程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46.5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12</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58.5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35.5%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608" w:type="dxa"/>
            <w:shd w:val="clear" w:color="auto" w:fill="FFFFFF"/>
            <w:vAlign w:val="center"/>
          </w:tcPr>
          <w:p>
            <w:pPr>
              <w:rPr>
                <w:rFonts w:ascii="楷体_GB2312" w:eastAsia="楷体_GB2312"/>
                <w:sz w:val="20"/>
                <w:szCs w:val="21"/>
              </w:rPr>
            </w:pPr>
            <w:r>
              <w:rPr>
                <w:rFonts w:ascii="楷体_GB2312" w:eastAsia="楷体_GB2312"/>
                <w:sz w:val="20"/>
                <w:szCs w:val="21"/>
              </w:rPr>
              <w:t>其中：实践环节课程</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47.5</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0</w:t>
            </w:r>
          </w:p>
        </w:tc>
        <w:tc>
          <w:tcPr>
            <w:tcW w:w="1505" w:type="dxa"/>
            <w:shd w:val="clear" w:color="auto" w:fill="FFFFFF"/>
            <w:vAlign w:val="center"/>
          </w:tcPr>
          <w:p>
            <w:pPr>
              <w:jc w:val="center"/>
              <w:rPr>
                <w:rFonts w:ascii="楷体_GB2312" w:eastAsia="楷体_GB2312"/>
                <w:sz w:val="20"/>
                <w:szCs w:val="21"/>
              </w:rPr>
            </w:pPr>
            <w:r>
              <w:rPr>
                <w:rFonts w:ascii="楷体_GB2312" w:eastAsia="楷体_GB2312"/>
                <w:sz w:val="20"/>
                <w:szCs w:val="21"/>
              </w:rPr>
              <w:t>47.5</w:t>
            </w:r>
          </w:p>
        </w:tc>
        <w:tc>
          <w:tcPr>
            <w:tcW w:w="2004" w:type="dxa"/>
            <w:shd w:val="clear" w:color="auto" w:fill="FFFFFF"/>
            <w:vAlign w:val="center"/>
          </w:tcPr>
          <w:p>
            <w:pPr>
              <w:jc w:val="center"/>
              <w:rPr>
                <w:rFonts w:ascii="楷体_GB2312" w:eastAsia="楷体_GB2312"/>
                <w:sz w:val="20"/>
                <w:szCs w:val="21"/>
              </w:rPr>
            </w:pPr>
            <w:r>
              <w:rPr>
                <w:rFonts w:ascii="楷体_GB2312" w:eastAsia="楷体_GB2312"/>
                <w:sz w:val="20"/>
                <w:szCs w:val="21"/>
              </w:rPr>
              <w:t>28.8%</w:t>
            </w:r>
          </w:p>
        </w:tc>
      </w:tr>
    </w:tbl>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七、学制和修业年限</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学制为4年，修业年限为3～6年。</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ascii="Times New Roman" w:hAnsi="Times New Roman" w:eastAsia="楷体" w:cs="Times New Roman"/>
          <w:sz w:val="24"/>
          <w:szCs w:val="24"/>
          <w:lang w:eastAsia="zh-CN"/>
        </w:rPr>
        <w:t>八、授予学位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ascii="楷体_GB2312" w:hAnsi="Times New Roman" w:eastAsia="楷体_GB2312" w:cs="Times New Roman"/>
          <w:spacing w:val="-4"/>
          <w:lang w:eastAsia="zh-CN"/>
        </w:rPr>
        <w:t>工学学士</w:t>
      </w:r>
    </w:p>
    <w:p>
      <w:pPr>
        <w:pStyle w:val="12"/>
        <w:spacing w:before="0"/>
        <w:ind w:left="0" w:firstLine="0"/>
        <w:rPr>
          <w:rFonts w:eastAsia="楷体"/>
          <w:u w:val="single"/>
          <w:lang w:eastAsia="zh-CN"/>
        </w:rPr>
      </w:pPr>
      <w:r>
        <w:rPr>
          <w:rFonts w:eastAsia="楷体"/>
          <w:u w:val="single"/>
          <w:lang w:eastAsia="zh-CN"/>
        </w:rPr>
        <w:t xml:space="preserve">                                         </w:t>
      </w:r>
      <w:r>
        <w:rPr>
          <w:rFonts w:hint="eastAsia" w:eastAsia="楷体"/>
          <w:u w:val="single"/>
          <w:lang w:eastAsia="zh-CN"/>
        </w:rPr>
        <w:t xml:space="preserve">   </w:t>
      </w:r>
      <w:r>
        <w:rPr>
          <w:rFonts w:eastAsia="楷体"/>
          <w:u w:val="single"/>
          <w:lang w:eastAsia="zh-CN"/>
        </w:rPr>
        <w:t xml:space="preserve">                     </w:t>
      </w:r>
      <w:r>
        <w:rPr>
          <w:rFonts w:hint="eastAsia" w:eastAsia="楷体"/>
          <w:u w:val="single"/>
          <w:lang w:eastAsia="zh-CN"/>
        </w:rPr>
        <w:t xml:space="preserve">                                                                                         </w:t>
      </w:r>
      <w:r>
        <w:rPr>
          <w:rFonts w:eastAsia="楷体"/>
          <w:u w:val="single"/>
          <w:lang w:eastAsia="zh-CN"/>
        </w:rPr>
        <w:t xml:space="preserve">                          </w:t>
      </w:r>
    </w:p>
    <w:p>
      <w:pPr>
        <w:rPr>
          <w:rFonts w:eastAsia="楷体"/>
          <w:szCs w:val="21"/>
          <w:lang w:eastAsia="zh-CN"/>
        </w:rPr>
      </w:pPr>
      <w:r>
        <w:rPr>
          <w:rFonts w:eastAsia="楷体"/>
          <w:szCs w:val="21"/>
          <w:lang w:eastAsia="zh-CN"/>
        </w:rPr>
        <w:t xml:space="preserve">教学院长：林果园          </w:t>
      </w:r>
      <w:r>
        <w:rPr>
          <w:rFonts w:hint="eastAsia" w:eastAsia="楷体"/>
          <w:szCs w:val="21"/>
          <w:lang w:eastAsia="zh-CN"/>
        </w:rPr>
        <w:t xml:space="preserve">                                  </w:t>
      </w:r>
      <w:r>
        <w:rPr>
          <w:rFonts w:eastAsia="楷体"/>
          <w:szCs w:val="21"/>
          <w:lang w:eastAsia="zh-CN"/>
        </w:rPr>
        <w:t xml:space="preserve">    专业负责人：陈朋朋 </w:t>
      </w:r>
    </w:p>
    <w:p>
      <w:pPr>
        <w:adjustRightInd w:val="0"/>
        <w:jc w:val="center"/>
        <w:textAlignment w:val="baseline"/>
        <w:outlineLvl w:val="0"/>
        <w:rPr>
          <w:rFonts w:ascii="Times New Roman" w:hAnsi="Times New Roman" w:eastAsia="楷体" w:cs="Times New Roman"/>
          <w:b/>
          <w:bCs/>
          <w:sz w:val="32"/>
          <w:szCs w:val="32"/>
          <w:lang w:eastAsia="zh-CN"/>
        </w:rPr>
      </w:pPr>
      <w:r>
        <w:rPr>
          <w:rFonts w:eastAsia="楷体"/>
          <w:szCs w:val="21"/>
          <w:lang w:eastAsia="zh-CN"/>
        </w:rPr>
        <w:br w:type="page"/>
      </w:r>
      <w:bookmarkStart w:id="21" w:name="_Toc75162691"/>
      <w:bookmarkStart w:id="22" w:name="_Toc68510440"/>
      <w:r>
        <w:rPr>
          <w:rFonts w:ascii="Times New Roman" w:hAnsi="Times New Roman" w:eastAsia="楷体" w:cs="Times New Roman"/>
          <w:b/>
          <w:bCs/>
          <w:sz w:val="32"/>
          <w:szCs w:val="32"/>
          <w:lang w:eastAsia="zh-CN"/>
        </w:rPr>
        <w:t>数据科学与大数据技术专业本科教学进程表</w:t>
      </w:r>
      <w:bookmarkEnd w:id="21"/>
      <w:bookmarkEnd w:id="22"/>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1"/>
        <w:gridCol w:w="437"/>
        <w:gridCol w:w="734"/>
        <w:gridCol w:w="2537"/>
        <w:gridCol w:w="534"/>
        <w:gridCol w:w="601"/>
        <w:gridCol w:w="569"/>
        <w:gridCol w:w="512"/>
        <w:gridCol w:w="531"/>
        <w:gridCol w:w="619"/>
        <w:gridCol w:w="531"/>
        <w:gridCol w:w="10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73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3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3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682"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531"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19"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1"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90"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8" w:type="dxa"/>
            <w:gridSpan w:val="2"/>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4"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12"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531" w:type="dxa"/>
            <w:vMerge w:val="continue"/>
            <w:shd w:val="clear" w:color="auto" w:fill="auto"/>
            <w:vAlign w:val="center"/>
          </w:tcPr>
          <w:p>
            <w:pPr>
              <w:jc w:val="center"/>
              <w:rPr>
                <w:rFonts w:ascii="楷体_GB2312" w:eastAsia="楷体_GB2312"/>
                <w:sz w:val="20"/>
                <w:szCs w:val="21"/>
              </w:rPr>
            </w:pPr>
          </w:p>
        </w:tc>
        <w:tc>
          <w:tcPr>
            <w:tcW w:w="619"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vMerge w:val="continue"/>
            <w:shd w:val="clear" w:color="auto" w:fill="auto"/>
          </w:tcPr>
          <w:p>
            <w:pPr>
              <w:jc w:val="center"/>
              <w:rPr>
                <w:rFonts w:ascii="楷体_GB2312" w:eastAsia="楷体_GB2312"/>
                <w:sz w:val="20"/>
                <w:szCs w:val="21"/>
              </w:rPr>
            </w:pPr>
          </w:p>
        </w:tc>
        <w:tc>
          <w:tcPr>
            <w:tcW w:w="1090"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教</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育</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3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通</w:t>
            </w: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r>
              <w:rPr>
                <w:rFonts w:ascii="楷体_GB2312" w:eastAsia="楷体_GB2312"/>
                <w:sz w:val="20"/>
                <w:szCs w:val="21"/>
              </w:rPr>
              <w:t>教</w:t>
            </w:r>
          </w:p>
          <w:p>
            <w:pPr>
              <w:jc w:val="center"/>
              <w:rPr>
                <w:rFonts w:ascii="楷体_GB2312" w:eastAsia="楷体_GB2312"/>
                <w:sz w:val="20"/>
                <w:szCs w:val="21"/>
              </w:rPr>
            </w:pPr>
            <w:r>
              <w:rPr>
                <w:rFonts w:ascii="楷体_GB2312" w:eastAsia="楷体_GB2312"/>
                <w:sz w:val="20"/>
                <w:szCs w:val="21"/>
              </w:rPr>
              <w:t>育</w:t>
            </w:r>
          </w:p>
          <w:p>
            <w:pPr>
              <w:jc w:val="center"/>
              <w:rPr>
                <w:rFonts w:ascii="楷体_GB2312" w:eastAsia="楷体_GB2312"/>
                <w:sz w:val="20"/>
                <w:szCs w:val="21"/>
              </w:rPr>
            </w:pPr>
            <w:r>
              <w:rPr>
                <w:rFonts w:ascii="楷体_GB2312" w:eastAsia="楷体_GB2312"/>
                <w:sz w:val="20"/>
                <w:szCs w:val="21"/>
              </w:rPr>
              <w:t>必</w:t>
            </w:r>
          </w:p>
          <w:p>
            <w:pPr>
              <w:jc w:val="center"/>
              <w:rPr>
                <w:rFonts w:ascii="楷体_GB2312" w:eastAsia="楷体_GB2312"/>
                <w:sz w:val="20"/>
                <w:szCs w:val="21"/>
              </w:rPr>
            </w:pPr>
            <w:r>
              <w:rPr>
                <w:rFonts w:ascii="楷体_GB2312" w:eastAsia="楷体_GB2312"/>
                <w:sz w:val="20"/>
                <w:szCs w:val="21"/>
              </w:rPr>
              <w:t>修</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程</w:t>
            </w: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G18</w:t>
            </w:r>
            <w:r>
              <w:rPr>
                <w:rFonts w:ascii="楷体_GB2312" w:eastAsia="楷体_GB2312"/>
                <w:sz w:val="20"/>
                <w:szCs w:val="21"/>
              </w:rPr>
              <w:t>101</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马克思主义基本原理</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G18202</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毛泽东思想和中国特色社会主义理论体系概论</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G18302</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中国近代史纲要</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noWrap/>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G18403</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hint="eastAsia" w:ascii="楷体_GB2312" w:eastAsia="楷体_GB2312"/>
                <w:sz w:val="20"/>
                <w:szCs w:val="21"/>
                <w:lang w:eastAsia="zh-CN"/>
              </w:rPr>
              <w:t>思想道德与法治（原为思想道德修养与法律基础）</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3</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48</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48</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1</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G18501</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1）</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2</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G1850</w:t>
            </w:r>
            <w:r>
              <w:rPr>
                <w:rFonts w:hint="eastAsia" w:ascii="楷体_GB2312" w:eastAsia="楷体_GB2312"/>
                <w:sz w:val="20"/>
                <w:szCs w:val="21"/>
                <w:lang w:eastAsia="zh-CN"/>
              </w:rPr>
              <w:t>2</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2）</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4</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G1850</w:t>
            </w:r>
            <w:r>
              <w:rPr>
                <w:rFonts w:hint="eastAsia" w:ascii="楷体_GB2312" w:eastAsia="楷体_GB2312"/>
                <w:sz w:val="20"/>
                <w:szCs w:val="21"/>
                <w:lang w:eastAsia="zh-CN"/>
              </w:rPr>
              <w:t>3</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3）</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6</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G1850</w:t>
            </w:r>
            <w:r>
              <w:rPr>
                <w:rFonts w:hint="eastAsia" w:ascii="楷体_GB2312" w:eastAsia="楷体_GB2312"/>
                <w:sz w:val="20"/>
                <w:szCs w:val="21"/>
                <w:lang w:eastAsia="zh-CN"/>
              </w:rPr>
              <w:t>4</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4）</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7</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G13101</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体育（1）</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G13102</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体育（2）</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G13103</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体育（3）</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G13104</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体育（4）</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G13105</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体育（5）</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G13106</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体育（6）</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G30103</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大学生心理健康教育</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0.5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G12901</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大学英语（1）（预备级）</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r>
              <w:rPr>
                <w:rFonts w:ascii="楷体_GB2312" w:eastAsia="楷体_GB2312"/>
                <w:sz w:val="20"/>
                <w:szCs w:val="21"/>
              </w:rPr>
              <w:t>不计入</w:t>
            </w:r>
          </w:p>
          <w:p>
            <w:pPr>
              <w:jc w:val="center"/>
              <w:rPr>
                <w:rFonts w:ascii="楷体_GB2312" w:eastAsia="楷体_GB2312"/>
                <w:sz w:val="20"/>
                <w:szCs w:val="21"/>
              </w:rPr>
            </w:pPr>
            <w:r>
              <w:rPr>
                <w:rFonts w:ascii="楷体_GB2312" w:eastAsia="楷体_GB2312"/>
                <w:sz w:val="20"/>
                <w:szCs w:val="21"/>
              </w:rPr>
              <w:t>毕业学分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G12902</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英语（2）</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vAlign w:val="center"/>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G12903</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英语（3）</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1" w:type="dxa"/>
            <w:shd w:val="clear" w:color="auto" w:fill="auto"/>
            <w:vAlign w:val="center"/>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G12904</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英语（4）</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1" w:type="dxa"/>
            <w:shd w:val="clear" w:color="auto" w:fill="auto"/>
            <w:vAlign w:val="center"/>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M08201</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信息学科概论</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vAlign w:val="center"/>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M08102</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高级语言程序设计</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vAlign w:val="center"/>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G30102</w:t>
            </w:r>
          </w:p>
        </w:tc>
        <w:tc>
          <w:tcPr>
            <w:tcW w:w="2537" w:type="dxa"/>
            <w:shd w:val="clear" w:color="auto" w:fill="auto"/>
            <w:tcMar>
              <w:top w:w="15" w:type="dxa"/>
              <w:left w:w="15" w:type="dxa"/>
              <w:bottom w:w="0" w:type="dxa"/>
              <w:right w:w="15" w:type="dxa"/>
            </w:tcMar>
            <w:vAlign w:val="center"/>
          </w:tcPr>
          <w:p>
            <w:pPr>
              <w:rPr>
                <w:rFonts w:ascii="楷体_GB2312" w:eastAsia="楷体_GB2312"/>
                <w:bCs/>
                <w:sz w:val="20"/>
                <w:szCs w:val="21"/>
              </w:rPr>
            </w:pPr>
            <w:r>
              <w:rPr>
                <w:rFonts w:ascii="楷体_GB2312" w:eastAsia="楷体_GB2312"/>
                <w:bCs/>
                <w:sz w:val="20"/>
                <w:szCs w:val="21"/>
              </w:rPr>
              <w:t>军事理论</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20</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1" w:type="dxa"/>
            <w:shd w:val="clear" w:color="auto" w:fill="auto"/>
            <w:vAlign w:val="center"/>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G08101</w:t>
            </w:r>
          </w:p>
        </w:tc>
        <w:tc>
          <w:tcPr>
            <w:tcW w:w="2537"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文献检索与学术写作(英语)</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1" w:type="dxa"/>
            <w:shd w:val="clear" w:color="auto" w:fill="auto"/>
            <w:vAlign w:val="center"/>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71"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53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640</w:t>
            </w:r>
          </w:p>
        </w:tc>
        <w:tc>
          <w:tcPr>
            <w:tcW w:w="56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624</w:t>
            </w:r>
          </w:p>
        </w:tc>
        <w:tc>
          <w:tcPr>
            <w:tcW w:w="51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140</w:t>
            </w:r>
          </w:p>
        </w:tc>
        <w:tc>
          <w:tcPr>
            <w:tcW w:w="61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通</w:t>
            </w: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r>
              <w:rPr>
                <w:rFonts w:ascii="楷体_GB2312" w:eastAsia="楷体_GB2312"/>
                <w:sz w:val="20"/>
                <w:szCs w:val="21"/>
              </w:rPr>
              <w:t>教</w:t>
            </w:r>
          </w:p>
          <w:p>
            <w:pPr>
              <w:jc w:val="center"/>
              <w:rPr>
                <w:rFonts w:ascii="楷体_GB2312" w:eastAsia="楷体_GB2312"/>
                <w:sz w:val="20"/>
                <w:szCs w:val="21"/>
              </w:rPr>
            </w:pPr>
            <w:r>
              <w:rPr>
                <w:rFonts w:ascii="楷体_GB2312" w:eastAsia="楷体_GB2312"/>
                <w:sz w:val="20"/>
                <w:szCs w:val="21"/>
              </w:rPr>
              <w:t>育</w:t>
            </w:r>
          </w:p>
          <w:p>
            <w:pPr>
              <w:jc w:val="center"/>
              <w:rPr>
                <w:rFonts w:ascii="楷体_GB2312" w:eastAsia="楷体_GB2312"/>
                <w:sz w:val="20"/>
                <w:szCs w:val="21"/>
              </w:rPr>
            </w:pPr>
            <w:r>
              <w:rPr>
                <w:rFonts w:ascii="楷体_GB2312" w:eastAsia="楷体_GB2312"/>
                <w:sz w:val="20"/>
                <w:szCs w:val="21"/>
              </w:rPr>
              <w:t>选</w:t>
            </w:r>
          </w:p>
          <w:p>
            <w:pPr>
              <w:jc w:val="center"/>
              <w:rPr>
                <w:rFonts w:ascii="楷体_GB2312" w:eastAsia="楷体_GB2312"/>
                <w:sz w:val="20"/>
                <w:szCs w:val="21"/>
              </w:rPr>
            </w:pPr>
            <w:r>
              <w:rPr>
                <w:rFonts w:ascii="楷体_GB2312" w:eastAsia="楷体_GB2312"/>
                <w:sz w:val="20"/>
                <w:szCs w:val="21"/>
              </w:rPr>
              <w:t>修</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程</w:t>
            </w:r>
          </w:p>
        </w:tc>
        <w:tc>
          <w:tcPr>
            <w:tcW w:w="3271" w:type="dxa"/>
            <w:gridSpan w:val="2"/>
            <w:shd w:val="clear" w:color="auto" w:fill="auto"/>
            <w:vAlign w:val="center"/>
          </w:tcPr>
          <w:p>
            <w:pPr>
              <w:rPr>
                <w:rFonts w:ascii="楷体_GB2312" w:eastAsia="楷体_GB2312"/>
                <w:sz w:val="20"/>
                <w:szCs w:val="21"/>
                <w:lang w:eastAsia="zh-CN"/>
              </w:rPr>
            </w:pPr>
            <w:r>
              <w:rPr>
                <w:rFonts w:hint="eastAsia" w:ascii="楷体_GB2312" w:eastAsia="楷体_GB2312"/>
                <w:sz w:val="20"/>
                <w:szCs w:val="21"/>
                <w:lang w:eastAsia="zh-CN"/>
              </w:rPr>
              <w:t>国家安全教育类课程</w:t>
            </w:r>
          </w:p>
        </w:tc>
        <w:tc>
          <w:tcPr>
            <w:tcW w:w="534"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w:t>
            </w:r>
          </w:p>
        </w:tc>
        <w:tc>
          <w:tcPr>
            <w:tcW w:w="601"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9"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创新创业类课程</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美育类课程</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能源资源科学概论</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16</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16</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工程伦理与项目管理</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r>
              <w:rPr>
                <w:rFonts w:ascii="楷体_GB2312"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人文社科类课程</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r>
              <w:rPr>
                <w:rFonts w:ascii="楷体_GB2312"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经济管理类课程</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体育文化类课程</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jc w:val="cente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rPr>
            </w:pPr>
            <w:r>
              <w:rPr>
                <w:rFonts w:ascii="楷体_GB2312" w:eastAsia="楷体_GB2312"/>
                <w:sz w:val="20"/>
                <w:szCs w:val="21"/>
              </w:rPr>
              <w:t>科学技术类课程</w:t>
            </w:r>
          </w:p>
        </w:tc>
        <w:tc>
          <w:tcPr>
            <w:tcW w:w="534"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rPr>
                <w:rFonts w:ascii="楷体_GB2312" w:eastAsia="楷体_GB2312"/>
                <w:sz w:val="20"/>
                <w:szCs w:val="21"/>
              </w:rPr>
            </w:pPr>
          </w:p>
        </w:tc>
        <w:tc>
          <w:tcPr>
            <w:tcW w:w="1090"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437" w:type="dxa"/>
            <w:vMerge w:val="continue"/>
            <w:shd w:val="clear" w:color="auto" w:fill="auto"/>
            <w:vAlign w:val="center"/>
          </w:tcPr>
          <w:p>
            <w:pPr>
              <w:jc w:val="center"/>
              <w:rPr>
                <w:rFonts w:ascii="楷体_GB2312" w:eastAsia="楷体_GB2312"/>
                <w:sz w:val="20"/>
                <w:szCs w:val="21"/>
              </w:rPr>
            </w:pPr>
          </w:p>
        </w:tc>
        <w:tc>
          <w:tcPr>
            <w:tcW w:w="3271" w:type="dxa"/>
            <w:gridSpan w:val="2"/>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其他通识教育选修课程</w:t>
            </w:r>
          </w:p>
        </w:tc>
        <w:tc>
          <w:tcPr>
            <w:tcW w:w="534" w:type="dxa"/>
            <w:shd w:val="clear" w:color="auto" w:fill="auto"/>
            <w:vAlign w:val="center"/>
          </w:tcPr>
          <w:p>
            <w:pPr>
              <w:jc w:val="center"/>
              <w:rPr>
                <w:rFonts w:ascii="楷体_GB2312" w:eastAsia="楷体_GB2312"/>
                <w:sz w:val="20"/>
                <w:szCs w:val="21"/>
                <w:lang w:eastAsia="zh-CN"/>
              </w:rPr>
            </w:pPr>
          </w:p>
        </w:tc>
        <w:tc>
          <w:tcPr>
            <w:tcW w:w="601" w:type="dxa"/>
            <w:shd w:val="clear" w:color="auto" w:fill="auto"/>
            <w:vAlign w:val="center"/>
          </w:tcPr>
          <w:p>
            <w:pPr>
              <w:jc w:val="center"/>
              <w:rPr>
                <w:rFonts w:ascii="楷体_GB2312" w:eastAsia="楷体_GB2312"/>
                <w:sz w:val="20"/>
                <w:szCs w:val="21"/>
                <w:lang w:eastAsia="zh-CN"/>
              </w:rPr>
            </w:pPr>
          </w:p>
        </w:tc>
        <w:tc>
          <w:tcPr>
            <w:tcW w:w="569" w:type="dxa"/>
            <w:shd w:val="clear" w:color="auto" w:fill="auto"/>
            <w:vAlign w:val="center"/>
          </w:tcPr>
          <w:p>
            <w:pPr>
              <w:jc w:val="center"/>
              <w:rPr>
                <w:rFonts w:ascii="楷体_GB2312" w:eastAsia="楷体_GB2312"/>
                <w:sz w:val="20"/>
                <w:szCs w:val="21"/>
                <w:lang w:eastAsia="zh-CN"/>
              </w:rPr>
            </w:pPr>
          </w:p>
        </w:tc>
        <w:tc>
          <w:tcPr>
            <w:tcW w:w="512" w:type="dxa"/>
            <w:shd w:val="clear" w:color="auto" w:fill="auto"/>
            <w:vAlign w:val="center"/>
          </w:tcPr>
          <w:p>
            <w:pPr>
              <w:jc w:val="center"/>
              <w:rPr>
                <w:rFonts w:ascii="楷体_GB2312" w:eastAsia="楷体_GB2312"/>
                <w:sz w:val="20"/>
                <w:szCs w:val="21"/>
                <w:lang w:eastAsia="zh-CN"/>
              </w:rPr>
            </w:pPr>
          </w:p>
        </w:tc>
        <w:tc>
          <w:tcPr>
            <w:tcW w:w="531" w:type="dxa"/>
            <w:shd w:val="clear" w:color="auto" w:fill="auto"/>
            <w:vAlign w:val="center"/>
          </w:tcPr>
          <w:p>
            <w:pPr>
              <w:jc w:val="center"/>
              <w:rPr>
                <w:rFonts w:ascii="楷体_GB2312" w:eastAsia="楷体_GB2312"/>
                <w:sz w:val="20"/>
                <w:szCs w:val="21"/>
                <w:lang w:eastAsia="zh-CN"/>
              </w:rPr>
            </w:pPr>
          </w:p>
        </w:tc>
        <w:tc>
          <w:tcPr>
            <w:tcW w:w="619" w:type="dxa"/>
            <w:shd w:val="clear" w:color="auto" w:fill="auto"/>
            <w:vAlign w:val="center"/>
          </w:tcPr>
          <w:p>
            <w:pPr>
              <w:jc w:val="center"/>
              <w:rPr>
                <w:rFonts w:ascii="楷体_GB2312" w:eastAsia="楷体_GB2312"/>
                <w:sz w:val="20"/>
                <w:szCs w:val="21"/>
                <w:lang w:eastAsia="zh-CN"/>
              </w:rPr>
            </w:pPr>
          </w:p>
        </w:tc>
        <w:tc>
          <w:tcPr>
            <w:tcW w:w="531" w:type="dxa"/>
            <w:shd w:val="clear" w:color="auto" w:fill="auto"/>
          </w:tcPr>
          <w:p>
            <w:pPr>
              <w:rPr>
                <w:rFonts w:ascii="楷体_GB2312" w:eastAsia="楷体_GB2312"/>
                <w:sz w:val="20"/>
                <w:szCs w:val="21"/>
                <w:lang w:eastAsia="zh-CN"/>
              </w:rPr>
            </w:pPr>
          </w:p>
        </w:tc>
        <w:tc>
          <w:tcPr>
            <w:tcW w:w="1090" w:type="dxa"/>
            <w:shd w:val="clear" w:color="auto" w:fill="auto"/>
            <w:vAlign w:val="center"/>
          </w:tcPr>
          <w:p>
            <w:pP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lang w:eastAsia="zh-CN"/>
              </w:rPr>
            </w:pPr>
          </w:p>
        </w:tc>
        <w:tc>
          <w:tcPr>
            <w:tcW w:w="437" w:type="dxa"/>
            <w:vMerge w:val="continue"/>
            <w:shd w:val="clear" w:color="auto" w:fill="auto"/>
            <w:vAlign w:val="center"/>
          </w:tcPr>
          <w:p>
            <w:pPr>
              <w:jc w:val="center"/>
              <w:rPr>
                <w:rFonts w:ascii="楷体_GB2312" w:eastAsia="楷体_GB2312"/>
                <w:sz w:val="20"/>
                <w:szCs w:val="21"/>
                <w:lang w:eastAsia="zh-CN"/>
              </w:rPr>
            </w:pPr>
          </w:p>
        </w:tc>
        <w:tc>
          <w:tcPr>
            <w:tcW w:w="3271" w:type="dxa"/>
            <w:gridSpan w:val="2"/>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通识教育选修课程至少修读</w:t>
            </w:r>
          </w:p>
        </w:tc>
        <w:tc>
          <w:tcPr>
            <w:tcW w:w="534" w:type="dxa"/>
            <w:shd w:val="clear" w:color="auto" w:fill="auto"/>
            <w:vAlign w:val="center"/>
          </w:tcPr>
          <w:p>
            <w:pPr>
              <w:jc w:val="center"/>
              <w:rPr>
                <w:rFonts w:ascii="楷体_GB2312" w:eastAsia="楷体_GB2312"/>
                <w:sz w:val="20"/>
                <w:szCs w:val="21"/>
              </w:rPr>
            </w:pPr>
            <w:r>
              <w:rPr>
                <w:rFonts w:ascii="楷体_GB2312" w:eastAsia="楷体_GB2312"/>
                <w:bCs/>
                <w:sz w:val="20"/>
                <w:szCs w:val="21"/>
              </w:rPr>
              <w:t>10</w:t>
            </w:r>
          </w:p>
        </w:tc>
        <w:tc>
          <w:tcPr>
            <w:tcW w:w="601" w:type="dxa"/>
            <w:shd w:val="clear" w:color="auto" w:fill="auto"/>
            <w:vAlign w:val="center"/>
          </w:tcPr>
          <w:p>
            <w:pPr>
              <w:jc w:val="center"/>
              <w:rPr>
                <w:rFonts w:ascii="楷体_GB2312" w:eastAsia="楷体_GB2312"/>
                <w:sz w:val="20"/>
                <w:szCs w:val="21"/>
              </w:rPr>
            </w:pPr>
            <w:r>
              <w:rPr>
                <w:rFonts w:ascii="楷体_GB2312" w:eastAsia="楷体_GB2312"/>
                <w:bCs/>
                <w:sz w:val="20"/>
                <w:szCs w:val="21"/>
              </w:rPr>
              <w:t>160</w:t>
            </w:r>
          </w:p>
        </w:tc>
        <w:tc>
          <w:tcPr>
            <w:tcW w:w="569" w:type="dxa"/>
            <w:shd w:val="clear" w:color="auto" w:fill="auto"/>
            <w:vAlign w:val="center"/>
          </w:tcPr>
          <w:p>
            <w:pPr>
              <w:jc w:val="center"/>
              <w:rPr>
                <w:rFonts w:ascii="楷体_GB2312" w:eastAsia="楷体_GB2312"/>
                <w:sz w:val="20"/>
                <w:szCs w:val="21"/>
              </w:rPr>
            </w:pPr>
            <w:r>
              <w:rPr>
                <w:rFonts w:ascii="楷体_GB2312" w:eastAsia="楷体_GB2312"/>
                <w:sz w:val="20"/>
                <w:szCs w:val="21"/>
              </w:rPr>
              <w:t>160</w:t>
            </w:r>
          </w:p>
        </w:tc>
        <w:tc>
          <w:tcPr>
            <w:tcW w:w="512" w:type="dxa"/>
            <w:shd w:val="clear" w:color="auto" w:fill="auto"/>
            <w:vAlign w:val="center"/>
          </w:tcPr>
          <w:p>
            <w:pPr>
              <w:jc w:val="center"/>
              <w:rPr>
                <w:rFonts w:ascii="楷体_GB2312" w:eastAsia="楷体_GB2312"/>
                <w:sz w:val="20"/>
                <w:szCs w:val="21"/>
              </w:rPr>
            </w:pP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rPr>
                <w:rFonts w:ascii="楷体_GB2312" w:eastAsia="楷体_GB2312"/>
                <w:sz w:val="20"/>
                <w:szCs w:val="21"/>
              </w:rPr>
            </w:pPr>
          </w:p>
        </w:tc>
        <w:tc>
          <w:tcPr>
            <w:tcW w:w="1090" w:type="dxa"/>
            <w:shd w:val="clear" w:color="auto" w:fill="auto"/>
            <w:vAlign w:val="center"/>
          </w:tcPr>
          <w:p>
            <w:pP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1" w:type="dxa"/>
            <w:vMerge w:val="continue"/>
            <w:shd w:val="clear" w:color="auto" w:fill="auto"/>
            <w:noWrap/>
            <w:tcMar>
              <w:top w:w="15" w:type="dxa"/>
              <w:left w:w="15" w:type="dxa"/>
              <w:bottom w:w="0" w:type="dxa"/>
              <w:right w:w="15" w:type="dxa"/>
            </w:tcMar>
            <w:vAlign w:val="center"/>
          </w:tcPr>
          <w:p>
            <w:pPr>
              <w:rPr>
                <w:rFonts w:ascii="楷体_GB2312" w:eastAsia="楷体_GB2312"/>
                <w:sz w:val="20"/>
                <w:szCs w:val="21"/>
              </w:rPr>
            </w:pPr>
          </w:p>
        </w:tc>
        <w:tc>
          <w:tcPr>
            <w:tcW w:w="3708" w:type="dxa"/>
            <w:gridSpan w:val="3"/>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通识教育课程至少修读</w:t>
            </w:r>
          </w:p>
        </w:tc>
        <w:tc>
          <w:tcPr>
            <w:tcW w:w="534" w:type="dxa"/>
            <w:shd w:val="clear" w:color="auto" w:fill="auto"/>
            <w:vAlign w:val="center"/>
          </w:tcPr>
          <w:p>
            <w:pPr>
              <w:jc w:val="center"/>
              <w:rPr>
                <w:rFonts w:ascii="楷体_GB2312" w:eastAsia="楷体_GB2312"/>
                <w:sz w:val="20"/>
                <w:szCs w:val="21"/>
              </w:rPr>
            </w:pPr>
            <w:r>
              <w:rPr>
                <w:rFonts w:ascii="楷体_GB2312" w:eastAsia="楷体_GB2312"/>
                <w:bCs/>
                <w:sz w:val="20"/>
                <w:szCs w:val="21"/>
              </w:rPr>
              <w:t>42</w:t>
            </w:r>
          </w:p>
        </w:tc>
        <w:tc>
          <w:tcPr>
            <w:tcW w:w="601" w:type="dxa"/>
            <w:shd w:val="clear" w:color="auto" w:fill="auto"/>
            <w:vAlign w:val="center"/>
          </w:tcPr>
          <w:p>
            <w:pPr>
              <w:jc w:val="center"/>
              <w:rPr>
                <w:rFonts w:ascii="楷体_GB2312" w:eastAsia="楷体_GB2312"/>
                <w:sz w:val="20"/>
                <w:szCs w:val="21"/>
              </w:rPr>
            </w:pPr>
            <w:r>
              <w:rPr>
                <w:rFonts w:ascii="楷体_GB2312" w:eastAsia="楷体_GB2312"/>
                <w:sz w:val="20"/>
                <w:szCs w:val="21"/>
              </w:rPr>
              <w:t>800</w:t>
            </w:r>
          </w:p>
        </w:tc>
        <w:tc>
          <w:tcPr>
            <w:tcW w:w="569" w:type="dxa"/>
            <w:shd w:val="clear" w:color="auto" w:fill="auto"/>
            <w:vAlign w:val="center"/>
          </w:tcPr>
          <w:p>
            <w:pPr>
              <w:jc w:val="center"/>
              <w:rPr>
                <w:rFonts w:ascii="楷体_GB2312" w:eastAsia="楷体_GB2312"/>
                <w:sz w:val="20"/>
                <w:szCs w:val="21"/>
              </w:rPr>
            </w:pPr>
            <w:r>
              <w:rPr>
                <w:rFonts w:ascii="楷体_GB2312" w:eastAsia="楷体_GB2312"/>
                <w:bCs/>
                <w:sz w:val="20"/>
                <w:szCs w:val="21"/>
              </w:rPr>
              <w:t>784</w:t>
            </w:r>
          </w:p>
        </w:tc>
        <w:tc>
          <w:tcPr>
            <w:tcW w:w="512"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31" w:type="dxa"/>
            <w:shd w:val="clear" w:color="auto" w:fill="auto"/>
            <w:vAlign w:val="center"/>
          </w:tcPr>
          <w:p>
            <w:pPr>
              <w:jc w:val="center"/>
              <w:rPr>
                <w:rFonts w:ascii="楷体_GB2312" w:eastAsia="楷体_GB2312"/>
                <w:sz w:val="20"/>
                <w:szCs w:val="21"/>
              </w:rPr>
            </w:pPr>
          </w:p>
        </w:tc>
        <w:tc>
          <w:tcPr>
            <w:tcW w:w="619" w:type="dxa"/>
            <w:shd w:val="clear" w:color="auto" w:fill="auto"/>
            <w:vAlign w:val="center"/>
          </w:tcPr>
          <w:p>
            <w:pPr>
              <w:jc w:val="center"/>
              <w:rPr>
                <w:rFonts w:ascii="楷体_GB2312" w:eastAsia="楷体_GB2312"/>
                <w:sz w:val="20"/>
                <w:szCs w:val="21"/>
              </w:rPr>
            </w:pPr>
          </w:p>
        </w:tc>
        <w:tc>
          <w:tcPr>
            <w:tcW w:w="531" w:type="dxa"/>
            <w:shd w:val="clear" w:color="auto" w:fill="auto"/>
          </w:tcPr>
          <w:p>
            <w:pPr>
              <w:rPr>
                <w:rFonts w:ascii="楷体_GB2312" w:eastAsia="楷体_GB2312"/>
                <w:sz w:val="20"/>
                <w:szCs w:val="21"/>
              </w:rPr>
            </w:pPr>
          </w:p>
        </w:tc>
        <w:tc>
          <w:tcPr>
            <w:tcW w:w="1090" w:type="dxa"/>
            <w:shd w:val="clear" w:color="auto" w:fill="auto"/>
            <w:vAlign w:val="center"/>
          </w:tcPr>
          <w:p>
            <w:pPr>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5"/>
        <w:gridCol w:w="417"/>
        <w:gridCol w:w="737"/>
        <w:gridCol w:w="2638"/>
        <w:gridCol w:w="448"/>
        <w:gridCol w:w="563"/>
        <w:gridCol w:w="607"/>
        <w:gridCol w:w="520"/>
        <w:gridCol w:w="533"/>
        <w:gridCol w:w="622"/>
        <w:gridCol w:w="533"/>
        <w:gridCol w:w="1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7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63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44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690"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2"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3"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42" w:type="dxa"/>
            <w:gridSpan w:val="2"/>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63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4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63"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607" w:type="dxa"/>
            <w:vAlign w:val="center"/>
          </w:tcPr>
          <w:p>
            <w:pPr>
              <w:jc w:val="center"/>
              <w:rPr>
                <w:rFonts w:ascii="楷体_GB2312" w:eastAsia="楷体_GB2312"/>
                <w:sz w:val="20"/>
                <w:szCs w:val="21"/>
              </w:rPr>
            </w:pPr>
            <w:r>
              <w:rPr>
                <w:rFonts w:ascii="楷体_GB2312" w:eastAsia="楷体_GB2312"/>
                <w:sz w:val="20"/>
                <w:szCs w:val="21"/>
              </w:rPr>
              <w:t>讲授</w:t>
            </w:r>
          </w:p>
        </w:tc>
        <w:tc>
          <w:tcPr>
            <w:tcW w:w="520" w:type="dxa"/>
            <w:vAlign w:val="center"/>
          </w:tcPr>
          <w:p>
            <w:pPr>
              <w:jc w:val="center"/>
              <w:rPr>
                <w:rFonts w:ascii="楷体_GB2312" w:eastAsia="楷体_GB2312"/>
                <w:sz w:val="20"/>
                <w:szCs w:val="21"/>
              </w:rPr>
            </w:pPr>
            <w:r>
              <w:rPr>
                <w:rFonts w:ascii="楷体_GB2312" w:eastAsia="楷体_GB2312"/>
                <w:sz w:val="20"/>
                <w:szCs w:val="21"/>
              </w:rPr>
              <w:t>实验</w:t>
            </w:r>
          </w:p>
        </w:tc>
        <w:tc>
          <w:tcPr>
            <w:tcW w:w="533" w:type="dxa"/>
            <w:vMerge w:val="continue"/>
            <w:vAlign w:val="center"/>
          </w:tcPr>
          <w:p>
            <w:pPr>
              <w:jc w:val="center"/>
              <w:rPr>
                <w:rFonts w:ascii="楷体_GB2312" w:eastAsia="楷体_GB2312"/>
                <w:sz w:val="20"/>
                <w:szCs w:val="21"/>
              </w:rPr>
            </w:pPr>
          </w:p>
        </w:tc>
        <w:tc>
          <w:tcPr>
            <w:tcW w:w="622"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33" w:type="dxa"/>
            <w:vMerge w:val="continue"/>
            <w:vAlign w:val="center"/>
          </w:tcPr>
          <w:p>
            <w:pPr>
              <w:jc w:val="center"/>
              <w:rPr>
                <w:rFonts w:ascii="楷体_GB2312" w:eastAsia="楷体_GB2312"/>
                <w:sz w:val="20"/>
                <w:szCs w:val="21"/>
              </w:rPr>
            </w:pPr>
          </w:p>
        </w:tc>
        <w:tc>
          <w:tcPr>
            <w:tcW w:w="1053"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17" w:type="dxa"/>
            <w:vMerge w:val="restart"/>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专业大类基础必修课程</w:t>
            </w: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M10851</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高等数学A（1）</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M10852</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高等数学A（2）</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M10853</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高等数学A（3）</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M10854</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高等数学A（4）</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M14903</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大学物理B（1）</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M14904</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大学物理B（2）</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M10855</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线性代数</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M10856</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M04415</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电路与数字系统</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3</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M08301</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离散数学</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M08302</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数据结构</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533" w:type="dxa"/>
            <w:vAlign w:val="center"/>
          </w:tcPr>
          <w:p>
            <w:pPr>
              <w:jc w:val="center"/>
              <w:rPr>
                <w:rFonts w:ascii="楷体_GB2312" w:eastAsia="楷体_GB2312"/>
                <w:w w:val="90"/>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M08202</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M08303</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操作系统</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M08134</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人工智能基础</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vAlign w:val="center"/>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M08103</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数据库原理</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73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M08401</w:t>
            </w:r>
          </w:p>
        </w:tc>
        <w:tc>
          <w:tcPr>
            <w:tcW w:w="2638" w:type="dxa"/>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计算机网络</w:t>
            </w:r>
          </w:p>
        </w:tc>
        <w:tc>
          <w:tcPr>
            <w:tcW w:w="448"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56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607"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41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375" w:type="dxa"/>
            <w:gridSpan w:val="2"/>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小  计</w:t>
            </w:r>
          </w:p>
        </w:tc>
        <w:tc>
          <w:tcPr>
            <w:tcW w:w="448"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46</w:t>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104</w:t>
            </w: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5"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3792" w:type="dxa"/>
            <w:gridSpan w:val="3"/>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专业大类基础课程至少修读</w:t>
            </w:r>
          </w:p>
        </w:tc>
        <w:tc>
          <w:tcPr>
            <w:tcW w:w="448"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46</w:t>
            </w:r>
          </w:p>
        </w:tc>
        <w:tc>
          <w:tcPr>
            <w:tcW w:w="563"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607" w:type="dxa"/>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736</w:t>
            </w:r>
          </w:p>
        </w:tc>
        <w:tc>
          <w:tcPr>
            <w:tcW w:w="520"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Mar>
              <w:top w:w="15" w:type="dxa"/>
              <w:left w:w="15" w:type="dxa"/>
              <w:bottom w:w="0" w:type="dxa"/>
              <w:right w:w="15" w:type="dxa"/>
            </w:tcMar>
            <w:vAlign w:val="center"/>
          </w:tcPr>
          <w:p>
            <w:pPr>
              <w:jc w:val="center"/>
              <w:rPr>
                <w:rFonts w:ascii="楷体_GB2312" w:eastAsia="楷体_GB2312"/>
                <w:sz w:val="20"/>
                <w:szCs w:val="21"/>
              </w:rPr>
            </w:pPr>
          </w:p>
        </w:tc>
        <w:tc>
          <w:tcPr>
            <w:tcW w:w="622" w:type="dxa"/>
            <w:tcMar>
              <w:top w:w="15" w:type="dxa"/>
              <w:left w:w="15" w:type="dxa"/>
              <w:bottom w:w="0" w:type="dxa"/>
              <w:right w:w="15" w:type="dxa"/>
            </w:tcMar>
            <w:vAlign w:val="center"/>
          </w:tcPr>
          <w:p>
            <w:pPr>
              <w:jc w:val="center"/>
              <w:rPr>
                <w:rFonts w:ascii="楷体_GB2312" w:eastAsia="楷体_GB2312"/>
                <w:sz w:val="20"/>
                <w:szCs w:val="21"/>
              </w:rPr>
            </w:pPr>
          </w:p>
        </w:tc>
        <w:tc>
          <w:tcPr>
            <w:tcW w:w="533" w:type="dxa"/>
          </w:tcPr>
          <w:p>
            <w:pPr>
              <w:jc w:val="center"/>
              <w:rPr>
                <w:rFonts w:ascii="楷体_GB2312" w:eastAsia="楷体_GB2312"/>
                <w:sz w:val="20"/>
                <w:szCs w:val="21"/>
              </w:rPr>
            </w:pPr>
          </w:p>
        </w:tc>
        <w:tc>
          <w:tcPr>
            <w:tcW w:w="1053" w:type="dxa"/>
            <w:vAlign w:val="center"/>
          </w:tcPr>
          <w:p>
            <w:pPr>
              <w:jc w:val="center"/>
              <w:rPr>
                <w:rFonts w:ascii="楷体_GB2312" w:eastAsia="楷体_GB2312"/>
                <w:sz w:val="20"/>
                <w:szCs w:val="21"/>
              </w:rPr>
            </w:pPr>
          </w:p>
        </w:tc>
      </w:tr>
    </w:tbl>
    <w:p>
      <w:pPr>
        <w:spacing w:line="40" w:lineRule="exact"/>
        <w:rPr>
          <w:rFonts w:eastAsia="楷体"/>
          <w:szCs w:val="21"/>
        </w:rPr>
      </w:pPr>
      <w:r>
        <w:rPr>
          <w:rFonts w:eastAsia="楷体"/>
          <w:szCs w:val="21"/>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02"/>
        <w:gridCol w:w="452"/>
        <w:gridCol w:w="792"/>
        <w:gridCol w:w="2418"/>
        <w:gridCol w:w="580"/>
        <w:gridCol w:w="628"/>
        <w:gridCol w:w="566"/>
        <w:gridCol w:w="522"/>
        <w:gridCol w:w="539"/>
        <w:gridCol w:w="624"/>
        <w:gridCol w:w="535"/>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54" w:type="dxa"/>
            <w:gridSpan w:val="2"/>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79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418"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0"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16"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539"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2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35"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38"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54" w:type="dxa"/>
            <w:gridSpan w:val="2"/>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418"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0"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8"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6"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22"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539" w:type="dxa"/>
            <w:vMerge w:val="continue"/>
            <w:shd w:val="clear" w:color="auto" w:fill="auto"/>
            <w:vAlign w:val="center"/>
          </w:tcPr>
          <w:p>
            <w:pPr>
              <w:jc w:val="center"/>
              <w:rPr>
                <w:rFonts w:ascii="楷体_GB2312" w:eastAsia="楷体_GB2312"/>
                <w:sz w:val="20"/>
                <w:szCs w:val="21"/>
              </w:rPr>
            </w:pPr>
          </w:p>
        </w:tc>
        <w:tc>
          <w:tcPr>
            <w:tcW w:w="624"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vMerge w:val="continue"/>
            <w:shd w:val="clear" w:color="auto" w:fill="auto"/>
            <w:vAlign w:val="center"/>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知</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主</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干</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程</w:t>
            </w: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M10202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统计学原理</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大数据架构技术</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M08503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大数据存储与管理</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rPr>
                <w:rFonts w:ascii="楷体_GB2312" w:eastAsia="楷体_GB2312"/>
                <w:sz w:val="20"/>
                <w:szCs w:val="21"/>
              </w:rPr>
            </w:pPr>
            <w:r>
              <w:rPr>
                <w:rFonts w:ascii="楷体_GB2312" w:eastAsia="楷体_GB2312"/>
                <w:sz w:val="20"/>
                <w:szCs w:val="21"/>
              </w:rPr>
              <w:t>校企联合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数据挖掘基础 </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M08505</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并行计算与GPU编程</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M08514</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机器学习及优化</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M08509</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大数据可视化</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M08507</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大数据新技术(英语)</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17.5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280</w:t>
            </w:r>
          </w:p>
        </w:tc>
        <w:tc>
          <w:tcPr>
            <w:tcW w:w="566" w:type="dxa"/>
            <w:shd w:val="clear" w:color="auto" w:fill="auto"/>
            <w:tcMar>
              <w:top w:w="15" w:type="dxa"/>
              <w:left w:w="15" w:type="dxa"/>
              <w:bottom w:w="0" w:type="dxa"/>
              <w:right w:w="15" w:type="dxa"/>
            </w:tcMar>
            <w:vAlign w:val="center"/>
          </w:tcPr>
          <w:p>
            <w:pPr>
              <w:jc w:val="center"/>
              <w:rPr>
                <w:rFonts w:ascii="楷体_GB2312" w:eastAsia="楷体_GB2312"/>
                <w:bCs/>
                <w:sz w:val="20"/>
                <w:szCs w:val="21"/>
                <w:lang w:eastAsia="zh-CN"/>
              </w:rPr>
            </w:pPr>
            <w:r>
              <w:rPr>
                <w:rFonts w:ascii="楷体_GB2312" w:eastAsia="楷体_GB2312"/>
                <w:bCs/>
                <w:sz w:val="20"/>
                <w:szCs w:val="21"/>
              </w:rPr>
              <w:t>2</w:t>
            </w:r>
            <w:r>
              <w:rPr>
                <w:rFonts w:hint="eastAsia" w:ascii="楷体_GB2312" w:eastAsia="楷体_GB2312"/>
                <w:bCs/>
                <w:sz w:val="20"/>
                <w:szCs w:val="21"/>
                <w:lang w:eastAsia="zh-CN"/>
              </w:rPr>
              <w:t>56</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24</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专业选修课程</w:t>
            </w: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M08106</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算法导论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M08105</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软件工程B</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M08229</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智能机器人创新设计与制作</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M08324</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信息安全概论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Java语言及网络编程</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M08414</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物联网工程导论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推荐系统</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M08124</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游戏设计与开发</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生物信息识别</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M08320</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Linux操作系统</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M08322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Python语言与安全程序设计</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M08115</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图像处理与计算机视觉</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智能优化方法</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M08510</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深度学习</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M08217</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工业控制网络</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M08413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移动应用开发</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vAlign w:val="center"/>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专业选修课程</w:t>
            </w:r>
            <w:r>
              <w:rPr>
                <w:rFonts w:ascii="楷体_GB2312" w:eastAsia="楷体_GB2312"/>
                <w:bCs/>
                <w:sz w:val="20"/>
                <w:szCs w:val="21"/>
                <w:lang w:eastAsia="zh-CN"/>
              </w:rPr>
              <w:t>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专业主干和选修课程至少修读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25.5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408</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跨专业选修课程</w:t>
            </w: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I01402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智能采矿导论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w:t>
            </w:r>
          </w:p>
        </w:tc>
        <w:tc>
          <w:tcPr>
            <w:tcW w:w="535" w:type="dxa"/>
            <w:shd w:val="clear" w:color="auto" w:fill="auto"/>
          </w:tcPr>
          <w:p>
            <w:pPr>
              <w:jc w:val="center"/>
              <w:rPr>
                <w:rFonts w:ascii="楷体_GB2312" w:eastAsia="楷体_GB2312"/>
                <w:sz w:val="20"/>
                <w:szCs w:val="21"/>
              </w:rPr>
            </w:pPr>
          </w:p>
        </w:tc>
        <w:tc>
          <w:tcPr>
            <w:tcW w:w="1038" w:type="dxa"/>
            <w:vMerge w:val="restart"/>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学生也可选修其他专业课程,</w:t>
            </w:r>
          </w:p>
          <w:p>
            <w:pPr>
              <w:rPr>
                <w:rFonts w:ascii="楷体_GB2312" w:eastAsia="楷体_GB2312"/>
                <w:sz w:val="20"/>
                <w:szCs w:val="21"/>
                <w:lang w:eastAsia="zh-CN"/>
              </w:rPr>
            </w:pPr>
            <w:r>
              <w:rPr>
                <w:rFonts w:ascii="楷体_GB2312" w:eastAsia="楷体_GB2312"/>
                <w:sz w:val="20"/>
                <w:szCs w:val="21"/>
                <w:lang w:eastAsia="zh-CN"/>
              </w:rPr>
              <w:t>选修跨专业拓展课程组时可免修。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I03623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智能制造导论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I05302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地理信息系统原理与应用</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I09907</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创新管理</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I04203</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工业4.0概论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I07201</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智慧城市导论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79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I17102</w:t>
            </w:r>
          </w:p>
        </w:tc>
        <w:tc>
          <w:tcPr>
            <w:tcW w:w="241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智慧能源概论</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32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6</w:t>
            </w: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45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210" w:type="dxa"/>
            <w:gridSpan w:val="2"/>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跨专业选修课程</w:t>
            </w:r>
            <w:r>
              <w:rPr>
                <w:rFonts w:ascii="楷体_GB2312" w:eastAsia="楷体_GB2312"/>
                <w:bCs/>
                <w:sz w:val="20"/>
                <w:szCs w:val="21"/>
                <w:lang w:eastAsia="zh-CN"/>
              </w:rPr>
              <w:t>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4</w:t>
            </w:r>
          </w:p>
        </w:tc>
        <w:tc>
          <w:tcPr>
            <w:tcW w:w="628" w:type="dxa"/>
            <w:shd w:val="clear" w:color="auto" w:fill="auto"/>
            <w:tcMar>
              <w:top w:w="15" w:type="dxa"/>
              <w:left w:w="15" w:type="dxa"/>
              <w:bottom w:w="0" w:type="dxa"/>
              <w:right w:w="15" w:type="dxa"/>
            </w:tcMar>
            <w:vAlign w:val="center"/>
          </w:tcPr>
          <w:p>
            <w:pPr>
              <w:jc w:val="center"/>
              <w:rPr>
                <w:rFonts w:ascii="楷体_GB2312" w:eastAsia="楷体_GB2312"/>
                <w:bCs/>
                <w:sz w:val="20"/>
                <w:szCs w:val="21"/>
              </w:rPr>
            </w:pPr>
            <w:r>
              <w:rPr>
                <w:rFonts w:ascii="楷体_GB2312" w:eastAsia="楷体_GB2312"/>
                <w:bCs/>
                <w:sz w:val="20"/>
                <w:szCs w:val="21"/>
              </w:rPr>
              <w:t>64</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64</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40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662" w:type="dxa"/>
            <w:gridSpan w:val="3"/>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专业知识课程至少修读</w:t>
            </w:r>
          </w:p>
        </w:tc>
        <w:tc>
          <w:tcPr>
            <w:tcW w:w="58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29.5</w:t>
            </w:r>
          </w:p>
        </w:tc>
        <w:tc>
          <w:tcPr>
            <w:tcW w:w="62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472</w:t>
            </w:r>
          </w:p>
        </w:tc>
        <w:tc>
          <w:tcPr>
            <w:tcW w:w="56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bCs/>
                <w:sz w:val="20"/>
                <w:szCs w:val="21"/>
              </w:rPr>
              <w:t xml:space="preserve"> </w:t>
            </w:r>
          </w:p>
        </w:tc>
        <w:tc>
          <w:tcPr>
            <w:tcW w:w="52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4"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5" w:type="dxa"/>
            <w:shd w:val="clear" w:color="auto" w:fill="auto"/>
          </w:tcPr>
          <w:p>
            <w:pPr>
              <w:jc w:val="center"/>
              <w:rPr>
                <w:rFonts w:ascii="楷体_GB2312" w:eastAsia="楷体_GB2312"/>
                <w:sz w:val="20"/>
                <w:szCs w:val="21"/>
              </w:rPr>
            </w:pPr>
          </w:p>
        </w:tc>
        <w:tc>
          <w:tcPr>
            <w:tcW w:w="1038"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8058" w:type="dxa"/>
            <w:gridSpan w:val="11"/>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理论教学总学分：117.5学分</w:t>
            </w:r>
          </w:p>
        </w:tc>
        <w:tc>
          <w:tcPr>
            <w:tcW w:w="1038" w:type="dxa"/>
            <w:shd w:val="clear" w:color="auto" w:fill="auto"/>
            <w:vAlign w:val="center"/>
          </w:tcPr>
          <w:p>
            <w:pPr>
              <w:jc w:val="center"/>
              <w:rPr>
                <w:rFonts w:ascii="楷体_GB2312" w:eastAsia="楷体_GB2312"/>
                <w:sz w:val="20"/>
                <w:szCs w:val="21"/>
                <w:lang w:eastAsia="zh-CN"/>
              </w:rPr>
            </w:pPr>
          </w:p>
        </w:tc>
      </w:tr>
    </w:tbl>
    <w:p>
      <w:pPr>
        <w:spacing w:line="40" w:lineRule="exact"/>
        <w:rPr>
          <w:rFonts w:eastAsia="楷体"/>
          <w:szCs w:val="21"/>
          <w:lang w:eastAsia="zh-CN"/>
        </w:rPr>
      </w:pPr>
      <w:r>
        <w:rPr>
          <w:rFonts w:eastAsia="楷体"/>
          <w:szCs w:val="21"/>
          <w:lang w:eastAsia="zh-CN"/>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7"/>
        <w:gridCol w:w="908"/>
        <w:gridCol w:w="2620"/>
        <w:gridCol w:w="510"/>
        <w:gridCol w:w="649"/>
        <w:gridCol w:w="560"/>
        <w:gridCol w:w="533"/>
        <w:gridCol w:w="548"/>
        <w:gridCol w:w="634"/>
        <w:gridCol w:w="543"/>
        <w:gridCol w:w="1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8"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620"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10"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42"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548"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34"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43"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4"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08"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620"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10"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60"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33"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548" w:type="dxa"/>
            <w:vMerge w:val="continue"/>
            <w:shd w:val="clear" w:color="auto" w:fill="auto"/>
            <w:vAlign w:val="center"/>
          </w:tcPr>
          <w:p>
            <w:pPr>
              <w:jc w:val="center"/>
              <w:rPr>
                <w:rFonts w:ascii="楷体_GB2312" w:eastAsia="楷体_GB2312"/>
                <w:sz w:val="20"/>
                <w:szCs w:val="21"/>
              </w:rPr>
            </w:pPr>
          </w:p>
        </w:tc>
        <w:tc>
          <w:tcPr>
            <w:tcW w:w="634"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43" w:type="dxa"/>
            <w:vMerge w:val="continue"/>
            <w:shd w:val="clear" w:color="auto" w:fill="auto"/>
            <w:vAlign w:val="center"/>
          </w:tcPr>
          <w:p>
            <w:pPr>
              <w:jc w:val="center"/>
              <w:rPr>
                <w:rFonts w:ascii="楷体_GB2312" w:eastAsia="楷体_GB2312"/>
                <w:sz w:val="20"/>
                <w:szCs w:val="21"/>
              </w:rPr>
            </w:pPr>
          </w:p>
        </w:tc>
        <w:tc>
          <w:tcPr>
            <w:tcW w:w="1054"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通</w:t>
            </w:r>
          </w:p>
          <w:p>
            <w:pPr>
              <w:jc w:val="center"/>
              <w:rPr>
                <w:rFonts w:ascii="楷体_GB2312" w:eastAsia="楷体_GB2312"/>
                <w:sz w:val="20"/>
                <w:szCs w:val="21"/>
              </w:rPr>
            </w:pPr>
            <w:r>
              <w:rPr>
                <w:rFonts w:ascii="楷体_GB2312" w:eastAsia="楷体_GB2312"/>
                <w:sz w:val="20"/>
                <w:szCs w:val="21"/>
              </w:rPr>
              <w:t>识</w:t>
            </w:r>
          </w:p>
          <w:p>
            <w:pPr>
              <w:jc w:val="center"/>
              <w:rPr>
                <w:rFonts w:ascii="楷体_GB2312" w:eastAsia="楷体_GB2312"/>
                <w:sz w:val="20"/>
                <w:szCs w:val="21"/>
              </w:rPr>
            </w:pPr>
            <w:r>
              <w:rPr>
                <w:rFonts w:ascii="楷体_GB2312" w:eastAsia="楷体_GB2312"/>
                <w:sz w:val="20"/>
                <w:szCs w:val="21"/>
              </w:rPr>
              <w:t>教</w:t>
            </w:r>
          </w:p>
          <w:p>
            <w:pPr>
              <w:jc w:val="center"/>
              <w:rPr>
                <w:rFonts w:ascii="楷体_GB2312" w:eastAsia="楷体_GB2312"/>
                <w:sz w:val="20"/>
                <w:szCs w:val="21"/>
              </w:rPr>
            </w:pPr>
            <w:r>
              <w:rPr>
                <w:rFonts w:ascii="楷体_GB2312" w:eastAsia="楷体_GB2312"/>
                <w:sz w:val="20"/>
                <w:szCs w:val="21"/>
              </w:rPr>
              <w:t>育</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shd w:val="clear" w:color="auto" w:fill="auto"/>
            <w:vAlign w:val="center"/>
          </w:tcPr>
          <w:p>
            <w:pPr>
              <w:jc w:val="center"/>
              <w:rPr>
                <w:rFonts w:ascii="楷体_GB2312" w:eastAsia="楷体_GB2312"/>
                <w:sz w:val="20"/>
                <w:szCs w:val="21"/>
              </w:rPr>
            </w:pPr>
            <w:r>
              <w:rPr>
                <w:rFonts w:ascii="楷体_GB2312" w:eastAsia="楷体_GB2312"/>
                <w:sz w:val="20"/>
                <w:szCs w:val="21"/>
              </w:rPr>
              <w:t>P18203</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思想政治理论课实践</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P12901</w:t>
            </w:r>
          </w:p>
        </w:tc>
        <w:tc>
          <w:tcPr>
            <w:tcW w:w="2620" w:type="dxa"/>
            <w:shd w:val="clear" w:color="auto" w:fill="auto"/>
            <w:vAlign w:val="center"/>
          </w:tcPr>
          <w:p>
            <w:pPr>
              <w:rPr>
                <w:rFonts w:ascii="楷体_GB2312" w:eastAsia="楷体_GB2312"/>
                <w:sz w:val="20"/>
                <w:szCs w:val="21"/>
              </w:rPr>
            </w:pPr>
            <w:r>
              <w:rPr>
                <w:rFonts w:hint="eastAsia" w:ascii="楷体_GB2312" w:eastAsia="楷体_GB2312"/>
                <w:sz w:val="20"/>
                <w:szCs w:val="21"/>
              </w:rPr>
              <w:t>初级英语口语</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1</w:t>
            </w:r>
          </w:p>
        </w:tc>
        <w:tc>
          <w:tcPr>
            <w:tcW w:w="543" w:type="dxa"/>
            <w:shd w:val="clear" w:color="auto" w:fill="auto"/>
            <w:vAlign w:val="center"/>
          </w:tcPr>
          <w:p>
            <w:pP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ascii="楷体_GB2312" w:eastAsia="楷体_GB2312"/>
                <w:sz w:val="20"/>
                <w:szCs w:val="21"/>
              </w:rPr>
              <w:t>P12902</w:t>
            </w:r>
          </w:p>
        </w:tc>
        <w:tc>
          <w:tcPr>
            <w:tcW w:w="2620" w:type="dxa"/>
            <w:shd w:val="clear" w:color="auto" w:fill="auto"/>
            <w:vAlign w:val="center"/>
          </w:tcPr>
          <w:p>
            <w:pPr>
              <w:rPr>
                <w:rFonts w:ascii="楷体_GB2312" w:eastAsia="楷体_GB2312"/>
                <w:sz w:val="20"/>
                <w:szCs w:val="21"/>
              </w:rPr>
            </w:pPr>
            <w:r>
              <w:rPr>
                <w:rFonts w:hint="eastAsia" w:ascii="楷体_GB2312" w:eastAsia="楷体_GB2312"/>
                <w:sz w:val="20"/>
                <w:szCs w:val="21"/>
              </w:rPr>
              <w:t>高级英语口语</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hint="eastAsia" w:ascii="楷体_GB2312" w:eastAsia="楷体_GB2312"/>
                <w:sz w:val="20"/>
                <w:szCs w:val="21"/>
              </w:rPr>
              <w:t>2</w:t>
            </w:r>
          </w:p>
        </w:tc>
        <w:tc>
          <w:tcPr>
            <w:tcW w:w="543" w:type="dxa"/>
            <w:shd w:val="clear" w:color="auto" w:fill="auto"/>
            <w:vAlign w:val="center"/>
          </w:tcPr>
          <w:p>
            <w:pP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ascii="楷体_GB2312" w:eastAsia="楷体_GB2312"/>
                <w:sz w:val="20"/>
                <w:szCs w:val="21"/>
              </w:rPr>
              <w:t>P30104</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军事训练</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shd w:val="clear" w:color="auto" w:fill="auto"/>
            <w:vAlign w:val="center"/>
          </w:tcPr>
          <w:p>
            <w:pP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P3010</w:t>
            </w:r>
            <w:r>
              <w:rPr>
                <w:rFonts w:ascii="楷体_GB2312" w:eastAsia="楷体_GB2312"/>
                <w:sz w:val="20"/>
                <w:szCs w:val="21"/>
              </w:rPr>
              <w:t>3</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劳动教育与实践</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shd w:val="clear" w:color="auto" w:fill="auto"/>
            <w:vAlign w:val="center"/>
          </w:tcPr>
          <w:p>
            <w:pP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P08134</w:t>
            </w:r>
          </w:p>
        </w:tc>
        <w:tc>
          <w:tcPr>
            <w:tcW w:w="2620" w:type="dxa"/>
            <w:shd w:val="clear" w:color="auto" w:fill="auto"/>
            <w:vAlign w:val="center"/>
          </w:tcPr>
          <w:p>
            <w:pPr>
              <w:pStyle w:val="17"/>
              <w:jc w:val="left"/>
              <w:rPr>
                <w:rFonts w:ascii="楷体_GB2312" w:hAnsi="Times New Roman" w:eastAsia="楷体_GB2312"/>
                <w:szCs w:val="21"/>
              </w:rPr>
            </w:pPr>
            <w:r>
              <w:rPr>
                <w:rFonts w:ascii="楷体_GB2312" w:hAnsi="Times New Roman" w:eastAsia="楷体_GB2312"/>
                <w:szCs w:val="21"/>
              </w:rPr>
              <w:t>高级语言程序设计实验</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shd w:val="clear" w:color="auto" w:fill="auto"/>
            <w:vAlign w:val="center"/>
          </w:tcPr>
          <w:p>
            <w:pP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P08432</w:t>
            </w:r>
          </w:p>
        </w:tc>
        <w:tc>
          <w:tcPr>
            <w:tcW w:w="2620" w:type="dxa"/>
            <w:shd w:val="clear" w:color="auto" w:fill="auto"/>
            <w:vAlign w:val="center"/>
          </w:tcPr>
          <w:p>
            <w:pPr>
              <w:pStyle w:val="17"/>
              <w:jc w:val="left"/>
              <w:rPr>
                <w:rFonts w:ascii="楷体_GB2312" w:hAnsi="Times New Roman" w:eastAsia="楷体_GB2312"/>
                <w:szCs w:val="21"/>
              </w:rPr>
            </w:pPr>
            <w:r>
              <w:rPr>
                <w:rFonts w:ascii="楷体_GB2312" w:hAnsi="Times New Roman" w:eastAsia="楷体_GB2312"/>
                <w:szCs w:val="21"/>
              </w:rPr>
              <w:t>计算机基础训练</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0.5</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shd w:val="clear" w:color="auto" w:fill="auto"/>
            <w:vAlign w:val="center"/>
          </w:tcPr>
          <w:p>
            <w:pP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3528" w:type="dxa"/>
            <w:gridSpan w:val="2"/>
            <w:shd w:val="clear" w:color="auto" w:fill="auto"/>
            <w:vAlign w:val="center"/>
          </w:tcPr>
          <w:p>
            <w:pPr>
              <w:rPr>
                <w:rFonts w:ascii="楷体_GB2312" w:eastAsia="楷体_GB2312"/>
                <w:sz w:val="20"/>
                <w:szCs w:val="21"/>
              </w:rPr>
            </w:pPr>
            <w:r>
              <w:rPr>
                <w:rFonts w:ascii="楷体_GB2312" w:eastAsia="楷体_GB2312"/>
                <w:sz w:val="20"/>
                <w:szCs w:val="21"/>
              </w:rPr>
              <w:t>小  计</w:t>
            </w:r>
          </w:p>
        </w:tc>
        <w:tc>
          <w:tcPr>
            <w:tcW w:w="510" w:type="dxa"/>
            <w:shd w:val="clear" w:color="auto" w:fill="auto"/>
            <w:vAlign w:val="center"/>
          </w:tcPr>
          <w:p>
            <w:pPr>
              <w:jc w:val="center"/>
              <w:rPr>
                <w:rFonts w:ascii="楷体_GB2312" w:eastAsia="楷体_GB2312"/>
                <w:sz w:val="20"/>
                <w:szCs w:val="21"/>
              </w:rPr>
            </w:pPr>
            <w:r>
              <w:rPr>
                <w:rFonts w:ascii="楷体_GB2312" w:eastAsia="楷体_GB2312"/>
                <w:bCs/>
                <w:sz w:val="20"/>
                <w:szCs w:val="21"/>
              </w:rPr>
              <w:t>8.5</w:t>
            </w:r>
          </w:p>
        </w:tc>
        <w:tc>
          <w:tcPr>
            <w:tcW w:w="649" w:type="dxa"/>
            <w:shd w:val="clear" w:color="auto" w:fill="auto"/>
            <w:vAlign w:val="center"/>
          </w:tcPr>
          <w:p>
            <w:pPr>
              <w:jc w:val="center"/>
              <w:rPr>
                <w:rFonts w:ascii="楷体_GB2312" w:eastAsia="楷体_GB2312"/>
                <w:sz w:val="20"/>
                <w:szCs w:val="21"/>
              </w:rPr>
            </w:pP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r>
              <w:rPr>
                <w:rFonts w:ascii="楷体_GB2312" w:eastAsia="楷体_GB2312"/>
                <w:sz w:val="20"/>
                <w:szCs w:val="21"/>
              </w:rPr>
              <w:t>大</w:t>
            </w:r>
          </w:p>
          <w:p>
            <w:pPr>
              <w:jc w:val="center"/>
              <w:rPr>
                <w:rFonts w:ascii="楷体_GB2312" w:eastAsia="楷体_GB2312"/>
                <w:sz w:val="20"/>
                <w:szCs w:val="21"/>
              </w:rPr>
            </w:pPr>
            <w:r>
              <w:rPr>
                <w:rFonts w:ascii="楷体_GB2312" w:eastAsia="楷体_GB2312"/>
                <w:sz w:val="20"/>
                <w:szCs w:val="21"/>
              </w:rPr>
              <w:t>类</w:t>
            </w:r>
          </w:p>
          <w:p>
            <w:pPr>
              <w:jc w:val="center"/>
              <w:rPr>
                <w:rFonts w:ascii="楷体_GB2312" w:eastAsia="楷体_GB2312"/>
                <w:sz w:val="20"/>
                <w:szCs w:val="21"/>
              </w:rPr>
            </w:pPr>
            <w:r>
              <w:rPr>
                <w:rFonts w:ascii="楷体_GB2312" w:eastAsia="楷体_GB2312"/>
                <w:sz w:val="20"/>
                <w:szCs w:val="21"/>
              </w:rPr>
              <w:t>基</w:t>
            </w:r>
          </w:p>
          <w:p>
            <w:pPr>
              <w:jc w:val="center"/>
              <w:rPr>
                <w:rFonts w:ascii="楷体_GB2312" w:eastAsia="楷体_GB2312"/>
                <w:sz w:val="20"/>
                <w:szCs w:val="21"/>
              </w:rPr>
            </w:pPr>
            <w:r>
              <w:rPr>
                <w:rFonts w:ascii="楷体_GB2312" w:eastAsia="楷体_GB2312"/>
                <w:sz w:val="20"/>
                <w:szCs w:val="21"/>
              </w:rPr>
              <w:t>础</w:t>
            </w: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r>
              <w:rPr>
                <w:rFonts w:ascii="楷体_GB2312" w:eastAsia="楷体_GB2312"/>
                <w:sz w:val="20"/>
                <w:szCs w:val="21"/>
              </w:rPr>
              <w:t>践</w:t>
            </w: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P10901</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物理实验（1）</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P10902</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物理实验（2）</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P08252</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工程认知实践</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0.5</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16</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1</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P08143</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认识实习</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1周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P04415</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电路与数字系统实验</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3</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P08324</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数据结构实验</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0.5</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16</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P08151</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计算机系统课程设计</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rPr>
              <w:t>P084</w:t>
            </w:r>
            <w:r>
              <w:rPr>
                <w:rFonts w:hint="eastAsia" w:ascii="楷体_GB2312" w:eastAsia="楷体_GB2312"/>
                <w:sz w:val="20"/>
                <w:szCs w:val="21"/>
                <w:lang w:eastAsia="zh-CN"/>
              </w:rPr>
              <w:t>34</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计算机网络实验</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32</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P08337</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操作系统课程设计</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4</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3528" w:type="dxa"/>
            <w:gridSpan w:val="2"/>
            <w:shd w:val="clear" w:color="auto" w:fill="auto"/>
            <w:vAlign w:val="center"/>
          </w:tcPr>
          <w:p>
            <w:pPr>
              <w:rPr>
                <w:rFonts w:ascii="楷体_GB2312" w:eastAsia="楷体_GB2312"/>
                <w:sz w:val="20"/>
                <w:szCs w:val="21"/>
              </w:rPr>
            </w:pPr>
            <w:r>
              <w:rPr>
                <w:rFonts w:ascii="楷体_GB2312" w:eastAsia="楷体_GB2312"/>
                <w:sz w:val="20"/>
                <w:szCs w:val="21"/>
              </w:rPr>
              <w:t>小  计</w:t>
            </w:r>
          </w:p>
        </w:tc>
        <w:tc>
          <w:tcPr>
            <w:tcW w:w="510" w:type="dxa"/>
            <w:shd w:val="clear" w:color="auto" w:fill="auto"/>
            <w:vAlign w:val="center"/>
          </w:tcPr>
          <w:p>
            <w:pPr>
              <w:jc w:val="center"/>
              <w:rPr>
                <w:rFonts w:ascii="楷体_GB2312" w:eastAsia="楷体_GB2312"/>
                <w:sz w:val="20"/>
                <w:szCs w:val="21"/>
              </w:rPr>
            </w:pPr>
            <w:r>
              <w:rPr>
                <w:rFonts w:ascii="楷体_GB2312" w:eastAsia="楷体_GB2312"/>
                <w:bCs/>
                <w:sz w:val="20"/>
                <w:szCs w:val="21"/>
              </w:rPr>
              <w:t>10</w:t>
            </w:r>
          </w:p>
        </w:tc>
        <w:tc>
          <w:tcPr>
            <w:tcW w:w="649" w:type="dxa"/>
            <w:shd w:val="clear" w:color="auto" w:fill="auto"/>
            <w:vAlign w:val="center"/>
          </w:tcPr>
          <w:p>
            <w:pPr>
              <w:jc w:val="center"/>
              <w:rPr>
                <w:rFonts w:ascii="楷体_GB2312" w:eastAsia="楷体_GB2312"/>
                <w:sz w:val="20"/>
                <w:szCs w:val="21"/>
              </w:rPr>
            </w:pP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专</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业</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实</w:t>
            </w:r>
          </w:p>
          <w:p>
            <w:pPr>
              <w:jc w:val="center"/>
              <w:rPr>
                <w:rFonts w:ascii="楷体_GB2312" w:eastAsia="楷体_GB2312"/>
                <w:sz w:val="20"/>
                <w:szCs w:val="21"/>
              </w:rPr>
            </w:pPr>
          </w:p>
          <w:p>
            <w:pPr>
              <w:jc w:val="center"/>
              <w:rPr>
                <w:rFonts w:ascii="楷体_GB2312" w:eastAsia="楷体_GB2312"/>
                <w:sz w:val="20"/>
                <w:szCs w:val="21"/>
              </w:rPr>
            </w:pPr>
            <w:r>
              <w:rPr>
                <w:rFonts w:ascii="楷体_GB2312" w:eastAsia="楷体_GB2312"/>
                <w:sz w:val="20"/>
                <w:szCs w:val="21"/>
              </w:rPr>
              <w:t>践</w:t>
            </w:r>
          </w:p>
        </w:tc>
        <w:tc>
          <w:tcPr>
            <w:tcW w:w="908" w:type="dxa"/>
            <w:shd w:val="clear" w:color="auto" w:fill="auto"/>
            <w:vAlign w:val="center"/>
          </w:tcPr>
          <w:p>
            <w:pPr>
              <w:jc w:val="center"/>
              <w:rPr>
                <w:rFonts w:ascii="楷体_GB2312" w:eastAsia="楷体_GB2312"/>
                <w:sz w:val="20"/>
                <w:szCs w:val="21"/>
                <w:lang w:eastAsia="zh-CN"/>
              </w:rPr>
            </w:pPr>
            <w:r>
              <w:rPr>
                <w:rFonts w:hint="eastAsia" w:ascii="楷体_GB2312" w:eastAsia="楷体_GB2312"/>
                <w:sz w:val="20"/>
                <w:szCs w:val="21"/>
              </w:rPr>
              <w:t>P08</w:t>
            </w:r>
            <w:r>
              <w:rPr>
                <w:rFonts w:hint="eastAsia" w:ascii="楷体_GB2312" w:eastAsia="楷体_GB2312"/>
                <w:sz w:val="20"/>
                <w:szCs w:val="21"/>
                <w:lang w:eastAsia="zh-CN"/>
              </w:rPr>
              <w:t>135</w:t>
            </w:r>
          </w:p>
        </w:tc>
        <w:tc>
          <w:tcPr>
            <w:tcW w:w="2620" w:type="dxa"/>
            <w:shd w:val="clear" w:color="auto" w:fill="auto"/>
            <w:vAlign w:val="center"/>
          </w:tcPr>
          <w:p>
            <w:pPr>
              <w:rPr>
                <w:rFonts w:ascii="楷体_GB2312" w:eastAsia="楷体_GB2312"/>
                <w:sz w:val="20"/>
                <w:szCs w:val="21"/>
                <w:lang w:eastAsia="zh-CN"/>
              </w:rPr>
            </w:pPr>
            <w:r>
              <w:rPr>
                <w:rFonts w:hint="eastAsia" w:ascii="楷体_GB2312" w:eastAsia="楷体_GB2312"/>
                <w:sz w:val="20"/>
                <w:szCs w:val="21"/>
                <w:lang w:eastAsia="zh-CN"/>
              </w:rPr>
              <w:t>程序设计</w:t>
            </w:r>
            <w:r>
              <w:rPr>
                <w:rFonts w:ascii="楷体_GB2312" w:eastAsia="楷体_GB2312"/>
                <w:sz w:val="20"/>
                <w:szCs w:val="21"/>
                <w:lang w:eastAsia="zh-CN"/>
              </w:rPr>
              <w:t xml:space="preserve">综合实践 </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3</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3周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3</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P08519</w:t>
            </w:r>
          </w:p>
        </w:tc>
        <w:tc>
          <w:tcPr>
            <w:tcW w:w="2620" w:type="dxa"/>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大数据架构技术课程设计</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P08520</w:t>
            </w:r>
          </w:p>
        </w:tc>
        <w:tc>
          <w:tcPr>
            <w:tcW w:w="2620" w:type="dxa"/>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大数据存储与管理课程设计</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P08504</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大数据分析实践</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2</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P08521</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大数据综合实践</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3</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3周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shd w:val="clear" w:color="auto" w:fill="auto"/>
            <w:vAlign w:val="center"/>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P08148</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创新创业实践</w:t>
            </w:r>
          </w:p>
        </w:tc>
        <w:tc>
          <w:tcPr>
            <w:tcW w:w="510"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9" w:type="dxa"/>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P08149</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毕业实习</w:t>
            </w:r>
          </w:p>
        </w:tc>
        <w:tc>
          <w:tcPr>
            <w:tcW w:w="510"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1</w:t>
            </w:r>
          </w:p>
        </w:tc>
        <w:tc>
          <w:tcPr>
            <w:tcW w:w="649"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32</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908" w:type="dxa"/>
            <w:shd w:val="clear" w:color="auto" w:fill="auto"/>
            <w:vAlign w:val="center"/>
          </w:tcPr>
          <w:p>
            <w:pPr>
              <w:jc w:val="center"/>
              <w:rPr>
                <w:rFonts w:ascii="楷体_GB2312" w:eastAsia="楷体_GB2312"/>
                <w:sz w:val="20"/>
                <w:szCs w:val="21"/>
              </w:rPr>
            </w:pPr>
            <w:r>
              <w:rPr>
                <w:rFonts w:hint="eastAsia" w:ascii="楷体_GB2312" w:eastAsia="楷体_GB2312"/>
                <w:sz w:val="20"/>
                <w:szCs w:val="21"/>
              </w:rPr>
              <w:t>P08150</w:t>
            </w:r>
          </w:p>
        </w:tc>
        <w:tc>
          <w:tcPr>
            <w:tcW w:w="2620" w:type="dxa"/>
            <w:shd w:val="clear" w:color="auto" w:fill="auto"/>
            <w:vAlign w:val="center"/>
          </w:tcPr>
          <w:p>
            <w:pPr>
              <w:rPr>
                <w:rFonts w:ascii="楷体_GB2312" w:eastAsia="楷体_GB2312"/>
                <w:sz w:val="20"/>
                <w:szCs w:val="21"/>
              </w:rPr>
            </w:pPr>
            <w:r>
              <w:rPr>
                <w:rFonts w:ascii="楷体_GB2312" w:eastAsia="楷体_GB2312"/>
                <w:sz w:val="20"/>
                <w:szCs w:val="21"/>
              </w:rPr>
              <w:t>毕业设计（论文）</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p>
        </w:tc>
        <w:tc>
          <w:tcPr>
            <w:tcW w:w="649" w:type="dxa"/>
            <w:shd w:val="clear" w:color="auto" w:fill="auto"/>
            <w:vAlign w:val="center"/>
          </w:tcPr>
          <w:p>
            <w:pPr>
              <w:jc w:val="center"/>
              <w:rPr>
                <w:rFonts w:ascii="楷体_GB2312" w:eastAsia="楷体_GB2312"/>
                <w:sz w:val="20"/>
                <w:szCs w:val="21"/>
              </w:rPr>
            </w:pPr>
            <w:r>
              <w:rPr>
                <w:rFonts w:ascii="楷体_GB2312" w:eastAsia="楷体_GB2312"/>
                <w:sz w:val="20"/>
                <w:szCs w:val="21"/>
              </w:rPr>
              <w:t>1</w:t>
            </w:r>
            <w:r>
              <w:rPr>
                <w:rFonts w:hint="eastAsia" w:ascii="楷体_GB2312" w:eastAsia="楷体_GB2312"/>
                <w:sz w:val="20"/>
                <w:szCs w:val="21"/>
              </w:rPr>
              <w:t>4</w:t>
            </w:r>
            <w:r>
              <w:rPr>
                <w:rFonts w:ascii="楷体_GB2312" w:eastAsia="楷体_GB2312"/>
                <w:sz w:val="20"/>
                <w:szCs w:val="21"/>
              </w:rPr>
              <w:t>周</w:t>
            </w: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8</w:t>
            </w: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shd w:val="clear" w:color="auto" w:fill="auto"/>
            <w:vAlign w:val="center"/>
          </w:tcPr>
          <w:p>
            <w:pPr>
              <w:jc w:val="center"/>
              <w:rPr>
                <w:rFonts w:ascii="楷体_GB2312" w:eastAsia="楷体_GB2312"/>
                <w:sz w:val="20"/>
                <w:szCs w:val="21"/>
              </w:rPr>
            </w:pPr>
          </w:p>
        </w:tc>
        <w:tc>
          <w:tcPr>
            <w:tcW w:w="3528" w:type="dxa"/>
            <w:gridSpan w:val="2"/>
            <w:shd w:val="clear" w:color="auto" w:fill="auto"/>
            <w:vAlign w:val="center"/>
          </w:tcPr>
          <w:p>
            <w:pPr>
              <w:rPr>
                <w:rFonts w:ascii="楷体_GB2312" w:eastAsia="楷体_GB2312"/>
                <w:sz w:val="20"/>
                <w:szCs w:val="21"/>
              </w:rPr>
            </w:pPr>
            <w:r>
              <w:rPr>
                <w:rFonts w:ascii="楷体_GB2312" w:eastAsia="楷体_GB2312"/>
                <w:sz w:val="20"/>
                <w:szCs w:val="21"/>
              </w:rPr>
              <w:t>小  计</w:t>
            </w:r>
          </w:p>
        </w:tc>
        <w:tc>
          <w:tcPr>
            <w:tcW w:w="510" w:type="dxa"/>
            <w:shd w:val="clear" w:color="auto" w:fill="auto"/>
            <w:vAlign w:val="center"/>
          </w:tcPr>
          <w:p>
            <w:pPr>
              <w:jc w:val="center"/>
              <w:rPr>
                <w:rFonts w:ascii="楷体_GB2312" w:eastAsia="楷体_GB2312"/>
                <w:sz w:val="20"/>
                <w:szCs w:val="21"/>
              </w:rPr>
            </w:pPr>
            <w:r>
              <w:rPr>
                <w:rFonts w:ascii="楷体_GB2312" w:eastAsia="楷体_GB2312"/>
                <w:sz w:val="20"/>
                <w:szCs w:val="21"/>
              </w:rPr>
              <w:t>29</w:t>
            </w:r>
          </w:p>
        </w:tc>
        <w:tc>
          <w:tcPr>
            <w:tcW w:w="649" w:type="dxa"/>
            <w:shd w:val="clear" w:color="auto" w:fill="auto"/>
            <w:vAlign w:val="center"/>
          </w:tcPr>
          <w:p>
            <w:pPr>
              <w:jc w:val="center"/>
              <w:rPr>
                <w:rFonts w:ascii="楷体_GB2312" w:eastAsia="楷体_GB2312"/>
                <w:sz w:val="20"/>
                <w:szCs w:val="21"/>
              </w:rPr>
            </w:pPr>
          </w:p>
        </w:tc>
        <w:tc>
          <w:tcPr>
            <w:tcW w:w="560" w:type="dxa"/>
            <w:shd w:val="clear" w:color="auto" w:fill="auto"/>
            <w:vAlign w:val="center"/>
          </w:tcPr>
          <w:p>
            <w:pPr>
              <w:jc w:val="center"/>
              <w:rPr>
                <w:rFonts w:ascii="楷体_GB2312" w:eastAsia="楷体_GB2312"/>
                <w:sz w:val="20"/>
                <w:szCs w:val="21"/>
              </w:rPr>
            </w:pPr>
          </w:p>
        </w:tc>
        <w:tc>
          <w:tcPr>
            <w:tcW w:w="533" w:type="dxa"/>
            <w:shd w:val="clear" w:color="auto" w:fill="auto"/>
            <w:tcMar>
              <w:left w:w="28" w:type="dxa"/>
              <w:right w:w="28" w:type="dxa"/>
            </w:tcMar>
            <w:vAlign w:val="center"/>
          </w:tcPr>
          <w:p>
            <w:pPr>
              <w:jc w:val="center"/>
              <w:rPr>
                <w:rFonts w:ascii="楷体_GB2312" w:eastAsia="楷体_GB2312"/>
                <w:sz w:val="20"/>
                <w:szCs w:val="21"/>
              </w:rPr>
            </w:pPr>
          </w:p>
        </w:tc>
        <w:tc>
          <w:tcPr>
            <w:tcW w:w="548" w:type="dxa"/>
            <w:shd w:val="clear" w:color="auto" w:fill="auto"/>
            <w:tcMar>
              <w:left w:w="28" w:type="dxa"/>
              <w:right w:w="28" w:type="dxa"/>
            </w:tcMar>
            <w:vAlign w:val="center"/>
          </w:tcPr>
          <w:p>
            <w:pPr>
              <w:jc w:val="center"/>
              <w:rPr>
                <w:rFonts w:ascii="楷体_GB2312" w:eastAsia="楷体_GB2312"/>
                <w:sz w:val="20"/>
                <w:szCs w:val="21"/>
              </w:rPr>
            </w:pPr>
          </w:p>
        </w:tc>
        <w:tc>
          <w:tcPr>
            <w:tcW w:w="634" w:type="dxa"/>
            <w:shd w:val="clear" w:color="auto" w:fill="auto"/>
            <w:tcMar>
              <w:left w:w="28" w:type="dxa"/>
              <w:right w:w="28" w:type="dxa"/>
            </w:tcMar>
            <w:vAlign w:val="center"/>
          </w:tcPr>
          <w:p>
            <w:pPr>
              <w:jc w:val="center"/>
              <w:rPr>
                <w:rFonts w:ascii="楷体_GB2312" w:eastAsia="楷体_GB2312"/>
                <w:sz w:val="20"/>
                <w:szCs w:val="21"/>
              </w:rPr>
            </w:pPr>
          </w:p>
        </w:tc>
        <w:tc>
          <w:tcPr>
            <w:tcW w:w="543" w:type="dxa"/>
            <w:shd w:val="clear" w:color="auto" w:fill="auto"/>
          </w:tcPr>
          <w:p>
            <w:pPr>
              <w:jc w:val="center"/>
              <w:rPr>
                <w:rFonts w:ascii="楷体_GB2312" w:eastAsia="楷体_GB2312"/>
                <w:sz w:val="20"/>
                <w:szCs w:val="21"/>
              </w:rPr>
            </w:pPr>
          </w:p>
        </w:tc>
        <w:tc>
          <w:tcPr>
            <w:tcW w:w="1054" w:type="dxa"/>
            <w:shd w:val="clear" w:color="auto" w:fill="auto"/>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42" w:type="dxa"/>
            <w:gridSpan w:val="10"/>
            <w:shd w:val="clear" w:color="auto" w:fill="auto"/>
            <w:vAlign w:val="center"/>
          </w:tcPr>
          <w:p>
            <w:pPr>
              <w:rPr>
                <w:rFonts w:ascii="楷体_GB2312" w:eastAsia="楷体_GB2312"/>
                <w:sz w:val="20"/>
                <w:szCs w:val="21"/>
                <w:lang w:eastAsia="zh-CN"/>
              </w:rPr>
            </w:pPr>
            <w:r>
              <w:rPr>
                <w:rFonts w:ascii="楷体_GB2312" w:eastAsia="楷体_GB2312"/>
                <w:sz w:val="20"/>
                <w:szCs w:val="21"/>
                <w:lang w:eastAsia="zh-CN"/>
              </w:rPr>
              <w:t xml:space="preserve"> 实践教学总学分：47.5</w:t>
            </w:r>
            <w:r>
              <w:rPr>
                <w:rFonts w:ascii="楷体_GB2312" w:eastAsia="楷体_GB2312"/>
                <w:bCs/>
                <w:sz w:val="20"/>
                <w:szCs w:val="21"/>
                <w:lang w:eastAsia="zh-CN"/>
              </w:rPr>
              <w:t>学分</w:t>
            </w:r>
          </w:p>
        </w:tc>
        <w:tc>
          <w:tcPr>
            <w:tcW w:w="1054" w:type="dxa"/>
            <w:shd w:val="clear" w:color="auto" w:fill="auto"/>
            <w:tcMar>
              <w:left w:w="28" w:type="dxa"/>
              <w:right w:w="28" w:type="dxa"/>
            </w:tcMar>
          </w:tcPr>
          <w:p>
            <w:pPr>
              <w:jc w:val="center"/>
              <w:rPr>
                <w:rFonts w:ascii="楷体_GB2312" w:eastAsia="楷体_GB2312"/>
                <w:sz w:val="20"/>
                <w:szCs w:val="21"/>
                <w:lang w:eastAsia="zh-CN"/>
              </w:rPr>
            </w:pPr>
          </w:p>
        </w:tc>
      </w:tr>
    </w:tbl>
    <w:p>
      <w:pPr>
        <w:spacing w:line="40" w:lineRule="exact"/>
        <w:rPr>
          <w:rFonts w:eastAsia="楷体"/>
          <w:szCs w:val="21"/>
          <w:lang w:eastAsia="zh-CN"/>
        </w:rPr>
      </w:pPr>
      <w:r>
        <w:rPr>
          <w:rFonts w:eastAsia="楷体"/>
          <w:szCs w:val="21"/>
          <w:lang w:eastAsia="zh-CN"/>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7"/>
        <w:gridCol w:w="908"/>
        <w:gridCol w:w="2541"/>
        <w:gridCol w:w="589"/>
        <w:gridCol w:w="620"/>
        <w:gridCol w:w="574"/>
        <w:gridCol w:w="548"/>
        <w:gridCol w:w="548"/>
        <w:gridCol w:w="634"/>
        <w:gridCol w:w="543"/>
        <w:gridCol w:w="1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性质</w:t>
            </w:r>
          </w:p>
        </w:tc>
        <w:tc>
          <w:tcPr>
            <w:tcW w:w="908"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41"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89"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42" w:type="dxa"/>
            <w:gridSpan w:val="3"/>
            <w:vAlign w:val="center"/>
          </w:tcPr>
          <w:p>
            <w:pPr>
              <w:jc w:val="center"/>
              <w:rPr>
                <w:rFonts w:ascii="楷体_GB2312" w:eastAsia="楷体_GB2312"/>
                <w:sz w:val="20"/>
                <w:szCs w:val="21"/>
              </w:rPr>
            </w:pPr>
            <w:r>
              <w:rPr>
                <w:rFonts w:ascii="楷体_GB2312" w:eastAsia="楷体_GB2312"/>
                <w:sz w:val="20"/>
                <w:szCs w:val="21"/>
              </w:rPr>
              <w:t>课内学时数</w:t>
            </w:r>
          </w:p>
        </w:tc>
        <w:tc>
          <w:tcPr>
            <w:tcW w:w="548" w:type="dxa"/>
            <w:vMerge w:val="restart"/>
            <w:vAlign w:val="center"/>
          </w:tcPr>
          <w:p>
            <w:pPr>
              <w:jc w:val="center"/>
              <w:rPr>
                <w:rFonts w:ascii="楷体_GB2312" w:eastAsia="楷体_GB2312"/>
                <w:sz w:val="20"/>
                <w:szCs w:val="21"/>
              </w:rPr>
            </w:pPr>
            <w:r>
              <w:rPr>
                <w:rFonts w:ascii="楷体_GB2312" w:eastAsia="楷体_GB2312"/>
                <w:sz w:val="20"/>
                <w:szCs w:val="21"/>
              </w:rPr>
              <w:t>课外</w:t>
            </w:r>
          </w:p>
          <w:p>
            <w:pPr>
              <w:jc w:val="center"/>
              <w:rPr>
                <w:rFonts w:ascii="楷体_GB2312" w:eastAsia="楷体_GB2312"/>
                <w:sz w:val="20"/>
                <w:szCs w:val="21"/>
              </w:rPr>
            </w:pPr>
            <w:r>
              <w:rPr>
                <w:rFonts w:ascii="楷体_GB2312" w:eastAsia="楷体_GB2312"/>
                <w:sz w:val="20"/>
                <w:szCs w:val="21"/>
              </w:rPr>
              <w:t>指导</w:t>
            </w:r>
          </w:p>
          <w:p>
            <w:pPr>
              <w:jc w:val="center"/>
              <w:rPr>
                <w:rFonts w:ascii="楷体_GB2312" w:eastAsia="楷体_GB2312"/>
                <w:sz w:val="20"/>
                <w:szCs w:val="21"/>
              </w:rPr>
            </w:pPr>
            <w:r>
              <w:rPr>
                <w:rFonts w:ascii="楷体_GB2312" w:eastAsia="楷体_GB2312"/>
                <w:sz w:val="20"/>
                <w:szCs w:val="21"/>
              </w:rPr>
              <w:t>学时</w:t>
            </w:r>
          </w:p>
        </w:tc>
        <w:tc>
          <w:tcPr>
            <w:tcW w:w="634" w:type="dxa"/>
            <w:vMerge w:val="restart"/>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43" w:type="dxa"/>
            <w:vMerge w:val="restart"/>
            <w:vAlign w:val="center"/>
          </w:tcPr>
          <w:p>
            <w:pPr>
              <w:jc w:val="center"/>
              <w:rPr>
                <w:rFonts w:ascii="楷体_GB2312" w:eastAsia="楷体_GB2312"/>
                <w:sz w:val="20"/>
                <w:szCs w:val="21"/>
              </w:rPr>
            </w:pPr>
            <w:r>
              <w:rPr>
                <w:rFonts w:ascii="楷体_GB2312" w:eastAsia="楷体_GB2312"/>
                <w:sz w:val="20"/>
                <w:szCs w:val="21"/>
              </w:rPr>
              <w:t>考核</w:t>
            </w:r>
          </w:p>
          <w:p>
            <w:pPr>
              <w:jc w:val="center"/>
              <w:rPr>
                <w:rFonts w:ascii="楷体_GB2312" w:eastAsia="楷体_GB2312"/>
                <w:sz w:val="20"/>
                <w:szCs w:val="21"/>
              </w:rPr>
            </w:pPr>
            <w:r>
              <w:rPr>
                <w:rFonts w:ascii="楷体_GB2312" w:eastAsia="楷体_GB2312"/>
                <w:sz w:val="20"/>
                <w:szCs w:val="21"/>
              </w:rPr>
              <w:t>方式</w:t>
            </w:r>
          </w:p>
        </w:tc>
        <w:tc>
          <w:tcPr>
            <w:tcW w:w="1054" w:type="dxa"/>
            <w:vMerge w:val="restart"/>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7"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908"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2541"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89"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620" w:type="dxa"/>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74" w:type="dxa"/>
            <w:vAlign w:val="center"/>
          </w:tcPr>
          <w:p>
            <w:pPr>
              <w:jc w:val="center"/>
              <w:rPr>
                <w:rFonts w:ascii="楷体_GB2312" w:eastAsia="楷体_GB2312"/>
                <w:sz w:val="20"/>
                <w:szCs w:val="21"/>
              </w:rPr>
            </w:pPr>
            <w:r>
              <w:rPr>
                <w:rFonts w:ascii="楷体_GB2312" w:eastAsia="楷体_GB2312"/>
                <w:sz w:val="20"/>
                <w:szCs w:val="21"/>
              </w:rPr>
              <w:t>讲授</w:t>
            </w:r>
          </w:p>
        </w:tc>
        <w:tc>
          <w:tcPr>
            <w:tcW w:w="548" w:type="dxa"/>
            <w:vAlign w:val="center"/>
          </w:tcPr>
          <w:p>
            <w:pPr>
              <w:jc w:val="center"/>
              <w:rPr>
                <w:rFonts w:ascii="楷体_GB2312" w:eastAsia="楷体_GB2312"/>
                <w:sz w:val="20"/>
                <w:szCs w:val="21"/>
              </w:rPr>
            </w:pPr>
            <w:r>
              <w:rPr>
                <w:rFonts w:ascii="楷体_GB2312" w:eastAsia="楷体_GB2312"/>
                <w:sz w:val="20"/>
                <w:szCs w:val="21"/>
              </w:rPr>
              <w:t>实验</w:t>
            </w:r>
          </w:p>
        </w:tc>
        <w:tc>
          <w:tcPr>
            <w:tcW w:w="548" w:type="dxa"/>
            <w:vMerge w:val="continue"/>
            <w:vAlign w:val="center"/>
          </w:tcPr>
          <w:p>
            <w:pPr>
              <w:jc w:val="center"/>
              <w:rPr>
                <w:rFonts w:ascii="楷体_GB2312" w:eastAsia="楷体_GB2312"/>
                <w:sz w:val="20"/>
                <w:szCs w:val="21"/>
              </w:rPr>
            </w:pPr>
          </w:p>
        </w:tc>
        <w:tc>
          <w:tcPr>
            <w:tcW w:w="634" w:type="dxa"/>
            <w:vMerge w:val="continue"/>
            <w:tcMar>
              <w:top w:w="15" w:type="dxa"/>
              <w:left w:w="15" w:type="dxa"/>
              <w:bottom w:w="0" w:type="dxa"/>
              <w:right w:w="15" w:type="dxa"/>
            </w:tcMar>
            <w:vAlign w:val="center"/>
          </w:tcPr>
          <w:p>
            <w:pPr>
              <w:jc w:val="center"/>
              <w:rPr>
                <w:rFonts w:ascii="楷体_GB2312" w:eastAsia="楷体_GB2312"/>
                <w:sz w:val="20"/>
                <w:szCs w:val="21"/>
              </w:rPr>
            </w:pPr>
          </w:p>
        </w:tc>
        <w:tc>
          <w:tcPr>
            <w:tcW w:w="543" w:type="dxa"/>
            <w:vMerge w:val="continue"/>
            <w:vAlign w:val="center"/>
          </w:tcPr>
          <w:p>
            <w:pPr>
              <w:jc w:val="center"/>
              <w:rPr>
                <w:rFonts w:ascii="楷体_GB2312" w:eastAsia="楷体_GB2312"/>
                <w:sz w:val="20"/>
                <w:szCs w:val="21"/>
              </w:rPr>
            </w:pPr>
          </w:p>
        </w:tc>
        <w:tc>
          <w:tcPr>
            <w:tcW w:w="1054" w:type="dxa"/>
            <w:vMerge w:val="continue"/>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vAlign w:val="center"/>
          </w:tcPr>
          <w:p>
            <w:pPr>
              <w:jc w:val="center"/>
              <w:rPr>
                <w:rFonts w:ascii="楷体_GB2312" w:eastAsia="楷体_GB2312"/>
                <w:sz w:val="20"/>
                <w:szCs w:val="21"/>
              </w:rPr>
            </w:pPr>
            <w:r>
              <w:rPr>
                <w:rFonts w:ascii="楷体_GB2312" w:eastAsia="楷体_GB2312"/>
                <w:sz w:val="20"/>
                <w:szCs w:val="21"/>
              </w:rPr>
              <w:t>第</w:t>
            </w:r>
          </w:p>
          <w:p>
            <w:pPr>
              <w:jc w:val="center"/>
              <w:rPr>
                <w:rFonts w:ascii="楷体_GB2312" w:eastAsia="楷体_GB2312"/>
                <w:sz w:val="20"/>
                <w:szCs w:val="21"/>
              </w:rPr>
            </w:pPr>
            <w:r>
              <w:rPr>
                <w:rFonts w:ascii="楷体_GB2312" w:eastAsia="楷体_GB2312"/>
                <w:sz w:val="20"/>
                <w:szCs w:val="21"/>
              </w:rPr>
              <w:t>二</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堂</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S30103</w:t>
            </w:r>
          </w:p>
        </w:tc>
        <w:tc>
          <w:tcPr>
            <w:tcW w:w="2541" w:type="dxa"/>
            <w:vAlign w:val="center"/>
          </w:tcPr>
          <w:p>
            <w:pPr>
              <w:rPr>
                <w:rFonts w:ascii="楷体_GB2312" w:eastAsia="楷体_GB2312"/>
                <w:sz w:val="20"/>
                <w:szCs w:val="21"/>
              </w:rPr>
            </w:pPr>
            <w:r>
              <w:rPr>
                <w:rFonts w:ascii="楷体_GB2312" w:eastAsia="楷体_GB2312"/>
                <w:sz w:val="20"/>
                <w:szCs w:val="21"/>
              </w:rPr>
              <w:t>社会实践</w:t>
            </w:r>
          </w:p>
        </w:tc>
        <w:tc>
          <w:tcPr>
            <w:tcW w:w="589" w:type="dxa"/>
            <w:vAlign w:val="center"/>
          </w:tcPr>
          <w:p>
            <w:pPr>
              <w:jc w:val="center"/>
              <w:rPr>
                <w:rFonts w:ascii="楷体_GB2312" w:eastAsia="楷体_GB2312"/>
                <w:sz w:val="20"/>
                <w:szCs w:val="21"/>
              </w:rPr>
            </w:pPr>
            <w:r>
              <w:rPr>
                <w:rFonts w:ascii="楷体_GB2312" w:eastAsia="楷体_GB2312"/>
                <w:sz w:val="20"/>
                <w:szCs w:val="21"/>
              </w:rPr>
              <w:t xml:space="preserve">2 </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S30102</w:t>
            </w:r>
          </w:p>
        </w:tc>
        <w:tc>
          <w:tcPr>
            <w:tcW w:w="2541" w:type="dxa"/>
            <w:vAlign w:val="center"/>
          </w:tcPr>
          <w:p>
            <w:pPr>
              <w:rPr>
                <w:rFonts w:ascii="楷体_GB2312" w:eastAsia="楷体_GB2312"/>
                <w:sz w:val="20"/>
                <w:szCs w:val="21"/>
              </w:rPr>
            </w:pPr>
            <w:r>
              <w:rPr>
                <w:rFonts w:ascii="楷体_GB2312" w:eastAsia="楷体_GB2312"/>
                <w:sz w:val="20"/>
                <w:szCs w:val="21"/>
              </w:rPr>
              <w:t>公益志愿服务</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S30104</w:t>
            </w:r>
          </w:p>
        </w:tc>
        <w:tc>
          <w:tcPr>
            <w:tcW w:w="2541" w:type="dxa"/>
            <w:vAlign w:val="center"/>
          </w:tcPr>
          <w:p>
            <w:pPr>
              <w:rPr>
                <w:rFonts w:ascii="楷体_GB2312" w:eastAsia="楷体_GB2312"/>
                <w:sz w:val="20"/>
                <w:szCs w:val="21"/>
                <w:lang w:eastAsia="zh-CN"/>
              </w:rPr>
            </w:pPr>
            <w:r>
              <w:rPr>
                <w:rFonts w:ascii="楷体_GB2312" w:eastAsia="楷体_GB2312"/>
                <w:sz w:val="20"/>
                <w:szCs w:val="21"/>
                <w:lang w:eastAsia="zh-CN"/>
              </w:rPr>
              <w:t>校园文化活动</w:t>
            </w:r>
          </w:p>
          <w:p>
            <w:pPr>
              <w:rPr>
                <w:rFonts w:ascii="楷体_GB2312" w:eastAsia="楷体_GB2312"/>
                <w:sz w:val="20"/>
                <w:szCs w:val="21"/>
                <w:lang w:eastAsia="zh-CN"/>
              </w:rPr>
            </w:pPr>
            <w:r>
              <w:rPr>
                <w:rFonts w:ascii="楷体_GB2312" w:eastAsia="楷体_GB2312"/>
                <w:sz w:val="20"/>
                <w:szCs w:val="21"/>
                <w:lang w:eastAsia="zh-CN"/>
              </w:rPr>
              <w:t>（含美育实践）</w:t>
            </w:r>
          </w:p>
        </w:tc>
        <w:tc>
          <w:tcPr>
            <w:tcW w:w="589" w:type="dxa"/>
            <w:vAlign w:val="center"/>
          </w:tcPr>
          <w:p>
            <w:pPr>
              <w:jc w:val="center"/>
              <w:rPr>
                <w:rFonts w:ascii="楷体_GB2312" w:eastAsia="楷体_GB2312"/>
                <w:sz w:val="20"/>
                <w:szCs w:val="21"/>
              </w:rPr>
            </w:pPr>
            <w:r>
              <w:rPr>
                <w:rFonts w:ascii="楷体_GB2312" w:eastAsia="楷体_GB2312"/>
                <w:sz w:val="20"/>
                <w:szCs w:val="21"/>
              </w:rPr>
              <w:t>1</w:t>
            </w:r>
          </w:p>
        </w:tc>
        <w:tc>
          <w:tcPr>
            <w:tcW w:w="620" w:type="dxa"/>
            <w:vAlign w:val="center"/>
          </w:tcPr>
          <w:p>
            <w:pPr>
              <w:jc w:val="center"/>
              <w:rPr>
                <w:rFonts w:ascii="楷体_GB2312" w:eastAsia="楷体_GB2312"/>
                <w:sz w:val="20"/>
                <w:szCs w:val="21"/>
              </w:rPr>
            </w:pPr>
          </w:p>
        </w:tc>
        <w:tc>
          <w:tcPr>
            <w:tcW w:w="574" w:type="dxa"/>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634" w:type="dxa"/>
            <w:tcMar>
              <w:left w:w="28" w:type="dxa"/>
              <w:right w:w="28" w:type="dxa"/>
            </w:tcMar>
            <w:vAlign w:val="center"/>
          </w:tcPr>
          <w:p>
            <w:pPr>
              <w:jc w:val="center"/>
              <w:rPr>
                <w:rFonts w:ascii="楷体_GB2312" w:eastAsia="楷体_GB2312"/>
                <w:sz w:val="20"/>
                <w:szCs w:val="21"/>
              </w:rPr>
            </w:pPr>
            <w:r>
              <w:rPr>
                <w:rFonts w:ascii="楷体_GB2312" w:eastAsia="楷体_GB2312"/>
                <w:sz w:val="20"/>
                <w:szCs w:val="21"/>
              </w:rPr>
              <w:t>2-7</w:t>
            </w: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rPr>
            </w:pPr>
            <w:r>
              <w:rPr>
                <w:rFonts w:ascii="楷体_GB2312" w:eastAsia="楷体_GB2312"/>
                <w:sz w:val="20"/>
                <w:szCs w:val="21"/>
              </w:rPr>
              <w:t>小  计</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bCs/>
                <w:sz w:val="20"/>
                <w:szCs w:val="21"/>
              </w:rPr>
              <w:t>4</w:t>
            </w:r>
          </w:p>
        </w:tc>
        <w:tc>
          <w:tcPr>
            <w:tcW w:w="620" w:type="dxa"/>
            <w:tcMar>
              <w:top w:w="15" w:type="dxa"/>
              <w:left w:w="28" w:type="dxa"/>
              <w:right w:w="28" w:type="dxa"/>
            </w:tcMar>
            <w:vAlign w:val="center"/>
          </w:tcPr>
          <w:p>
            <w:pPr>
              <w:jc w:val="center"/>
              <w:rPr>
                <w:rFonts w:ascii="楷体_GB2312" w:eastAsia="楷体_GB2312"/>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lang w:eastAsia="zh-CN"/>
              </w:rPr>
            </w:pPr>
            <w:r>
              <w:rPr>
                <w:rFonts w:ascii="楷体_GB2312" w:eastAsia="楷体_GB2312"/>
                <w:sz w:val="20"/>
                <w:szCs w:val="21"/>
                <w:lang w:eastAsia="zh-CN"/>
              </w:rPr>
              <w:t>第二课堂总学分：</w:t>
            </w:r>
            <w:r>
              <w:rPr>
                <w:rFonts w:ascii="楷体_GB2312" w:eastAsia="楷体_GB2312"/>
                <w:bCs/>
                <w:sz w:val="20"/>
                <w:szCs w:val="21"/>
                <w:lang w:eastAsia="zh-CN"/>
              </w:rPr>
              <w:t>4</w:t>
            </w:r>
            <w:r>
              <w:rPr>
                <w:rFonts w:ascii="楷体_GB2312" w:eastAsia="楷体_GB2312"/>
                <w:sz w:val="20"/>
                <w:szCs w:val="21"/>
                <w:lang w:eastAsia="zh-CN"/>
              </w:rPr>
              <w:t>学分</w:t>
            </w:r>
          </w:p>
        </w:tc>
        <w:tc>
          <w:tcPr>
            <w:tcW w:w="589" w:type="dxa"/>
            <w:tcMar>
              <w:top w:w="15" w:type="dxa"/>
              <w:left w:w="28" w:type="dxa"/>
              <w:bottom w:w="0" w:type="dxa"/>
              <w:right w:w="28" w:type="dxa"/>
            </w:tcMar>
            <w:vAlign w:val="center"/>
          </w:tcPr>
          <w:p>
            <w:pPr>
              <w:jc w:val="center"/>
              <w:rPr>
                <w:rFonts w:ascii="楷体_GB2312" w:eastAsia="楷体_GB2312"/>
                <w:bCs/>
                <w:sz w:val="20"/>
                <w:szCs w:val="21"/>
                <w:lang w:eastAsia="zh-CN"/>
              </w:rPr>
            </w:pPr>
          </w:p>
        </w:tc>
        <w:tc>
          <w:tcPr>
            <w:tcW w:w="620" w:type="dxa"/>
            <w:tcMar>
              <w:top w:w="15" w:type="dxa"/>
              <w:left w:w="28" w:type="dxa"/>
              <w:right w:w="28" w:type="dxa"/>
            </w:tcMar>
            <w:vAlign w:val="center"/>
          </w:tcPr>
          <w:p>
            <w:pPr>
              <w:jc w:val="center"/>
              <w:rPr>
                <w:rFonts w:ascii="楷体_GB2312" w:eastAsia="楷体_GB2312"/>
                <w:sz w:val="20"/>
                <w:szCs w:val="21"/>
                <w:lang w:eastAsia="zh-CN"/>
              </w:rPr>
            </w:pPr>
          </w:p>
        </w:tc>
        <w:tc>
          <w:tcPr>
            <w:tcW w:w="574" w:type="dxa"/>
            <w:tcMar>
              <w:top w:w="15" w:type="dxa"/>
              <w:bottom w:w="0" w:type="dxa"/>
            </w:tcMar>
            <w:vAlign w:val="center"/>
          </w:tcPr>
          <w:p>
            <w:pPr>
              <w:jc w:val="center"/>
              <w:rPr>
                <w:rFonts w:ascii="楷体_GB2312" w:eastAsia="楷体_GB2312"/>
                <w:sz w:val="20"/>
                <w:szCs w:val="21"/>
                <w:lang w:eastAsia="zh-CN"/>
              </w:rPr>
            </w:pPr>
          </w:p>
        </w:tc>
        <w:tc>
          <w:tcPr>
            <w:tcW w:w="548" w:type="dxa"/>
            <w:tcMar>
              <w:left w:w="28" w:type="dxa"/>
              <w:right w:w="28" w:type="dxa"/>
            </w:tcMar>
            <w:vAlign w:val="center"/>
          </w:tcPr>
          <w:p>
            <w:pPr>
              <w:jc w:val="center"/>
              <w:rPr>
                <w:rFonts w:ascii="楷体_GB2312" w:eastAsia="楷体_GB2312"/>
                <w:sz w:val="20"/>
                <w:szCs w:val="21"/>
                <w:lang w:eastAsia="zh-CN"/>
              </w:rPr>
            </w:pPr>
          </w:p>
        </w:tc>
        <w:tc>
          <w:tcPr>
            <w:tcW w:w="548" w:type="dxa"/>
            <w:tcMar>
              <w:top w:w="15" w:type="dxa"/>
              <w:left w:w="28" w:type="dxa"/>
              <w:bottom w:w="0" w:type="dxa"/>
              <w:right w:w="28" w:type="dxa"/>
            </w:tcMar>
            <w:vAlign w:val="center"/>
          </w:tcPr>
          <w:p>
            <w:pPr>
              <w:jc w:val="center"/>
              <w:rPr>
                <w:rFonts w:ascii="楷体_GB2312" w:eastAsia="楷体_GB2312"/>
                <w:sz w:val="20"/>
                <w:szCs w:val="21"/>
                <w:lang w:eastAsia="zh-CN"/>
              </w:rPr>
            </w:pPr>
          </w:p>
        </w:tc>
        <w:tc>
          <w:tcPr>
            <w:tcW w:w="634" w:type="dxa"/>
            <w:tcMar>
              <w:top w:w="15" w:type="dxa"/>
            </w:tcMar>
            <w:vAlign w:val="center"/>
          </w:tcPr>
          <w:p>
            <w:pPr>
              <w:jc w:val="center"/>
              <w:rPr>
                <w:rFonts w:ascii="楷体_GB2312" w:eastAsia="楷体_GB2312"/>
                <w:sz w:val="20"/>
                <w:szCs w:val="21"/>
                <w:lang w:eastAsia="zh-CN"/>
              </w:rPr>
            </w:pPr>
          </w:p>
        </w:tc>
        <w:tc>
          <w:tcPr>
            <w:tcW w:w="543" w:type="dxa"/>
          </w:tcPr>
          <w:p>
            <w:pPr>
              <w:jc w:val="center"/>
              <w:rPr>
                <w:rFonts w:ascii="楷体_GB2312" w:eastAsia="楷体_GB2312"/>
                <w:sz w:val="20"/>
                <w:szCs w:val="21"/>
                <w:lang w:eastAsia="zh-CN"/>
              </w:rPr>
            </w:pPr>
          </w:p>
        </w:tc>
        <w:tc>
          <w:tcPr>
            <w:tcW w:w="1054" w:type="dxa"/>
            <w:tcMar>
              <w:left w:w="28" w:type="dxa"/>
              <w:right w:w="28" w:type="dxa"/>
            </w:tcMar>
          </w:tcPr>
          <w:p>
            <w:pPr>
              <w:jc w:val="center"/>
              <w:rPr>
                <w:rFonts w:ascii="楷体_GB2312"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restart"/>
            <w:noWrap/>
            <w:vAlign w:val="center"/>
          </w:tcPr>
          <w:p>
            <w:pPr>
              <w:jc w:val="center"/>
              <w:rPr>
                <w:rFonts w:ascii="楷体_GB2312" w:eastAsia="楷体_GB2312"/>
                <w:sz w:val="20"/>
                <w:szCs w:val="21"/>
              </w:rPr>
            </w:pPr>
            <w:r>
              <w:rPr>
                <w:rFonts w:ascii="楷体_GB2312" w:eastAsia="楷体_GB2312"/>
                <w:sz w:val="20"/>
                <w:szCs w:val="21"/>
              </w:rPr>
              <w:t>拓</w:t>
            </w:r>
          </w:p>
          <w:p>
            <w:pPr>
              <w:jc w:val="center"/>
              <w:rPr>
                <w:rFonts w:ascii="楷体_GB2312" w:eastAsia="楷体_GB2312"/>
                <w:sz w:val="20"/>
                <w:szCs w:val="21"/>
              </w:rPr>
            </w:pPr>
            <w:r>
              <w:rPr>
                <w:rFonts w:ascii="楷体_GB2312" w:eastAsia="楷体_GB2312"/>
                <w:sz w:val="20"/>
                <w:szCs w:val="21"/>
              </w:rPr>
              <w:t>展</w:t>
            </w:r>
          </w:p>
          <w:p>
            <w:pPr>
              <w:jc w:val="center"/>
              <w:rPr>
                <w:rFonts w:ascii="楷体_GB2312" w:eastAsia="楷体_GB2312"/>
                <w:sz w:val="20"/>
                <w:szCs w:val="21"/>
              </w:rPr>
            </w:pPr>
            <w:r>
              <w:rPr>
                <w:rFonts w:ascii="楷体_GB2312" w:eastAsia="楷体_GB2312"/>
                <w:sz w:val="20"/>
                <w:szCs w:val="21"/>
              </w:rPr>
              <w:t>课</w:t>
            </w:r>
          </w:p>
          <w:p>
            <w:pPr>
              <w:jc w:val="center"/>
              <w:rPr>
                <w:rFonts w:ascii="楷体_GB2312" w:eastAsia="楷体_GB2312"/>
                <w:sz w:val="20"/>
                <w:szCs w:val="21"/>
              </w:rPr>
            </w:pPr>
            <w:r>
              <w:rPr>
                <w:rFonts w:ascii="楷体_GB2312" w:eastAsia="楷体_GB2312"/>
                <w:sz w:val="20"/>
                <w:szCs w:val="21"/>
              </w:rPr>
              <w:t>程</w:t>
            </w: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M08131</w:t>
            </w:r>
          </w:p>
        </w:tc>
        <w:tc>
          <w:tcPr>
            <w:tcW w:w="2541" w:type="dxa"/>
            <w:vAlign w:val="center"/>
          </w:tcPr>
          <w:p>
            <w:pPr>
              <w:rPr>
                <w:rFonts w:ascii="楷体_GB2312" w:eastAsia="楷体_GB2312"/>
                <w:sz w:val="20"/>
                <w:szCs w:val="21"/>
              </w:rPr>
            </w:pPr>
            <w:r>
              <w:rPr>
                <w:rFonts w:ascii="楷体_GB2312" w:eastAsia="楷体_GB2312"/>
                <w:sz w:val="20"/>
                <w:szCs w:val="21"/>
              </w:rPr>
              <w:t>计算智能</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sz w:val="20"/>
                <w:szCs w:val="21"/>
              </w:rPr>
              <w:t xml:space="preserve"> </w:t>
            </w: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43" w:type="dxa"/>
          </w:tcPr>
          <w:p>
            <w:pPr>
              <w:jc w:val="center"/>
              <w:rPr>
                <w:rFonts w:ascii="楷体_GB2312" w:eastAsia="楷体_GB2312"/>
                <w:sz w:val="20"/>
                <w:szCs w:val="21"/>
              </w:rPr>
            </w:pPr>
          </w:p>
        </w:tc>
        <w:tc>
          <w:tcPr>
            <w:tcW w:w="1054" w:type="dxa"/>
            <w:vMerge w:val="restart"/>
            <w:tcMar>
              <w:left w:w="28" w:type="dxa"/>
              <w:right w:w="28" w:type="dxa"/>
            </w:tcMar>
            <w:vAlign w:val="center"/>
          </w:tcPr>
          <w:p>
            <w:pPr>
              <w:rPr>
                <w:rFonts w:ascii="楷体_GB2312" w:eastAsia="楷体_GB2312"/>
                <w:sz w:val="20"/>
                <w:szCs w:val="21"/>
                <w:lang w:eastAsia="zh-CN"/>
              </w:rPr>
            </w:pPr>
            <w:r>
              <w:rPr>
                <w:rFonts w:ascii="楷体_GB2312" w:eastAsia="楷体_GB2312"/>
                <w:sz w:val="20"/>
                <w:szCs w:val="21"/>
                <w:lang w:eastAsia="zh-CN"/>
              </w:rPr>
              <w:t>建议修读,</w:t>
            </w:r>
          </w:p>
          <w:p>
            <w:pPr>
              <w:rPr>
                <w:rFonts w:ascii="楷体_GB2312" w:eastAsia="楷体_GB2312"/>
                <w:sz w:val="20"/>
                <w:szCs w:val="21"/>
                <w:lang w:eastAsia="zh-CN"/>
              </w:rPr>
            </w:pPr>
            <w:r>
              <w:rPr>
                <w:rFonts w:ascii="楷体_GB2312" w:eastAsia="楷体_GB2312"/>
                <w:sz w:val="20"/>
                <w:szCs w:val="21"/>
                <w:lang w:eastAsia="zh-CN"/>
              </w:rPr>
              <w:t>学生也可另外从专业拓展课组中选择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lang w:eastAsia="zh-CN"/>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M08135</w:t>
            </w:r>
          </w:p>
        </w:tc>
        <w:tc>
          <w:tcPr>
            <w:tcW w:w="2541" w:type="dxa"/>
            <w:vAlign w:val="center"/>
          </w:tcPr>
          <w:p>
            <w:pPr>
              <w:rPr>
                <w:rFonts w:ascii="楷体_GB2312" w:eastAsia="楷体_GB2312"/>
                <w:sz w:val="20"/>
                <w:szCs w:val="21"/>
              </w:rPr>
            </w:pPr>
            <w:r>
              <w:rPr>
                <w:rFonts w:ascii="楷体_GB2312" w:eastAsia="楷体_GB2312"/>
                <w:sz w:val="20"/>
                <w:szCs w:val="21"/>
              </w:rPr>
              <w:t>软件测试</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tcPr>
          <w:p>
            <w:pPr>
              <w:jc w:val="center"/>
              <w:rPr>
                <w:rFonts w:ascii="楷体_GB2312" w:eastAsia="楷体_GB2312"/>
                <w:sz w:val="20"/>
                <w:szCs w:val="21"/>
              </w:rPr>
            </w:pPr>
            <w:r>
              <w:rPr>
                <w:rFonts w:ascii="楷体_GB2312" w:eastAsia="楷体_GB2312"/>
                <w:sz w:val="20"/>
                <w:szCs w:val="21"/>
              </w:rPr>
              <w:t xml:space="preserve"> </w:t>
            </w: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M08132</w:t>
            </w:r>
          </w:p>
        </w:tc>
        <w:tc>
          <w:tcPr>
            <w:tcW w:w="2541" w:type="dxa"/>
            <w:vAlign w:val="center"/>
          </w:tcPr>
          <w:p>
            <w:pPr>
              <w:rPr>
                <w:rFonts w:ascii="楷体_GB2312" w:eastAsia="楷体_GB2312"/>
                <w:sz w:val="20"/>
                <w:szCs w:val="21"/>
              </w:rPr>
            </w:pPr>
            <w:r>
              <w:rPr>
                <w:rFonts w:ascii="楷体_GB2312" w:eastAsia="楷体_GB2312"/>
                <w:sz w:val="20"/>
                <w:szCs w:val="21"/>
              </w:rPr>
              <w:t>互联网+电子商务</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908" w:type="dxa"/>
            <w:vAlign w:val="center"/>
          </w:tcPr>
          <w:p>
            <w:pPr>
              <w:jc w:val="center"/>
              <w:rPr>
                <w:rFonts w:ascii="楷体_GB2312" w:eastAsia="楷体_GB2312"/>
                <w:sz w:val="20"/>
                <w:szCs w:val="21"/>
              </w:rPr>
            </w:pPr>
            <w:r>
              <w:rPr>
                <w:rFonts w:hint="eastAsia" w:ascii="楷体_GB2312" w:eastAsia="楷体_GB2312"/>
                <w:sz w:val="20"/>
                <w:szCs w:val="21"/>
              </w:rPr>
              <w:t>M08515</w:t>
            </w:r>
          </w:p>
        </w:tc>
        <w:tc>
          <w:tcPr>
            <w:tcW w:w="2541" w:type="dxa"/>
            <w:vAlign w:val="center"/>
          </w:tcPr>
          <w:p>
            <w:pPr>
              <w:rPr>
                <w:rFonts w:ascii="楷体_GB2312" w:eastAsia="楷体_GB2312"/>
                <w:sz w:val="20"/>
                <w:szCs w:val="21"/>
              </w:rPr>
            </w:pPr>
            <w:r>
              <w:rPr>
                <w:rFonts w:ascii="楷体_GB2312" w:eastAsia="楷体_GB2312"/>
                <w:sz w:val="20"/>
                <w:szCs w:val="21"/>
              </w:rPr>
              <w:t>物联网与传感网</w:t>
            </w:r>
          </w:p>
        </w:tc>
        <w:tc>
          <w:tcPr>
            <w:tcW w:w="589" w:type="dxa"/>
            <w:tcMar>
              <w:top w:w="15" w:type="dxa"/>
              <w:left w:w="28" w:type="dxa"/>
              <w:bottom w:w="0" w:type="dxa"/>
              <w:right w:w="28"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r>
              <w:rPr>
                <w:rFonts w:ascii="楷体_GB2312" w:eastAsia="楷体_GB2312"/>
                <w:sz w:val="20"/>
                <w:szCs w:val="21"/>
              </w:rPr>
              <w:t>32</w:t>
            </w:r>
          </w:p>
        </w:tc>
        <w:tc>
          <w:tcPr>
            <w:tcW w:w="574" w:type="dxa"/>
            <w:tcMar>
              <w:top w:w="15" w:type="dxa"/>
              <w:bottom w:w="0" w:type="dxa"/>
            </w:tcMar>
            <w:vAlign w:val="center"/>
          </w:tcPr>
          <w:p>
            <w:pPr>
              <w:jc w:val="center"/>
              <w:rPr>
                <w:rFonts w:ascii="楷体_GB2312" w:eastAsia="楷体_GB2312"/>
                <w:sz w:val="20"/>
                <w:szCs w:val="21"/>
              </w:rPr>
            </w:pPr>
            <w:r>
              <w:rPr>
                <w:rFonts w:ascii="楷体_GB2312" w:eastAsia="楷体_GB2312"/>
                <w:sz w:val="20"/>
                <w:szCs w:val="21"/>
              </w:rPr>
              <w:t>32</w:t>
            </w: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43" w:type="dxa"/>
          </w:tcPr>
          <w:p>
            <w:pPr>
              <w:jc w:val="center"/>
              <w:rPr>
                <w:rFonts w:ascii="楷体_GB2312" w:eastAsia="楷体_GB2312"/>
                <w:sz w:val="20"/>
                <w:szCs w:val="21"/>
              </w:rPr>
            </w:pPr>
          </w:p>
        </w:tc>
        <w:tc>
          <w:tcPr>
            <w:tcW w:w="1054" w:type="dxa"/>
            <w:vMerge w:val="continue"/>
            <w:tcMar>
              <w:left w:w="28" w:type="dxa"/>
              <w:right w:w="28" w:type="dxa"/>
            </w:tcMa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7" w:type="dxa"/>
            <w:vMerge w:val="continue"/>
            <w:noWrap/>
            <w:vAlign w:val="center"/>
          </w:tcPr>
          <w:p>
            <w:pPr>
              <w:jc w:val="center"/>
              <w:rPr>
                <w:rFonts w:ascii="楷体_GB2312" w:eastAsia="楷体_GB2312"/>
                <w:sz w:val="20"/>
                <w:szCs w:val="21"/>
              </w:rPr>
            </w:pPr>
          </w:p>
        </w:tc>
        <w:tc>
          <w:tcPr>
            <w:tcW w:w="3449" w:type="dxa"/>
            <w:gridSpan w:val="2"/>
            <w:vAlign w:val="center"/>
          </w:tcPr>
          <w:p>
            <w:pPr>
              <w:rPr>
                <w:rFonts w:ascii="楷体_GB2312" w:eastAsia="楷体_GB2312"/>
                <w:sz w:val="20"/>
                <w:szCs w:val="21"/>
                <w:lang w:eastAsia="zh-CN"/>
              </w:rPr>
            </w:pPr>
            <w:r>
              <w:rPr>
                <w:rFonts w:ascii="楷体_GB2312" w:eastAsia="楷体_GB2312"/>
                <w:sz w:val="20"/>
                <w:szCs w:val="21"/>
                <w:lang w:eastAsia="zh-CN"/>
              </w:rPr>
              <w:t xml:space="preserve"> 拓展课程总学分：2学分</w:t>
            </w:r>
          </w:p>
        </w:tc>
        <w:tc>
          <w:tcPr>
            <w:tcW w:w="589" w:type="dxa"/>
            <w:tcMar>
              <w:top w:w="15" w:type="dxa"/>
              <w:left w:w="28" w:type="dxa"/>
              <w:bottom w:w="0" w:type="dxa"/>
              <w:right w:w="28" w:type="dxa"/>
            </w:tcMar>
            <w:vAlign w:val="center"/>
          </w:tcPr>
          <w:p>
            <w:pPr>
              <w:jc w:val="center"/>
              <w:rPr>
                <w:rFonts w:ascii="楷体_GB2312" w:eastAsia="楷体_GB2312"/>
                <w:bCs/>
                <w:sz w:val="20"/>
                <w:szCs w:val="21"/>
              </w:rPr>
            </w:pPr>
            <w:r>
              <w:rPr>
                <w:rFonts w:ascii="楷体_GB2312" w:eastAsia="楷体_GB2312"/>
                <w:bCs/>
                <w:sz w:val="20"/>
                <w:szCs w:val="21"/>
              </w:rPr>
              <w:t>2</w:t>
            </w:r>
          </w:p>
        </w:tc>
        <w:tc>
          <w:tcPr>
            <w:tcW w:w="620" w:type="dxa"/>
            <w:tcMar>
              <w:top w:w="15" w:type="dxa"/>
              <w:left w:w="28" w:type="dxa"/>
              <w:right w:w="28" w:type="dxa"/>
            </w:tcMar>
            <w:vAlign w:val="center"/>
          </w:tcPr>
          <w:p>
            <w:pPr>
              <w:jc w:val="center"/>
              <w:rPr>
                <w:rFonts w:ascii="楷体_GB2312" w:eastAsia="楷体_GB2312"/>
                <w:sz w:val="20"/>
                <w:szCs w:val="21"/>
              </w:rPr>
            </w:pPr>
          </w:p>
        </w:tc>
        <w:tc>
          <w:tcPr>
            <w:tcW w:w="574" w:type="dxa"/>
            <w:tcMar>
              <w:top w:w="15" w:type="dxa"/>
              <w:bottom w:w="0" w:type="dxa"/>
            </w:tcMar>
            <w:vAlign w:val="center"/>
          </w:tcPr>
          <w:p>
            <w:pPr>
              <w:jc w:val="center"/>
              <w:rPr>
                <w:rFonts w:ascii="楷体_GB2312" w:eastAsia="楷体_GB2312"/>
                <w:sz w:val="20"/>
                <w:szCs w:val="21"/>
              </w:rPr>
            </w:pPr>
          </w:p>
        </w:tc>
        <w:tc>
          <w:tcPr>
            <w:tcW w:w="548" w:type="dxa"/>
            <w:tcMar>
              <w:left w:w="28" w:type="dxa"/>
              <w:right w:w="28" w:type="dxa"/>
            </w:tcMar>
            <w:vAlign w:val="center"/>
          </w:tcPr>
          <w:p>
            <w:pPr>
              <w:jc w:val="center"/>
              <w:rPr>
                <w:rFonts w:ascii="楷体_GB2312" w:eastAsia="楷体_GB2312"/>
                <w:sz w:val="20"/>
                <w:szCs w:val="21"/>
              </w:rPr>
            </w:pPr>
          </w:p>
        </w:tc>
        <w:tc>
          <w:tcPr>
            <w:tcW w:w="548" w:type="dxa"/>
            <w:tcMar>
              <w:top w:w="15" w:type="dxa"/>
              <w:left w:w="28" w:type="dxa"/>
              <w:bottom w:w="0" w:type="dxa"/>
              <w:right w:w="28" w:type="dxa"/>
            </w:tcMar>
            <w:vAlign w:val="center"/>
          </w:tcPr>
          <w:p>
            <w:pPr>
              <w:jc w:val="center"/>
              <w:rPr>
                <w:rFonts w:ascii="楷体_GB2312" w:eastAsia="楷体_GB2312"/>
                <w:sz w:val="20"/>
                <w:szCs w:val="21"/>
              </w:rPr>
            </w:pPr>
          </w:p>
        </w:tc>
        <w:tc>
          <w:tcPr>
            <w:tcW w:w="634" w:type="dxa"/>
            <w:tcMar>
              <w:top w:w="15" w:type="dxa"/>
            </w:tcMar>
            <w:vAlign w:val="center"/>
          </w:tcPr>
          <w:p>
            <w:pPr>
              <w:jc w:val="center"/>
              <w:rPr>
                <w:rFonts w:ascii="楷体_GB2312" w:eastAsia="楷体_GB2312"/>
                <w:sz w:val="20"/>
                <w:szCs w:val="21"/>
              </w:rPr>
            </w:pPr>
          </w:p>
        </w:tc>
        <w:tc>
          <w:tcPr>
            <w:tcW w:w="543" w:type="dxa"/>
          </w:tcPr>
          <w:p>
            <w:pPr>
              <w:jc w:val="center"/>
              <w:rPr>
                <w:rFonts w:ascii="楷体_GB2312" w:eastAsia="楷体_GB2312"/>
                <w:sz w:val="20"/>
                <w:szCs w:val="21"/>
              </w:rPr>
            </w:pPr>
          </w:p>
        </w:tc>
        <w:tc>
          <w:tcPr>
            <w:tcW w:w="1054" w:type="dxa"/>
            <w:tcMar>
              <w:left w:w="28" w:type="dxa"/>
              <w:right w:w="28" w:type="dxa"/>
            </w:tcMar>
          </w:tcPr>
          <w:p>
            <w:pPr>
              <w:jc w:val="center"/>
              <w:rPr>
                <w:rFonts w:ascii="楷体_GB2312" w:eastAsia="楷体_GB2312"/>
                <w:sz w:val="20"/>
                <w:szCs w:val="21"/>
              </w:rPr>
            </w:pPr>
          </w:p>
        </w:tc>
      </w:tr>
    </w:tbl>
    <w:p>
      <w:pPr>
        <w:adjustRightInd w:val="0"/>
        <w:jc w:val="center"/>
        <w:textAlignment w:val="baseline"/>
        <w:outlineLvl w:val="0"/>
        <w:rPr>
          <w:rFonts w:ascii="Times New Roman" w:hAnsi="Times New Roman" w:eastAsia="楷体" w:cs="Times New Roman"/>
          <w:b/>
          <w:bCs/>
          <w:sz w:val="32"/>
          <w:szCs w:val="32"/>
          <w:lang w:eastAsia="zh-CN"/>
        </w:rPr>
      </w:pPr>
    </w:p>
    <w:p>
      <w:pPr>
        <w:adjustRightInd w:val="0"/>
        <w:jc w:val="center"/>
        <w:textAlignment w:val="baseline"/>
        <w:outlineLvl w:val="0"/>
        <w:rPr>
          <w:rFonts w:ascii="Times New Roman" w:hAnsi="Times New Roman" w:eastAsia="楷体" w:cs="Times New Roman"/>
          <w:b/>
          <w:bCs/>
          <w:sz w:val="32"/>
          <w:szCs w:val="32"/>
          <w:lang w:eastAsia="zh-CN"/>
        </w:rPr>
      </w:pPr>
      <w:bookmarkStart w:id="23" w:name="_Toc75162692"/>
      <w:r>
        <w:rPr>
          <w:rFonts w:ascii="Times New Roman" w:hAnsi="Times New Roman" w:eastAsia="楷体" w:cs="Times New Roman"/>
          <w:b/>
          <w:bCs/>
          <w:sz w:val="32"/>
          <w:szCs w:val="32"/>
          <w:lang w:eastAsia="zh-CN"/>
        </w:rPr>
        <w:t>数据科学与大数据技术专业拓展课程组</w:t>
      </w:r>
      <w:bookmarkEnd w:id="23"/>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77"/>
        <w:gridCol w:w="942"/>
        <w:gridCol w:w="2526"/>
        <w:gridCol w:w="537"/>
        <w:gridCol w:w="621"/>
        <w:gridCol w:w="588"/>
        <w:gridCol w:w="531"/>
        <w:gridCol w:w="582"/>
        <w:gridCol w:w="567"/>
        <w:gridCol w:w="14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组别</w:t>
            </w:r>
          </w:p>
        </w:tc>
        <w:tc>
          <w:tcPr>
            <w:tcW w:w="94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课程</w:t>
            </w:r>
          </w:p>
          <w:p>
            <w:pPr>
              <w:jc w:val="center"/>
              <w:rPr>
                <w:rFonts w:ascii="楷体_GB2312" w:eastAsia="楷体_GB2312"/>
                <w:sz w:val="20"/>
                <w:szCs w:val="21"/>
              </w:rPr>
            </w:pPr>
            <w:r>
              <w:rPr>
                <w:rFonts w:ascii="楷体_GB2312" w:eastAsia="楷体_GB2312"/>
                <w:sz w:val="20"/>
                <w:szCs w:val="21"/>
              </w:rPr>
              <w:t>编号</w:t>
            </w:r>
          </w:p>
        </w:tc>
        <w:tc>
          <w:tcPr>
            <w:tcW w:w="2526"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课 程 名 称</w:t>
            </w:r>
          </w:p>
        </w:tc>
        <w:tc>
          <w:tcPr>
            <w:tcW w:w="53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学</w:t>
            </w:r>
          </w:p>
          <w:p>
            <w:pPr>
              <w:jc w:val="center"/>
              <w:rPr>
                <w:rFonts w:ascii="楷体_GB2312" w:eastAsia="楷体_GB2312"/>
                <w:sz w:val="20"/>
                <w:szCs w:val="21"/>
              </w:rPr>
            </w:pPr>
            <w:r>
              <w:rPr>
                <w:rFonts w:ascii="楷体_GB2312" w:eastAsia="楷体_GB2312"/>
                <w:sz w:val="20"/>
                <w:szCs w:val="21"/>
              </w:rPr>
              <w:t>分</w:t>
            </w:r>
          </w:p>
          <w:p>
            <w:pPr>
              <w:jc w:val="center"/>
              <w:rPr>
                <w:rFonts w:ascii="楷体_GB2312" w:eastAsia="楷体_GB2312"/>
                <w:sz w:val="20"/>
                <w:szCs w:val="21"/>
              </w:rPr>
            </w:pPr>
            <w:r>
              <w:rPr>
                <w:rFonts w:ascii="楷体_GB2312" w:eastAsia="楷体_GB2312"/>
                <w:sz w:val="20"/>
                <w:szCs w:val="21"/>
              </w:rPr>
              <w:t>数</w:t>
            </w:r>
          </w:p>
        </w:tc>
        <w:tc>
          <w:tcPr>
            <w:tcW w:w="1740" w:type="dxa"/>
            <w:gridSpan w:val="3"/>
            <w:shd w:val="clear" w:color="auto" w:fill="auto"/>
            <w:vAlign w:val="center"/>
          </w:tcPr>
          <w:p>
            <w:pPr>
              <w:jc w:val="center"/>
              <w:rPr>
                <w:rFonts w:ascii="楷体_GB2312" w:eastAsia="楷体_GB2312"/>
                <w:sz w:val="20"/>
                <w:szCs w:val="21"/>
              </w:rPr>
            </w:pPr>
            <w:r>
              <w:rPr>
                <w:rFonts w:ascii="楷体_GB2312" w:eastAsia="楷体_GB2312"/>
                <w:sz w:val="20"/>
                <w:szCs w:val="21"/>
              </w:rPr>
              <w:t>课内学时数</w:t>
            </w:r>
          </w:p>
        </w:tc>
        <w:tc>
          <w:tcPr>
            <w:tcW w:w="582"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建议修读学期</w:t>
            </w:r>
          </w:p>
        </w:tc>
        <w:tc>
          <w:tcPr>
            <w:tcW w:w="567"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考核方式</w:t>
            </w:r>
          </w:p>
        </w:tc>
        <w:tc>
          <w:tcPr>
            <w:tcW w:w="1425" w:type="dxa"/>
            <w:vMerge w:val="restart"/>
            <w:shd w:val="clear" w:color="auto" w:fill="auto"/>
            <w:vAlign w:val="center"/>
          </w:tcPr>
          <w:p>
            <w:pPr>
              <w:jc w:val="center"/>
              <w:rPr>
                <w:rFonts w:ascii="楷体_GB2312" w:eastAsia="楷体_GB2312"/>
                <w:sz w:val="20"/>
                <w:szCs w:val="21"/>
              </w:rPr>
            </w:pPr>
            <w:r>
              <w:rPr>
                <w:rFonts w:ascii="楷体_GB2312"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2526"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3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621" w:type="dxa"/>
            <w:shd w:val="clear" w:color="auto" w:fill="auto"/>
            <w:vAlign w:val="center"/>
          </w:tcPr>
          <w:p>
            <w:pPr>
              <w:jc w:val="center"/>
              <w:rPr>
                <w:rFonts w:ascii="楷体_GB2312" w:eastAsia="楷体_GB2312"/>
                <w:sz w:val="20"/>
                <w:szCs w:val="21"/>
              </w:rPr>
            </w:pPr>
            <w:r>
              <w:rPr>
                <w:rFonts w:ascii="楷体_GB2312" w:eastAsia="楷体_GB2312"/>
                <w:sz w:val="20"/>
                <w:szCs w:val="21"/>
              </w:rPr>
              <w:t>总</w:t>
            </w:r>
          </w:p>
          <w:p>
            <w:pPr>
              <w:jc w:val="center"/>
              <w:rPr>
                <w:rFonts w:ascii="楷体_GB2312" w:eastAsia="楷体_GB2312"/>
                <w:sz w:val="20"/>
                <w:szCs w:val="21"/>
              </w:rPr>
            </w:pPr>
            <w:r>
              <w:rPr>
                <w:rFonts w:ascii="楷体_GB2312" w:eastAsia="楷体_GB2312"/>
                <w:sz w:val="20"/>
                <w:szCs w:val="21"/>
              </w:rPr>
              <w:t>学时</w:t>
            </w:r>
          </w:p>
        </w:tc>
        <w:tc>
          <w:tcPr>
            <w:tcW w:w="588" w:type="dxa"/>
            <w:shd w:val="clear" w:color="auto" w:fill="auto"/>
            <w:vAlign w:val="center"/>
          </w:tcPr>
          <w:p>
            <w:pPr>
              <w:jc w:val="center"/>
              <w:rPr>
                <w:rFonts w:ascii="楷体_GB2312" w:eastAsia="楷体_GB2312"/>
                <w:sz w:val="20"/>
                <w:szCs w:val="21"/>
              </w:rPr>
            </w:pPr>
            <w:r>
              <w:rPr>
                <w:rFonts w:ascii="楷体_GB2312" w:eastAsia="楷体_GB2312"/>
                <w:sz w:val="20"/>
                <w:szCs w:val="21"/>
              </w:rPr>
              <w:t>讲授</w:t>
            </w:r>
          </w:p>
        </w:tc>
        <w:tc>
          <w:tcPr>
            <w:tcW w:w="531" w:type="dxa"/>
            <w:shd w:val="clear" w:color="auto" w:fill="auto"/>
            <w:vAlign w:val="center"/>
          </w:tcPr>
          <w:p>
            <w:pPr>
              <w:jc w:val="center"/>
              <w:rPr>
                <w:rFonts w:ascii="楷体_GB2312" w:eastAsia="楷体_GB2312"/>
                <w:sz w:val="20"/>
                <w:szCs w:val="21"/>
              </w:rPr>
            </w:pPr>
            <w:r>
              <w:rPr>
                <w:rFonts w:ascii="楷体_GB2312" w:eastAsia="楷体_GB2312"/>
                <w:sz w:val="20"/>
                <w:szCs w:val="21"/>
              </w:rPr>
              <w:t>实验</w:t>
            </w:r>
          </w:p>
        </w:tc>
        <w:tc>
          <w:tcPr>
            <w:tcW w:w="582"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vMerge w:val="continue"/>
            <w:shd w:val="clear" w:color="auto" w:fill="auto"/>
          </w:tcPr>
          <w:p>
            <w:pPr>
              <w:jc w:val="center"/>
              <w:rPr>
                <w:rFonts w:ascii="楷体_GB2312" w:eastAsia="楷体_GB2312"/>
                <w:sz w:val="20"/>
                <w:szCs w:val="21"/>
              </w:rPr>
            </w:pPr>
          </w:p>
        </w:tc>
        <w:tc>
          <w:tcPr>
            <w:tcW w:w="1425" w:type="dxa"/>
            <w:vMerge w:val="continue"/>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专业</w:t>
            </w:r>
          </w:p>
          <w:p>
            <w:pPr>
              <w:jc w:val="center"/>
              <w:rPr>
                <w:rFonts w:ascii="楷体_GB2312" w:eastAsia="楷体_GB2312"/>
                <w:sz w:val="20"/>
                <w:szCs w:val="21"/>
              </w:rPr>
            </w:pPr>
            <w:r>
              <w:rPr>
                <w:rFonts w:ascii="楷体_GB2312" w:eastAsia="楷体_GB2312"/>
                <w:sz w:val="20"/>
                <w:szCs w:val="21"/>
              </w:rPr>
              <w:t>高阶</w:t>
            </w:r>
          </w:p>
          <w:p>
            <w:pPr>
              <w:jc w:val="center"/>
              <w:rPr>
                <w:rFonts w:ascii="楷体_GB2312" w:eastAsia="楷体_GB2312"/>
                <w:sz w:val="20"/>
                <w:szCs w:val="21"/>
              </w:rPr>
            </w:pPr>
            <w:r>
              <w:rPr>
                <w:rFonts w:ascii="楷体_GB2312" w:eastAsia="楷体_GB2312"/>
                <w:sz w:val="20"/>
                <w:szCs w:val="21"/>
              </w:rPr>
              <w:t>选修</w:t>
            </w:r>
          </w:p>
          <w:p>
            <w:pPr>
              <w:jc w:val="center"/>
              <w:rPr>
                <w:rFonts w:ascii="楷体_GB2312" w:eastAsia="楷体_GB2312"/>
                <w:sz w:val="20"/>
                <w:szCs w:val="21"/>
              </w:rPr>
            </w:pPr>
            <w:r>
              <w:rPr>
                <w:rFonts w:ascii="楷体_GB2312" w:eastAsia="楷体_GB2312"/>
                <w:sz w:val="20"/>
                <w:szCs w:val="21"/>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M08131</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计算智能</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67" w:type="dxa"/>
            <w:shd w:val="clear" w:color="auto" w:fill="auto"/>
            <w:vAlign w:val="center"/>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M08135</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软件测试</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M08222</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模式识别</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vAlign w:val="center"/>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M08132</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互联网+电子商务</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vAlign w:val="center"/>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68"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本硕</w:t>
            </w:r>
          </w:p>
          <w:p>
            <w:pPr>
              <w:jc w:val="center"/>
              <w:rPr>
                <w:rFonts w:ascii="楷体_GB2312" w:eastAsia="楷体_GB2312"/>
                <w:sz w:val="20"/>
                <w:szCs w:val="21"/>
              </w:rPr>
            </w:pPr>
            <w:r>
              <w:rPr>
                <w:rFonts w:ascii="楷体_GB2312" w:eastAsia="楷体_GB2312"/>
                <w:sz w:val="20"/>
                <w:szCs w:val="21"/>
              </w:rPr>
              <w:t>一体化</w:t>
            </w:r>
          </w:p>
          <w:p>
            <w:pPr>
              <w:jc w:val="center"/>
              <w:rPr>
                <w:rFonts w:ascii="楷体_GB2312" w:eastAsia="楷体_GB2312"/>
                <w:sz w:val="20"/>
                <w:szCs w:val="21"/>
              </w:rPr>
            </w:pPr>
            <w:r>
              <w:rPr>
                <w:rFonts w:ascii="楷体_GB2312" w:eastAsia="楷体_GB2312"/>
                <w:sz w:val="20"/>
                <w:szCs w:val="21"/>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E08501</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生物信息学</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E08502</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数据挖掘原理与应用</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E08105</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大数据分析与应用</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48</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M08515</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物联网与传感网</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68"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9</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144</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144</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restart"/>
            <w:shd w:val="clear" w:color="auto" w:fill="auto"/>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lang w:eastAsia="zh-CN"/>
              </w:rPr>
              <w:t>科研</w:t>
            </w:r>
          </w:p>
          <w:p>
            <w:pPr>
              <w:jc w:val="center"/>
              <w:rPr>
                <w:rFonts w:ascii="楷体_GB2312" w:eastAsia="楷体_GB2312"/>
                <w:sz w:val="20"/>
                <w:szCs w:val="21"/>
                <w:lang w:eastAsia="zh-CN"/>
              </w:rPr>
            </w:pPr>
            <w:r>
              <w:rPr>
                <w:rFonts w:ascii="楷体_GB2312" w:eastAsia="楷体_GB2312"/>
                <w:sz w:val="20"/>
                <w:szCs w:val="21"/>
                <w:lang w:eastAsia="zh-CN"/>
              </w:rPr>
              <w:t>训练</w:t>
            </w:r>
          </w:p>
          <w:p>
            <w:pPr>
              <w:jc w:val="center"/>
              <w:rPr>
                <w:rFonts w:ascii="楷体_GB2312" w:eastAsia="楷体_GB2312"/>
                <w:sz w:val="20"/>
                <w:szCs w:val="21"/>
                <w:lang w:eastAsia="zh-CN"/>
              </w:rPr>
            </w:pPr>
            <w:r>
              <w:rPr>
                <w:rFonts w:ascii="楷体_GB2312" w:eastAsia="楷体_GB2312"/>
                <w:sz w:val="20"/>
                <w:szCs w:val="21"/>
                <w:lang w:eastAsia="zh-CN"/>
              </w:rPr>
              <w:t>挑战性</w:t>
            </w:r>
          </w:p>
          <w:p>
            <w:pPr>
              <w:jc w:val="center"/>
              <w:rPr>
                <w:rFonts w:ascii="楷体_GB2312" w:eastAsia="楷体_GB2312"/>
                <w:sz w:val="20"/>
                <w:szCs w:val="21"/>
                <w:lang w:eastAsia="zh-CN"/>
              </w:rPr>
            </w:pPr>
            <w:r>
              <w:rPr>
                <w:rFonts w:ascii="楷体_GB2312" w:eastAsia="楷体_GB2312"/>
                <w:sz w:val="20"/>
                <w:szCs w:val="21"/>
                <w:lang w:eastAsia="zh-CN"/>
              </w:rPr>
              <w:t>课程组</w:t>
            </w: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E08503</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大数据竞赛与创新实践</w:t>
            </w:r>
          </w:p>
        </w:tc>
        <w:tc>
          <w:tcPr>
            <w:tcW w:w="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2-7</w:t>
            </w:r>
          </w:p>
        </w:tc>
        <w:tc>
          <w:tcPr>
            <w:tcW w:w="567" w:type="dxa"/>
            <w:shd w:val="clear" w:color="auto" w:fill="auto"/>
          </w:tcPr>
          <w:p>
            <w:pPr>
              <w:rPr>
                <w:rFonts w:ascii="楷体_GB2312" w:eastAsia="楷体_GB2312"/>
                <w:sz w:val="20"/>
                <w:szCs w:val="21"/>
              </w:rPr>
            </w:pPr>
          </w:p>
        </w:tc>
        <w:tc>
          <w:tcPr>
            <w:tcW w:w="1425" w:type="dxa"/>
            <w:shd w:val="clear" w:color="auto" w:fill="auto"/>
            <w:vAlign w:val="center"/>
          </w:tcPr>
          <w:p>
            <w:pP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E08109</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图像工程（英文）</w:t>
            </w:r>
          </w:p>
        </w:tc>
        <w:tc>
          <w:tcPr>
            <w:tcW w:w="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6</w:t>
            </w:r>
          </w:p>
        </w:tc>
        <w:tc>
          <w:tcPr>
            <w:tcW w:w="567" w:type="dxa"/>
            <w:shd w:val="clear" w:color="auto" w:fill="auto"/>
          </w:tcPr>
          <w:p>
            <w:pPr>
              <w:rPr>
                <w:rFonts w:ascii="楷体_GB2312" w:eastAsia="楷体_GB2312"/>
                <w:sz w:val="20"/>
                <w:szCs w:val="21"/>
              </w:rPr>
            </w:pPr>
          </w:p>
        </w:tc>
        <w:tc>
          <w:tcPr>
            <w:tcW w:w="1425" w:type="dxa"/>
            <w:shd w:val="clear" w:color="auto" w:fill="auto"/>
            <w:vAlign w:val="center"/>
          </w:tcPr>
          <w:p>
            <w:pP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E08504</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云计算与大数据技术</w:t>
            </w:r>
          </w:p>
        </w:tc>
        <w:tc>
          <w:tcPr>
            <w:tcW w:w="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tcPr>
          <w:p>
            <w:pPr>
              <w:rPr>
                <w:rFonts w:ascii="楷体_GB2312" w:eastAsia="楷体_GB2312"/>
                <w:sz w:val="20"/>
                <w:szCs w:val="21"/>
              </w:rPr>
            </w:pPr>
          </w:p>
        </w:tc>
        <w:tc>
          <w:tcPr>
            <w:tcW w:w="1425" w:type="dxa"/>
            <w:shd w:val="clear" w:color="auto" w:fill="auto"/>
            <w:vAlign w:val="center"/>
          </w:tcPr>
          <w:p>
            <w:pP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94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E08111</w:t>
            </w:r>
          </w:p>
        </w:tc>
        <w:tc>
          <w:tcPr>
            <w:tcW w:w="2526"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智能系统与应用</w:t>
            </w:r>
          </w:p>
        </w:tc>
        <w:tc>
          <w:tcPr>
            <w:tcW w:w="537"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2</w:t>
            </w:r>
          </w:p>
        </w:tc>
        <w:tc>
          <w:tcPr>
            <w:tcW w:w="621"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88" w:type="dxa"/>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32</w:t>
            </w:r>
          </w:p>
        </w:tc>
        <w:tc>
          <w:tcPr>
            <w:tcW w:w="531" w:type="dxa"/>
            <w:shd w:val="clear" w:color="auto" w:fill="auto"/>
            <w:tcMar>
              <w:top w:w="15" w:type="dxa"/>
              <w:left w:w="15" w:type="dxa"/>
              <w:bottom w:w="0" w:type="dxa"/>
              <w:right w:w="15" w:type="dxa"/>
            </w:tcMar>
            <w:vAlign w:val="center"/>
          </w:tcPr>
          <w:p>
            <w:pP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7</w:t>
            </w:r>
          </w:p>
        </w:tc>
        <w:tc>
          <w:tcPr>
            <w:tcW w:w="567" w:type="dxa"/>
            <w:shd w:val="clear" w:color="auto" w:fill="auto"/>
          </w:tcPr>
          <w:p>
            <w:pPr>
              <w:rPr>
                <w:rFonts w:ascii="楷体_GB2312" w:eastAsia="楷体_GB2312"/>
                <w:sz w:val="20"/>
                <w:szCs w:val="21"/>
              </w:rPr>
            </w:pPr>
          </w:p>
        </w:tc>
        <w:tc>
          <w:tcPr>
            <w:tcW w:w="1425" w:type="dxa"/>
            <w:shd w:val="clear" w:color="auto" w:fill="auto"/>
            <w:vAlign w:val="center"/>
          </w:tcPr>
          <w:p>
            <w:pP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7" w:type="dxa"/>
            <w:vMerge w:val="continue"/>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3468" w:type="dxa"/>
            <w:gridSpan w:val="2"/>
            <w:shd w:val="clear" w:color="auto" w:fill="auto"/>
            <w:tcMar>
              <w:top w:w="15" w:type="dxa"/>
              <w:left w:w="15" w:type="dxa"/>
              <w:bottom w:w="0" w:type="dxa"/>
              <w:right w:w="15" w:type="dxa"/>
            </w:tcMar>
            <w:vAlign w:val="center"/>
          </w:tcPr>
          <w:p>
            <w:pPr>
              <w:rPr>
                <w:rFonts w:ascii="楷体_GB2312" w:eastAsia="楷体_GB2312"/>
                <w:sz w:val="20"/>
                <w:szCs w:val="21"/>
              </w:rPr>
            </w:pPr>
            <w:r>
              <w:rPr>
                <w:rFonts w:ascii="楷体_GB2312" w:eastAsia="楷体_GB2312"/>
                <w:sz w:val="20"/>
                <w:szCs w:val="21"/>
              </w:rPr>
              <w:t xml:space="preserve"> 小  计</w:t>
            </w:r>
          </w:p>
        </w:tc>
        <w:tc>
          <w:tcPr>
            <w:tcW w:w="53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8</w:t>
            </w: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88"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128</w:t>
            </w:r>
          </w:p>
        </w:tc>
        <w:tc>
          <w:tcPr>
            <w:tcW w:w="53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2"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67" w:type="dxa"/>
            <w:shd w:val="clear" w:color="auto" w:fill="auto"/>
          </w:tcPr>
          <w:p>
            <w:pPr>
              <w:jc w:val="center"/>
              <w:rPr>
                <w:rFonts w:ascii="楷体_GB2312" w:eastAsia="楷体_GB2312"/>
                <w:sz w:val="20"/>
                <w:szCs w:val="21"/>
              </w:rPr>
            </w:pPr>
          </w:p>
        </w:tc>
        <w:tc>
          <w:tcPr>
            <w:tcW w:w="1425" w:type="dxa"/>
            <w:shd w:val="clear" w:color="auto" w:fill="auto"/>
            <w:vAlign w:val="center"/>
          </w:tcPr>
          <w:p>
            <w:pPr>
              <w:jc w:val="center"/>
              <w:rPr>
                <w:rFonts w:ascii="楷体_GB2312" w:eastAsia="楷体_GB2312"/>
                <w:sz w:val="20"/>
                <w:szCs w:val="21"/>
              </w:rPr>
            </w:pPr>
          </w:p>
        </w:tc>
      </w:tr>
    </w:tbl>
    <w:p>
      <w:pPr>
        <w:spacing w:before="60"/>
        <w:rPr>
          <w:rFonts w:eastAsia="楷体"/>
          <w:szCs w:val="21"/>
          <w:lang w:eastAsia="zh-CN"/>
        </w:rPr>
      </w:pPr>
      <w:r>
        <w:rPr>
          <w:rFonts w:eastAsia="楷体"/>
          <w:szCs w:val="21"/>
          <w:lang w:eastAsia="zh-CN"/>
        </w:rPr>
        <w:t>注：拓展课程学分N应从拓展课程组所列的课程中选修。</w:t>
      </w:r>
    </w:p>
    <w:p>
      <w:pPr>
        <w:spacing w:line="560" w:lineRule="exact"/>
        <w:jc w:val="center"/>
        <w:rPr>
          <w:rFonts w:eastAsia="楷体"/>
          <w:szCs w:val="21"/>
          <w:lang w:eastAsia="zh-CN"/>
        </w:rPr>
      </w:pPr>
    </w:p>
    <w:p>
      <w:pPr>
        <w:spacing w:line="560" w:lineRule="exact"/>
        <w:jc w:val="center"/>
        <w:rPr>
          <w:rFonts w:eastAsia="楷体"/>
          <w:szCs w:val="21"/>
          <w:lang w:eastAsia="zh-CN"/>
        </w:rPr>
        <w:sectPr>
          <w:headerReference r:id="rId15" w:type="default"/>
          <w:pgSz w:w="11907" w:h="16840"/>
          <w:pgMar w:top="1928" w:right="1418" w:bottom="1701" w:left="1418" w:header="1361" w:footer="1134" w:gutter="0"/>
          <w:cols w:space="720" w:num="1"/>
          <w:docGrid w:linePitch="286" w:charSpace="0"/>
        </w:sectPr>
      </w:pPr>
    </w:p>
    <w:p>
      <w:pPr>
        <w:adjustRightInd w:val="0"/>
        <w:jc w:val="center"/>
        <w:textAlignment w:val="baseline"/>
        <w:outlineLvl w:val="0"/>
        <w:rPr>
          <w:rFonts w:ascii="Times New Roman" w:hAnsi="Times New Roman" w:eastAsia="楷体" w:cs="Times New Roman"/>
          <w:b/>
          <w:bCs/>
          <w:sz w:val="32"/>
          <w:szCs w:val="32"/>
          <w:lang w:eastAsia="zh-CN"/>
        </w:rPr>
      </w:pPr>
      <w:bookmarkStart w:id="24" w:name="_Toc75162693"/>
      <w:bookmarkStart w:id="25" w:name="_Toc68510441"/>
      <w:r>
        <w:rPr>
          <w:rFonts w:ascii="Times New Roman" w:hAnsi="Times New Roman" w:eastAsia="楷体" w:cs="Times New Roman"/>
          <w:b/>
          <w:bCs/>
          <w:sz w:val="32"/>
          <w:szCs w:val="32"/>
          <w:lang w:eastAsia="zh-CN"/>
        </w:rPr>
        <w:t>数据科学与大数据技术专业毕业要求与课程体系矩阵图</w:t>
      </w:r>
      <w:bookmarkEnd w:id="24"/>
      <w:bookmarkEnd w:id="25"/>
    </w:p>
    <w:tbl>
      <w:tblPr>
        <w:tblStyle w:val="35"/>
        <w:tblW w:w="133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871"/>
        <w:gridCol w:w="871"/>
        <w:gridCol w:w="871"/>
        <w:gridCol w:w="932"/>
        <w:gridCol w:w="809"/>
        <w:gridCol w:w="871"/>
        <w:gridCol w:w="872"/>
        <w:gridCol w:w="871"/>
        <w:gridCol w:w="872"/>
        <w:gridCol w:w="871"/>
        <w:gridCol w:w="872"/>
        <w:gridCol w:w="871"/>
        <w:gridCol w:w="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blHeader/>
          <w:jc w:val="center"/>
        </w:trPr>
        <w:tc>
          <w:tcPr>
            <w:tcW w:w="2871"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课程名称</w:t>
            </w:r>
          </w:p>
        </w:tc>
        <w:tc>
          <w:tcPr>
            <w:tcW w:w="10454"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毕  业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tblHeader/>
          <w:jc w:val="center"/>
        </w:trPr>
        <w:tc>
          <w:tcPr>
            <w:tcW w:w="2871" w:type="dxa"/>
            <w:vMerge w:val="continue"/>
            <w:shd w:val="clear" w:color="auto" w:fill="auto"/>
            <w:tcMar>
              <w:left w:w="57" w:type="dxa"/>
              <w:right w:w="57" w:type="dxa"/>
            </w:tcMar>
            <w:vAlign w:val="center"/>
          </w:tcPr>
          <w:p>
            <w:pP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1.工程</w:t>
            </w:r>
          </w:p>
          <w:p>
            <w:pPr>
              <w:jc w:val="center"/>
              <w:rPr>
                <w:rFonts w:ascii="楷体_GB2312" w:eastAsia="楷体_GB2312"/>
                <w:sz w:val="20"/>
                <w:szCs w:val="21"/>
              </w:rPr>
            </w:pPr>
            <w:r>
              <w:rPr>
                <w:rFonts w:ascii="楷体_GB2312" w:eastAsia="楷体_GB2312"/>
                <w:sz w:val="20"/>
                <w:szCs w:val="21"/>
              </w:rPr>
              <w:t>知识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2.问题</w:t>
            </w:r>
          </w:p>
          <w:p>
            <w:pPr>
              <w:jc w:val="center"/>
              <w:rPr>
                <w:rFonts w:ascii="楷体_GB2312" w:eastAsia="楷体_GB2312"/>
                <w:sz w:val="20"/>
                <w:szCs w:val="21"/>
              </w:rPr>
            </w:pPr>
            <w:r>
              <w:rPr>
                <w:rFonts w:ascii="楷体_GB2312" w:eastAsia="楷体_GB2312"/>
                <w:sz w:val="20"/>
                <w:szCs w:val="21"/>
              </w:rPr>
              <w:t>分析</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3.设计/开发解决方案</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4.研究</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5.使用</w:t>
            </w:r>
          </w:p>
          <w:p>
            <w:pPr>
              <w:jc w:val="center"/>
              <w:rPr>
                <w:rFonts w:ascii="楷体_GB2312" w:eastAsia="楷体_GB2312"/>
                <w:sz w:val="20"/>
                <w:szCs w:val="21"/>
              </w:rPr>
            </w:pPr>
            <w:r>
              <w:rPr>
                <w:rFonts w:ascii="楷体_GB2312" w:eastAsia="楷体_GB2312"/>
                <w:sz w:val="20"/>
                <w:szCs w:val="21"/>
              </w:rPr>
              <w:t>现代工具</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6.工程</w:t>
            </w:r>
          </w:p>
          <w:p>
            <w:pPr>
              <w:jc w:val="center"/>
              <w:rPr>
                <w:rFonts w:ascii="楷体_GB2312" w:eastAsia="楷体_GB2312"/>
                <w:sz w:val="20"/>
                <w:szCs w:val="21"/>
              </w:rPr>
            </w:pPr>
            <w:r>
              <w:rPr>
                <w:rFonts w:ascii="楷体_GB2312" w:eastAsia="楷体_GB2312"/>
                <w:sz w:val="20"/>
                <w:szCs w:val="21"/>
              </w:rPr>
              <w:t>与社会</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7.环境</w:t>
            </w:r>
          </w:p>
          <w:p>
            <w:pPr>
              <w:jc w:val="center"/>
              <w:rPr>
                <w:rFonts w:ascii="楷体_GB2312" w:eastAsia="楷体_GB2312"/>
                <w:sz w:val="20"/>
                <w:szCs w:val="21"/>
              </w:rPr>
            </w:pPr>
            <w:r>
              <w:rPr>
                <w:rFonts w:ascii="楷体_GB2312" w:eastAsia="楷体_GB2312"/>
                <w:sz w:val="20"/>
                <w:szCs w:val="21"/>
              </w:rPr>
              <w:t>和可持续发展</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8.职业</w:t>
            </w:r>
          </w:p>
          <w:p>
            <w:pPr>
              <w:jc w:val="center"/>
              <w:rPr>
                <w:rFonts w:ascii="楷体_GB2312" w:eastAsia="楷体_GB2312"/>
                <w:sz w:val="20"/>
                <w:szCs w:val="21"/>
              </w:rPr>
            </w:pPr>
            <w:r>
              <w:rPr>
                <w:rFonts w:ascii="楷体_GB2312" w:eastAsia="楷体_GB2312"/>
                <w:sz w:val="20"/>
                <w:szCs w:val="21"/>
              </w:rPr>
              <w:t>规范</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9.个人</w:t>
            </w:r>
          </w:p>
          <w:p>
            <w:pPr>
              <w:jc w:val="center"/>
              <w:rPr>
                <w:rFonts w:ascii="楷体_GB2312" w:eastAsia="楷体_GB2312"/>
                <w:sz w:val="20"/>
                <w:szCs w:val="21"/>
              </w:rPr>
            </w:pPr>
            <w:r>
              <w:rPr>
                <w:rFonts w:ascii="楷体_GB2312" w:eastAsia="楷体_GB2312"/>
                <w:sz w:val="20"/>
                <w:szCs w:val="21"/>
              </w:rPr>
              <w:t>和团队</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10.沟通</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11.项目</w:t>
            </w:r>
          </w:p>
          <w:p>
            <w:pPr>
              <w:jc w:val="center"/>
              <w:rPr>
                <w:rFonts w:ascii="楷体_GB2312" w:eastAsia="楷体_GB2312"/>
                <w:sz w:val="20"/>
                <w:szCs w:val="21"/>
              </w:rPr>
            </w:pPr>
            <w:r>
              <w:rPr>
                <w:rFonts w:ascii="楷体_GB2312" w:eastAsia="楷体_GB2312"/>
                <w:sz w:val="20"/>
                <w:szCs w:val="21"/>
              </w:rPr>
              <w:t>管理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12.终身</w:t>
            </w:r>
          </w:p>
          <w:p>
            <w:pPr>
              <w:jc w:val="center"/>
              <w:rPr>
                <w:rFonts w:ascii="楷体_GB2312" w:eastAsia="楷体_GB2312"/>
                <w:sz w:val="20"/>
                <w:szCs w:val="21"/>
              </w:rPr>
            </w:pPr>
            <w:r>
              <w:rPr>
                <w:rFonts w:ascii="楷体_GB2312"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马克思主义基本原理</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毛泽东思想和中国特色社会主义理论体系概论</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中国近代史纲要</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思想道德</w:t>
            </w:r>
            <w:r>
              <w:rPr>
                <w:rFonts w:hint="eastAsia" w:ascii="楷体_GB2312" w:eastAsia="楷体_GB2312"/>
                <w:sz w:val="20"/>
                <w:szCs w:val="21"/>
              </w:rPr>
              <w:t>与法治</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形势与政策</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体育（1、2、3、4、5、6）</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大学生心理健康教育</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大学</w:t>
            </w:r>
            <w:r>
              <w:rPr>
                <w:rFonts w:ascii="楷体_GB2312" w:eastAsia="楷体_GB2312"/>
                <w:sz w:val="20"/>
                <w:szCs w:val="21"/>
              </w:rPr>
              <w:t>英语（1、2、3、4）</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军事理论</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能源资源概论</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创新创业类课程</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美育类课程</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人文社科经济管理类课程</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高等数学A（1、2、3、4）</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大学物理B（1、2）及实验</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线性代数</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概率论与数理统计</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电路与数字系统</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电路与数字系统实验</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信息学科概论</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高级语言程序设计</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高级语言程序设计及实验</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离散数学</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数据结构实验</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计算机组成原理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计算机系统课程设计</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操作系统课程设计</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人工智能基础</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文献检索与学术写作(英语)</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数据库原理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计算机网络实验</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计算机基础训练</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统计学原理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大数据架构技术</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大数据存储与管理</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数据挖掘基础</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并行计算与GPU编程</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机器学习及优化</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大数据可视化</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大数据新技术(英语)</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程序设计</w:t>
            </w:r>
            <w:r>
              <w:rPr>
                <w:rFonts w:ascii="楷体_GB2312" w:eastAsia="楷体_GB2312"/>
                <w:sz w:val="20"/>
                <w:szCs w:val="21"/>
              </w:rPr>
              <w:t>综合实践</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大数据架构技术课程设计</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大数据存储与管理课程设计</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 xml:space="preserve"> </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大数据分析实践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大数据综合实践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 xml:space="preserve"> </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创新创业实践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工程认知实践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认识实习</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毕业实习</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毕业设计</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社会实践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公益志愿服务</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校园文化活动（含美育实践）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工程伦理与项目管理</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M</w:t>
            </w: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H</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ascii="楷体_GB2312" w:eastAsia="楷体_GB2312"/>
                <w:sz w:val="20"/>
                <w:szCs w:val="21"/>
              </w:rPr>
              <w:t>拓展课程</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ascii="楷体_GB2312" w:eastAsia="楷体_GB2312"/>
                <w:sz w:val="20"/>
                <w:szCs w:val="21"/>
              </w:rPr>
              <w:t>M</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劳动教育与实践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trike/>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12" w:hRule="atLeast"/>
          <w:jc w:val="center"/>
        </w:trPr>
        <w:tc>
          <w:tcPr>
            <w:tcW w:w="2871" w:type="dxa"/>
            <w:shd w:val="clear" w:color="auto" w:fill="auto"/>
            <w:tcMar>
              <w:left w:w="57" w:type="dxa"/>
              <w:right w:w="57" w:type="dxa"/>
            </w:tcMar>
            <w:vAlign w:val="center"/>
          </w:tcPr>
          <w:p>
            <w:pPr>
              <w:rPr>
                <w:rFonts w:ascii="楷体_GB2312" w:eastAsia="楷体_GB2312"/>
                <w:sz w:val="20"/>
                <w:szCs w:val="21"/>
              </w:rPr>
            </w:pPr>
            <w:r>
              <w:rPr>
                <w:rFonts w:hint="eastAsia" w:ascii="楷体_GB2312" w:eastAsia="楷体_GB2312"/>
                <w:sz w:val="20"/>
                <w:szCs w:val="21"/>
              </w:rPr>
              <w:t>国家安全教育类实践</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932" w:type="dxa"/>
            <w:shd w:val="clear" w:color="auto" w:fill="auto"/>
            <w:tcMar>
              <w:left w:w="57" w:type="dxa"/>
              <w:right w:w="57" w:type="dxa"/>
            </w:tcMar>
            <w:vAlign w:val="center"/>
          </w:tcPr>
          <w:p>
            <w:pPr>
              <w:jc w:val="center"/>
              <w:rPr>
                <w:rFonts w:ascii="楷体_GB2312" w:eastAsia="楷体_GB2312"/>
                <w:sz w:val="20"/>
                <w:szCs w:val="21"/>
              </w:rPr>
            </w:pPr>
          </w:p>
        </w:tc>
        <w:tc>
          <w:tcPr>
            <w:tcW w:w="809"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r>
              <w:rPr>
                <w:rFonts w:hint="eastAsia" w:ascii="楷体_GB2312" w:eastAsia="楷体_GB2312"/>
                <w:sz w:val="20"/>
                <w:szCs w:val="21"/>
              </w:rPr>
              <w:t>L</w:t>
            </w:r>
          </w:p>
        </w:tc>
        <w:tc>
          <w:tcPr>
            <w:tcW w:w="871" w:type="dxa"/>
            <w:shd w:val="clear" w:color="auto" w:fill="auto"/>
            <w:tcMar>
              <w:left w:w="57" w:type="dxa"/>
              <w:right w:w="57" w:type="dxa"/>
            </w:tcMar>
            <w:vAlign w:val="center"/>
          </w:tcPr>
          <w:p>
            <w:pPr>
              <w:jc w:val="center"/>
              <w:rPr>
                <w:rFonts w:ascii="楷体_GB2312" w:eastAsia="楷体_GB2312"/>
                <w:sz w:val="20"/>
                <w:szCs w:val="21"/>
              </w:rPr>
            </w:pPr>
          </w:p>
        </w:tc>
        <w:tc>
          <w:tcPr>
            <w:tcW w:w="872" w:type="dxa"/>
            <w:shd w:val="clear" w:color="auto" w:fill="auto"/>
            <w:tcMar>
              <w:left w:w="57" w:type="dxa"/>
              <w:right w:w="57" w:type="dxa"/>
            </w:tcMar>
            <w:vAlign w:val="center"/>
          </w:tcPr>
          <w:p>
            <w:pPr>
              <w:jc w:val="center"/>
              <w:rPr>
                <w:rFonts w:ascii="楷体_GB2312" w:eastAsia="楷体_GB2312"/>
                <w:sz w:val="20"/>
                <w:szCs w:val="21"/>
              </w:rPr>
            </w:pPr>
          </w:p>
        </w:tc>
        <w:tc>
          <w:tcPr>
            <w:tcW w:w="871" w:type="dxa"/>
            <w:shd w:val="clear" w:color="auto" w:fill="auto"/>
            <w:tcMar>
              <w:left w:w="57" w:type="dxa"/>
              <w:right w:w="57" w:type="dxa"/>
            </w:tcMar>
            <w:vAlign w:val="center"/>
          </w:tcPr>
          <w:p>
            <w:pPr>
              <w:jc w:val="center"/>
              <w:rPr>
                <w:rFonts w:ascii="楷体_GB2312" w:eastAsia="楷体_GB2312"/>
                <w:strike/>
                <w:sz w:val="20"/>
                <w:szCs w:val="21"/>
              </w:rPr>
            </w:pPr>
          </w:p>
        </w:tc>
        <w:tc>
          <w:tcPr>
            <w:tcW w:w="871" w:type="dxa"/>
            <w:shd w:val="clear" w:color="auto" w:fill="auto"/>
            <w:tcMar>
              <w:left w:w="57" w:type="dxa"/>
              <w:right w:w="57" w:type="dxa"/>
            </w:tcMar>
            <w:vAlign w:val="center"/>
          </w:tcPr>
          <w:p>
            <w:pPr>
              <w:jc w:val="center"/>
              <w:rPr>
                <w:rFonts w:ascii="楷体_GB2312" w:eastAsia="楷体_GB2312"/>
                <w:sz w:val="20"/>
                <w:szCs w:val="21"/>
              </w:rPr>
            </w:pPr>
          </w:p>
        </w:tc>
      </w:tr>
    </w:tbl>
    <w:p>
      <w:pPr>
        <w:rPr>
          <w:rFonts w:ascii="楷体_GB2312" w:eastAsia="楷体_GB2312"/>
          <w:sz w:val="20"/>
          <w:szCs w:val="21"/>
          <w:lang w:eastAsia="zh-CN"/>
        </w:rPr>
      </w:pPr>
      <w:r>
        <w:rPr>
          <w:rFonts w:ascii="楷体_GB2312" w:eastAsia="楷体_GB2312"/>
          <w:sz w:val="20"/>
          <w:szCs w:val="21"/>
          <w:lang w:eastAsia="zh-CN"/>
        </w:rPr>
        <w:t xml:space="preserve">注：毕业要求12条标准的含义： </w:t>
      </w:r>
    </w:p>
    <w:p>
      <w:pPr>
        <w:rPr>
          <w:rFonts w:ascii="楷体_GB2312" w:eastAsia="楷体_GB2312"/>
          <w:sz w:val="20"/>
          <w:szCs w:val="21"/>
          <w:lang w:eastAsia="zh-CN"/>
        </w:rPr>
      </w:pPr>
      <w:r>
        <w:rPr>
          <w:rFonts w:ascii="楷体_GB2312" w:eastAsia="楷体_GB2312"/>
          <w:sz w:val="20"/>
          <w:szCs w:val="21"/>
          <w:lang w:eastAsia="zh-CN"/>
        </w:rPr>
        <w:t>（1）知识：能够将数学、自然科学、工程基础和专业知识等用于解决复杂工程问题。</w:t>
      </w:r>
    </w:p>
    <w:p>
      <w:pPr>
        <w:rPr>
          <w:rFonts w:ascii="楷体_GB2312" w:eastAsia="楷体_GB2312"/>
          <w:sz w:val="20"/>
          <w:szCs w:val="21"/>
          <w:lang w:eastAsia="zh-CN"/>
        </w:rPr>
      </w:pPr>
      <w:r>
        <w:rPr>
          <w:rFonts w:ascii="楷体_GB2312" w:eastAsia="楷体_GB2312"/>
          <w:sz w:val="20"/>
          <w:szCs w:val="21"/>
          <w:lang w:eastAsia="zh-CN"/>
        </w:rPr>
        <w:t>（2）问题分析：能够应用数学、自然科学和工程科学的基本原理，识别、表达、并通过文献研究分析复杂工程问题，以获得有效结论。</w:t>
      </w:r>
    </w:p>
    <w:p>
      <w:pPr>
        <w:rPr>
          <w:rFonts w:ascii="楷体_GB2312" w:eastAsia="楷体_GB2312"/>
          <w:sz w:val="20"/>
          <w:szCs w:val="21"/>
          <w:lang w:eastAsia="zh-CN"/>
        </w:rPr>
      </w:pPr>
      <w:r>
        <w:rPr>
          <w:rFonts w:ascii="楷体_GB2312" w:eastAsia="楷体_GB2312"/>
          <w:sz w:val="20"/>
          <w:szCs w:val="21"/>
          <w:lang w:eastAsia="zh-CN"/>
        </w:rPr>
        <w:t>（3）设计/开发解决方案：能够设计针对复杂工程问题的解决方案，设计满足特定需求的系统、单元（部件）或工艺流程，并能够在设计环节中体现创新意识，考虑社会、健康、安全、法律、文化以及环境等因素。</w:t>
      </w:r>
    </w:p>
    <w:p>
      <w:pPr>
        <w:rPr>
          <w:rFonts w:ascii="楷体_GB2312" w:eastAsia="楷体_GB2312"/>
          <w:sz w:val="20"/>
          <w:szCs w:val="21"/>
          <w:lang w:eastAsia="zh-CN"/>
        </w:rPr>
      </w:pPr>
      <w:r>
        <w:rPr>
          <w:rFonts w:ascii="楷体_GB2312" w:eastAsia="楷体_GB2312"/>
          <w:sz w:val="20"/>
          <w:szCs w:val="21"/>
          <w:lang w:eastAsia="zh-CN"/>
        </w:rPr>
        <w:t>（4）研究：能够基于科学原理并采用科学方法对复杂工程问题进行研究，包括设计实验、分析与解释数据、并通过信息综合得到合理有效的结论。</w:t>
      </w:r>
    </w:p>
    <w:p>
      <w:pPr>
        <w:rPr>
          <w:rFonts w:ascii="楷体_GB2312" w:eastAsia="楷体_GB2312"/>
          <w:sz w:val="20"/>
          <w:szCs w:val="21"/>
          <w:lang w:eastAsia="zh-CN"/>
        </w:rPr>
      </w:pPr>
      <w:r>
        <w:rPr>
          <w:rFonts w:ascii="楷体_GB2312" w:eastAsia="楷体_GB2312"/>
          <w:sz w:val="20"/>
          <w:szCs w:val="21"/>
          <w:lang w:eastAsia="zh-CN"/>
        </w:rPr>
        <w:t>（5）使用现代工具：能够针对复杂工程问题，开发、选择与使用恰当的技术、资源、现代工程工具和信息技术工具，包括对复杂工程问题的预测与模拟，并能够理解其局限性。</w:t>
      </w:r>
    </w:p>
    <w:p>
      <w:pPr>
        <w:rPr>
          <w:rFonts w:ascii="楷体_GB2312" w:eastAsia="楷体_GB2312"/>
          <w:sz w:val="20"/>
          <w:szCs w:val="21"/>
          <w:lang w:eastAsia="zh-CN"/>
        </w:rPr>
      </w:pPr>
      <w:r>
        <w:rPr>
          <w:rFonts w:ascii="楷体_GB2312" w:eastAsia="楷体_GB2312"/>
          <w:sz w:val="20"/>
          <w:szCs w:val="21"/>
          <w:lang w:eastAsia="zh-CN"/>
        </w:rPr>
        <w:t>（6）知识与社会：能够基于工程相关背景知识进行合理分析，评价专业工程实践和复杂工程问题解决方案对社会、健康、安全、法律以及文化的影响，并理解应承担的责任。</w:t>
      </w:r>
    </w:p>
    <w:p>
      <w:pPr>
        <w:rPr>
          <w:rFonts w:ascii="楷体_GB2312" w:eastAsia="楷体_GB2312"/>
          <w:sz w:val="20"/>
          <w:szCs w:val="21"/>
          <w:lang w:eastAsia="zh-CN"/>
        </w:rPr>
      </w:pPr>
      <w:r>
        <w:rPr>
          <w:rFonts w:ascii="楷体_GB2312" w:eastAsia="楷体_GB2312"/>
          <w:sz w:val="20"/>
          <w:szCs w:val="21"/>
          <w:lang w:eastAsia="zh-CN"/>
        </w:rPr>
        <w:t>（7）环境和可持续发展：能够理解和评价针对复杂工程问题的工程实践对环境、社会可持续发展的影响。</w:t>
      </w:r>
    </w:p>
    <w:p>
      <w:pPr>
        <w:rPr>
          <w:rFonts w:ascii="楷体_GB2312" w:eastAsia="楷体_GB2312"/>
          <w:sz w:val="20"/>
          <w:szCs w:val="21"/>
          <w:lang w:eastAsia="zh-CN"/>
        </w:rPr>
      </w:pPr>
      <w:r>
        <w:rPr>
          <w:rFonts w:ascii="楷体_GB2312" w:eastAsia="楷体_GB2312"/>
          <w:sz w:val="20"/>
          <w:szCs w:val="21"/>
          <w:lang w:eastAsia="zh-CN"/>
        </w:rPr>
        <w:t>（8）职业规范：具有人文社会科学素养、社会责任感，能够在工程实践中理解并遵守工程职业道德和规范，履行责任。</w:t>
      </w:r>
    </w:p>
    <w:p>
      <w:pPr>
        <w:rPr>
          <w:rFonts w:ascii="楷体_GB2312" w:eastAsia="楷体_GB2312"/>
          <w:sz w:val="20"/>
          <w:szCs w:val="21"/>
          <w:lang w:eastAsia="zh-CN"/>
        </w:rPr>
      </w:pPr>
      <w:r>
        <w:rPr>
          <w:rFonts w:ascii="楷体_GB2312" w:eastAsia="楷体_GB2312"/>
          <w:sz w:val="20"/>
          <w:szCs w:val="21"/>
          <w:lang w:eastAsia="zh-CN"/>
        </w:rPr>
        <w:t>（9）个人和团队：能够在多学科背景下的团队中承担个体、团队成员以及负责人的角色。</w:t>
      </w:r>
    </w:p>
    <w:p>
      <w:pPr>
        <w:rPr>
          <w:rFonts w:ascii="楷体_GB2312" w:eastAsia="楷体_GB2312"/>
          <w:sz w:val="20"/>
          <w:szCs w:val="21"/>
          <w:lang w:eastAsia="zh-CN"/>
        </w:rPr>
      </w:pPr>
      <w:r>
        <w:rPr>
          <w:rFonts w:ascii="楷体_GB2312" w:eastAsia="楷体_GB2312"/>
          <w:sz w:val="20"/>
          <w:szCs w:val="21"/>
          <w:lang w:eastAsia="zh-CN"/>
        </w:rPr>
        <w:t>（10）沟通：能够就复杂工程问题与业界同行及社会公众进行有效沟通和交流，包括撰写报告和设计文稿、陈述发言、清晰表达或回应指令。并具备一定的国际视野，能够在跨文化背景下进行沟通和交流。</w:t>
      </w:r>
    </w:p>
    <w:p>
      <w:pPr>
        <w:rPr>
          <w:rFonts w:ascii="楷体_GB2312" w:eastAsia="楷体_GB2312"/>
          <w:sz w:val="20"/>
          <w:szCs w:val="21"/>
          <w:lang w:eastAsia="zh-CN"/>
        </w:rPr>
      </w:pPr>
      <w:r>
        <w:rPr>
          <w:rFonts w:ascii="楷体_GB2312" w:eastAsia="楷体_GB2312"/>
          <w:sz w:val="20"/>
          <w:szCs w:val="21"/>
          <w:lang w:eastAsia="zh-CN"/>
        </w:rPr>
        <w:t>（11）项目管理：理解并掌握工程管理原理与经济决策方法，并能在多学科环境中应用。</w:t>
      </w:r>
    </w:p>
    <w:p>
      <w:pPr>
        <w:rPr>
          <w:rFonts w:ascii="楷体_GB2312" w:eastAsia="楷体_GB2312"/>
          <w:sz w:val="20"/>
          <w:szCs w:val="21"/>
          <w:lang w:eastAsia="zh-CN"/>
        </w:rPr>
      </w:pPr>
      <w:r>
        <w:rPr>
          <w:rFonts w:ascii="楷体_GB2312" w:eastAsia="楷体_GB2312"/>
          <w:sz w:val="20"/>
          <w:szCs w:val="21"/>
          <w:lang w:eastAsia="zh-CN"/>
        </w:rPr>
        <w:t>（12）终身学习：具有自主学习和终身学习的意识，有不断学习和适应发展的能力。</w:t>
      </w:r>
    </w:p>
    <w:p>
      <w:pPr>
        <w:spacing w:line="420" w:lineRule="exact"/>
        <w:jc w:val="center"/>
        <w:rPr>
          <w:rFonts w:eastAsia="楷体"/>
          <w:b/>
          <w:bCs/>
          <w:szCs w:val="21"/>
          <w:lang w:eastAsia="zh-CN"/>
        </w:rPr>
      </w:pPr>
    </w:p>
    <w:p>
      <w:pPr>
        <w:spacing w:line="420" w:lineRule="exact"/>
        <w:jc w:val="center"/>
        <w:rPr>
          <w:rFonts w:eastAsia="楷体"/>
          <w:b/>
          <w:bCs/>
          <w:szCs w:val="21"/>
          <w:lang w:eastAsia="zh-CN"/>
        </w:rPr>
      </w:pPr>
    </w:p>
    <w:p>
      <w:pPr>
        <w:spacing w:line="420" w:lineRule="exact"/>
        <w:jc w:val="center"/>
        <w:rPr>
          <w:rFonts w:eastAsia="楷体"/>
          <w:b/>
          <w:bCs/>
          <w:szCs w:val="21"/>
          <w:lang w:eastAsia="zh-CN"/>
        </w:rPr>
        <w:sectPr>
          <w:pgSz w:w="16840" w:h="11907" w:orient="landscape"/>
          <w:pgMar w:top="1418" w:right="1928" w:bottom="1418" w:left="1701" w:header="1361" w:footer="1134" w:gutter="0"/>
          <w:cols w:space="720" w:num="1"/>
          <w:docGrid w:linePitch="299" w:charSpace="0"/>
        </w:sectPr>
      </w:pPr>
    </w:p>
    <w:p>
      <w:pPr>
        <w:adjustRightInd w:val="0"/>
        <w:jc w:val="center"/>
        <w:textAlignment w:val="baseline"/>
        <w:outlineLvl w:val="0"/>
        <w:rPr>
          <w:rFonts w:eastAsia="楷体"/>
          <w:b/>
          <w:bCs/>
          <w:szCs w:val="21"/>
          <w:lang w:eastAsia="zh-CN"/>
        </w:rPr>
      </w:pPr>
      <w:bookmarkStart w:id="26" w:name="_Toc68510442"/>
      <w:bookmarkStart w:id="27" w:name="_Toc75162694"/>
      <w:r>
        <w:rPr>
          <w:rFonts w:ascii="Times New Roman" w:hAnsi="Times New Roman" w:eastAsia="楷体" w:cs="Times New Roman"/>
          <w:b/>
          <w:bCs/>
          <w:sz w:val="32"/>
          <w:szCs w:val="32"/>
          <w:lang w:eastAsia="zh-CN"/>
        </w:rPr>
        <w:t>数据科学与大数据技术专业课程体系拓扑图</w:t>
      </w:r>
      <w:bookmarkEnd w:id="26"/>
      <w:bookmarkEnd w:id="27"/>
    </w:p>
    <w:p>
      <w:pPr>
        <w:jc w:val="center"/>
      </w:pPr>
      <w:r>
        <w:object>
          <v:shape id="_x0000_i1030" o:spt="75" type="#_x0000_t75" style="height:367.5pt;width:616.5pt;" o:ole="t" filled="f" o:preferrelative="t" stroked="f" coordsize="21600,21600">
            <v:path/>
            <v:fill on="f" focussize="0,0"/>
            <v:stroke on="f" joinstyle="miter"/>
            <v:imagedata r:id="rId28" o:title=""/>
            <o:lock v:ext="edit" aspectratio="t"/>
            <w10:wrap type="none"/>
            <w10:anchorlock/>
          </v:shape>
          <o:OLEObject Type="Embed" ProgID="Visio.Drawing.15" ShapeID="_x0000_i1030" DrawAspect="Content" ObjectID="_1468075727" r:id="rId27">
            <o:LockedField>false</o:LockedField>
          </o:OLEObject>
        </w:object>
      </w:r>
    </w:p>
    <w:p>
      <w:pPr>
        <w:jc w:val="both"/>
      </w:pPr>
    </w:p>
    <w:p>
      <w:pPr>
        <w:spacing w:after="120" w:afterLines="50"/>
        <w:jc w:val="center"/>
        <w:rPr>
          <w:rFonts w:eastAsia="楷体"/>
          <w:b/>
          <w:bCs/>
          <w:szCs w:val="21"/>
        </w:rPr>
        <w:sectPr>
          <w:pgSz w:w="16838" w:h="11906" w:orient="landscape"/>
          <w:pgMar w:top="1928" w:right="1418" w:bottom="1701" w:left="1418" w:header="1361" w:footer="1134" w:gutter="0"/>
          <w:cols w:space="720" w:num="1"/>
          <w:docGrid w:linePitch="312" w:charSpace="0"/>
        </w:sectPr>
      </w:pPr>
    </w:p>
    <w:p>
      <w:pPr>
        <w:adjustRightInd w:val="0"/>
        <w:spacing w:before="240" w:beforeLines="100" w:after="240" w:afterLines="100"/>
        <w:jc w:val="center"/>
        <w:textAlignment w:val="baseline"/>
        <w:outlineLvl w:val="0"/>
        <w:rPr>
          <w:rFonts w:ascii="Times New Roman" w:hAnsi="Times New Roman" w:eastAsia="楷体" w:cs="Times New Roman"/>
          <w:b/>
          <w:bCs/>
          <w:sz w:val="32"/>
          <w:szCs w:val="32"/>
          <w:lang w:eastAsia="zh-CN"/>
        </w:rPr>
      </w:pPr>
      <w:bookmarkStart w:id="28" w:name="_Toc75162695"/>
      <w:r>
        <w:rPr>
          <w:rFonts w:hint="eastAsia" w:ascii="Times New Roman" w:hAnsi="Times New Roman" w:eastAsia="楷体" w:cs="Times New Roman"/>
          <w:b/>
          <w:bCs/>
          <w:sz w:val="32"/>
          <w:szCs w:val="32"/>
          <w:lang w:eastAsia="zh-CN"/>
        </w:rPr>
        <w:t>人工智能</w:t>
      </w:r>
      <w:r>
        <w:rPr>
          <w:rFonts w:ascii="Times New Roman" w:hAnsi="Times New Roman" w:eastAsia="楷体" w:cs="Times New Roman"/>
          <w:b/>
          <w:bCs/>
          <w:sz w:val="32"/>
          <w:szCs w:val="32"/>
          <w:lang w:eastAsia="zh-CN"/>
        </w:rPr>
        <w:t>专业2020版本科培养方案</w:t>
      </w:r>
      <w:bookmarkEnd w:id="28"/>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 xml:space="preserve">一、培养目标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 xml:space="preserve">本专业深度对接国家人工智能发展战略和学校“强本拓新”转型发展战略，全面贯彻落实党的教育方针，探索“人工智能+”学科交叉融合，聚焦人工智能人才培养，推动人工智能技术发展，建设具有能源资源特色和国际影响力的一流人工智能专业，与华为ICT学院、中国矿业大学附属医院和人工智能研究院，打造人工智能领域高端人才培养基地和创新成果研发中心，形成校企深度合作“科教+产学”融合、协同育人的一流人才培养新路径和新模式。 </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本专业坚持立德树人，注重知识、能力、素质协调发展，培养爱国进取，厚基础、宽口径、突出能力、强化实践，具有扎实的数理基础知识、良好的外语水平和优良的创新意识、工程实践能力和适应能力等综合素质，全面发展、合格的社会主义建设者和接班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预期</w:t>
      </w:r>
      <w:r>
        <w:rPr>
          <w:rFonts w:ascii="楷体_GB2312" w:hAnsi="Times New Roman" w:eastAsia="楷体_GB2312" w:cs="Times New Roman"/>
          <w:spacing w:val="-4"/>
          <w:lang w:eastAsia="zh-CN"/>
        </w:rPr>
        <w:t>本专业毕业生</w:t>
      </w:r>
      <w:r>
        <w:rPr>
          <w:rFonts w:hint="eastAsia" w:ascii="楷体_GB2312" w:hAnsi="Times New Roman" w:eastAsia="楷体_GB2312" w:cs="Times New Roman"/>
          <w:spacing w:val="-4"/>
          <w:lang w:eastAsia="zh-CN"/>
        </w:rPr>
        <w:t>五年左右</w:t>
      </w:r>
      <w:r>
        <w:rPr>
          <w:rFonts w:ascii="楷体_GB2312" w:hAnsi="Times New Roman" w:eastAsia="楷体_GB2312" w:cs="Times New Roman"/>
          <w:spacing w:val="-4"/>
          <w:lang w:eastAsia="zh-CN"/>
        </w:rPr>
        <w:t>达到以下培养目标：</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1.具有高尚的职业道德和社会责任感，能够在工程设计中综合考虑对环境、社会、文化的影响；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2.具备一定的协调、管理、竞争与合作能力，能够在跨职能、多学科的工程实践团队中工作和交流，能够将基本的工程管理原理与经济决策方法应用到实践中；</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3.了解人工智能技术领域的有关标准、规范、规程，能够跟踪该领域的前沿技术，具有工程创新能力并将其应用到相关产品的设计、开发和集成中；</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4.具有终身学习能力、全球意识和国际视野，能通过继续教育、在线学习、培训等渠道增加知识和提升能力；</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5.有丰富专业技术工作经验，能够解决人工智能技术领域的复杂工程技术问题，主持开发一个中等规模以上的软硬件产品，进而成长为架构设计师、产品经理、项目经理等。</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二、毕业要求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本专业面向国家科技战略，立足学校建设具有能源资源特色世界一流大学的建设目标，聚焦人工智能领域科学前沿问题研究和基础理论应用，探索“人工智能+”学科交叉融合，辐射和促进智能采矿、智能安全、智能医疗、智能制造等相关人才培养及学科专业发展，为智慧矿山、智慧医疗等建设提供人才支撑和智力支持。本专业具体覆盖以下内容：</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1.工程知识：掌握本专业所需的数学、自然科学、工程基础和人工智能技术的专业知识，能将上述知识用于解决智能信息系统软硬件设计、图像处理算法设计等相关领域的复杂工程问题。</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2.问题分析：能够应用数学、自然科学、工程基础和人工智能技术的专业知识，识别、表达和有效分解复杂工程问题，并通过文献查阅等多种方式对其进行分析，以获得有效结论。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3.设计/开发解决方案：掌握本专业涉及的工程设计概念、原则和方法，能够针对人工智能技术领域复杂工程问题提出解决方案，设计满足特定需求的系统和模块，并能够综合利用人工智能领域的专业知识和新技术在设计环节中体现创新意识；能够综合考虑其对社会、健康、安全、法律、文化及环境的影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4.研究：能够基于科学原理并采用科学方法对人工智能领域的复杂工程问题进行研究，包括设计实验、分析与解释数据、并通过信息综合得到合理有效的结论。</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5.使用现代工具：能够针对人工智能领域的复杂工程问题，开发、选择与使用恰当的技术、资源、现代工程工具和信息技术工具。能熟练运用文献检索工具获取人工智能领域理论与技术的最新进展以及资源，至少掌握一种软件开发语言(如C、C++等)，并能够运用集成开发环境进行复杂程序设计，包括对复杂工程问题进行预测与模拟，并能够理解其局限性。</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6.工程与社会：能够结合相关的工程知识进行合理分析，评价专业工程实践和复杂工程问题解决方案对社会、健康、安全、法律以及文化的影响，并理解应承担的责任。</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7.环境和可持续发展：了解环境保护和可持续发展的基本方针、政策和法律、法规，能够理解和评价人工智能领域的专业工程实践对环境、社会可持续发展的影响。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8.职业规范：具有人文社会科学素养，了解国情，理解社会主义核心价值观，正确的政治立场和社会责任感，能够在工程实践中遵守人工智能领域的相关职业道德和规范。</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9.个人和团队：能够在多学科背景的团队中承担个体、团队成员或负责人的角色，能够听取其他团队成员的意见和建议，充分发挥团队协作的优势。</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10.程问题与业界同行及社会公众进行有效沟通和交流，包括撰写报告和设计文稿、陈述发言等；掌握至少一门外语，具有一定的国际视野，并了解基本的国际文化礼仪，能够在跨文化背景下进行沟通和交流。</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11.项目管理：理解工程管理与经济决策的重要性，掌握人工智能系统工程管理的基本原理和常用的经济决策方法，并能在多学科、跨职能环境中合理应用。</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12.终身学习：具有自主学习和终身学习的意识，能够通过文献查询、网络等渠道进行终身学习，掌握跟踪人工智能专业学科前沿、发展趋势的基本方法和途径；能适应职业发展的需求。</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三、</w:t>
      </w:r>
      <w:r>
        <w:rPr>
          <w:rFonts w:ascii="Times New Roman" w:hAnsi="Times New Roman" w:eastAsia="楷体" w:cs="Times New Roman"/>
          <w:sz w:val="24"/>
          <w:szCs w:val="24"/>
          <w:lang w:eastAsia="zh-CN"/>
        </w:rPr>
        <w:t>工作领域及业务范围</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包括人工智能、电子信息、控制、计算机等领域的基础理论、工程设计和系统实现技术。主要涵盖人工智能系统研究、设计与开发，包括但不限于信号的智能感知与处理，机器人或无人平台以及具体行业的智能化或无人化研究与开发，如智慧矿山、智慧安全、智慧医疗、智慧城市、智慧交通等方面的系统研发、项目管理、技术支持等工作。</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四、专业核心课程</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本专业为电子信息类专业中的特设专业，分为智能计算和智能系统两个专业方向。</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智能计算方向专业核心课程：人工智能原理，最优化理论与方法，信息获取技术，机器学习基础，神经网络与深度学习，图像处理与视觉感知。</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智能系统方向专业核心课程：信息论，智能检测技术，智能优化与控制，智能机器人与无人系统，机器学习，计算机视觉与模式识别、博弈论等。</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五、最低毕业学分要求</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最低毕业学分由基本学分、第二课堂学分、拓展课程学分构成，为</w:t>
      </w:r>
      <w:r>
        <w:rPr>
          <w:rFonts w:ascii="楷体_GB2312" w:hAnsi="Times New Roman" w:eastAsia="楷体_GB2312" w:cs="Times New Roman"/>
          <w:spacing w:val="-4"/>
          <w:lang w:eastAsia="zh-CN"/>
        </w:rPr>
        <w:t>165+4+</w:t>
      </w:r>
      <w:r>
        <w:rPr>
          <w:rFonts w:hint="eastAsia" w:ascii="楷体_GB2312" w:hAnsi="Times New Roman" w:eastAsia="楷体_GB2312" w:cs="Times New Roman"/>
          <w:spacing w:val="-4"/>
          <w:lang w:eastAsia="zh-CN"/>
        </w:rPr>
        <w:t>2学分</w:t>
      </w:r>
      <w:r>
        <w:rPr>
          <w:rFonts w:ascii="楷体_GB2312" w:hAnsi="Times New Roman" w:eastAsia="楷体_GB2312" w:cs="Times New Roman"/>
          <w:spacing w:val="-4"/>
          <w:lang w:eastAsia="zh-CN"/>
        </w:rPr>
        <w:t>。</w:t>
      </w:r>
      <w:r>
        <w:rPr>
          <w:rFonts w:hint="eastAsia" w:ascii="楷体_GB2312" w:hAnsi="Times New Roman" w:eastAsia="楷体_GB2312" w:cs="Times New Roman"/>
          <w:spacing w:val="-4"/>
          <w:lang w:eastAsia="zh-CN"/>
        </w:rPr>
        <w:t>其中，</w:t>
      </w:r>
      <w:r>
        <w:rPr>
          <w:rFonts w:ascii="楷体_GB2312" w:hAnsi="Times New Roman" w:eastAsia="楷体_GB2312" w:cs="Times New Roman"/>
          <w:spacing w:val="-4"/>
          <w:lang w:eastAsia="zh-CN"/>
        </w:rPr>
        <w:t>理论课程教学</w:t>
      </w:r>
      <w:r>
        <w:rPr>
          <w:rFonts w:hint="eastAsia" w:ascii="楷体_GB2312" w:hAnsi="Times New Roman" w:eastAsia="楷体_GB2312" w:cs="Times New Roman"/>
          <w:spacing w:val="-4"/>
          <w:lang w:eastAsia="zh-CN"/>
        </w:rPr>
        <w:t>121.5学分</w:t>
      </w:r>
      <w:r>
        <w:rPr>
          <w:rFonts w:ascii="楷体_GB2312" w:hAnsi="Times New Roman" w:eastAsia="楷体_GB2312" w:cs="Times New Roman"/>
          <w:spacing w:val="-4"/>
          <w:lang w:eastAsia="zh-CN"/>
        </w:rPr>
        <w:t>、</w:t>
      </w:r>
      <w:r>
        <w:rPr>
          <w:rFonts w:hint="eastAsia" w:ascii="楷体_GB2312" w:hAnsi="Times New Roman" w:eastAsia="楷体_GB2312" w:cs="Times New Roman"/>
          <w:spacing w:val="-4"/>
          <w:lang w:eastAsia="zh-CN"/>
        </w:rPr>
        <w:t>2088学时</w:t>
      </w:r>
      <w:r>
        <w:rPr>
          <w:rFonts w:ascii="楷体_GB2312" w:hAnsi="Times New Roman" w:eastAsia="楷体_GB2312" w:cs="Times New Roman"/>
          <w:spacing w:val="-4"/>
          <w:lang w:eastAsia="zh-CN"/>
        </w:rPr>
        <w:t>，实践环节</w:t>
      </w:r>
      <w:r>
        <w:rPr>
          <w:rFonts w:hint="eastAsia" w:ascii="楷体_GB2312" w:hAnsi="Times New Roman" w:eastAsia="楷体_GB2312" w:cs="Times New Roman"/>
          <w:spacing w:val="-4"/>
          <w:lang w:eastAsia="zh-CN"/>
        </w:rPr>
        <w:t>43.5</w:t>
      </w:r>
      <w:r>
        <w:rPr>
          <w:rFonts w:ascii="楷体_GB2312" w:hAnsi="Times New Roman" w:eastAsia="楷体_GB2312" w:cs="Times New Roman"/>
          <w:spacing w:val="-4"/>
          <w:lang w:eastAsia="zh-CN"/>
        </w:rPr>
        <w:t>学分，第二课堂4学分，拓展课程</w:t>
      </w:r>
      <w:r>
        <w:rPr>
          <w:rFonts w:hint="eastAsia" w:ascii="楷体_GB2312" w:hAnsi="Times New Roman" w:eastAsia="楷体_GB2312" w:cs="Times New Roman"/>
          <w:spacing w:val="-4"/>
          <w:lang w:eastAsia="zh-CN"/>
        </w:rPr>
        <w:t>2</w:t>
      </w:r>
      <w:r>
        <w:rPr>
          <w:rFonts w:ascii="楷体_GB2312" w:hAnsi="Times New Roman" w:eastAsia="楷体_GB2312" w:cs="Times New Roman"/>
          <w:spacing w:val="-4"/>
          <w:lang w:eastAsia="zh-CN"/>
        </w:rPr>
        <w:t>学分。</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六、基本学分结构</w:t>
      </w:r>
    </w:p>
    <w:tbl>
      <w:tblPr>
        <w:tblStyle w:val="35"/>
        <w:tblW w:w="905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588"/>
        <w:gridCol w:w="1492"/>
        <w:gridCol w:w="1492"/>
        <w:gridCol w:w="1492"/>
        <w:gridCol w:w="19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588" w:type="dxa"/>
            <w:shd w:val="clear" w:color="auto" w:fill="FFFFFF"/>
            <w:vAlign w:val="center"/>
          </w:tcPr>
          <w:p>
            <w:pPr>
              <w:jc w:val="center"/>
              <w:rPr>
                <w:rFonts w:ascii="楷体_GB2312" w:hAnsi="宋体" w:eastAsia="楷体_GB2312" w:cs="宋体"/>
                <w:b/>
                <w:sz w:val="20"/>
                <w:szCs w:val="21"/>
              </w:rPr>
            </w:pPr>
            <w:r>
              <w:rPr>
                <w:rFonts w:hint="eastAsia" w:ascii="楷体_GB2312" w:hAnsi="宋体" w:eastAsia="楷体_GB2312" w:cs="宋体"/>
                <w:b/>
                <w:sz w:val="20"/>
                <w:szCs w:val="21"/>
              </w:rPr>
              <w:t>课程模块</w:t>
            </w:r>
          </w:p>
        </w:tc>
        <w:tc>
          <w:tcPr>
            <w:tcW w:w="1492" w:type="dxa"/>
            <w:shd w:val="clear" w:color="auto" w:fill="FFFFFF"/>
            <w:vAlign w:val="center"/>
          </w:tcPr>
          <w:p>
            <w:pPr>
              <w:jc w:val="center"/>
              <w:rPr>
                <w:rFonts w:ascii="楷体_GB2312" w:hAnsi="宋体" w:eastAsia="楷体_GB2312" w:cs="宋体"/>
                <w:b/>
                <w:sz w:val="20"/>
                <w:szCs w:val="21"/>
              </w:rPr>
            </w:pPr>
            <w:r>
              <w:rPr>
                <w:rFonts w:hint="eastAsia" w:ascii="楷体_GB2312" w:hAnsi="宋体" w:eastAsia="楷体_GB2312" w:cs="宋体"/>
                <w:b/>
                <w:sz w:val="20"/>
                <w:szCs w:val="21"/>
              </w:rPr>
              <w:t>必修学分</w:t>
            </w:r>
          </w:p>
        </w:tc>
        <w:tc>
          <w:tcPr>
            <w:tcW w:w="1492" w:type="dxa"/>
            <w:shd w:val="clear" w:color="auto" w:fill="FFFFFF"/>
            <w:vAlign w:val="center"/>
          </w:tcPr>
          <w:p>
            <w:pPr>
              <w:jc w:val="center"/>
              <w:rPr>
                <w:rFonts w:ascii="楷体_GB2312" w:hAnsi="宋体" w:eastAsia="楷体_GB2312" w:cs="宋体"/>
                <w:b/>
                <w:sz w:val="20"/>
                <w:szCs w:val="21"/>
              </w:rPr>
            </w:pPr>
            <w:r>
              <w:rPr>
                <w:rFonts w:hint="eastAsia" w:ascii="楷体_GB2312" w:hAnsi="宋体" w:eastAsia="楷体_GB2312" w:cs="宋体"/>
                <w:b/>
                <w:sz w:val="20"/>
                <w:szCs w:val="21"/>
              </w:rPr>
              <w:t>选修学分</w:t>
            </w:r>
          </w:p>
        </w:tc>
        <w:tc>
          <w:tcPr>
            <w:tcW w:w="1492" w:type="dxa"/>
            <w:shd w:val="clear" w:color="auto" w:fill="FFFFFF"/>
            <w:vAlign w:val="center"/>
          </w:tcPr>
          <w:p>
            <w:pPr>
              <w:jc w:val="center"/>
              <w:rPr>
                <w:rFonts w:ascii="楷体_GB2312" w:hAnsi="宋体" w:eastAsia="楷体_GB2312" w:cs="宋体"/>
                <w:b/>
                <w:sz w:val="20"/>
                <w:szCs w:val="21"/>
              </w:rPr>
            </w:pPr>
            <w:r>
              <w:rPr>
                <w:rFonts w:hint="eastAsia" w:ascii="楷体_GB2312" w:hAnsi="宋体" w:eastAsia="楷体_GB2312" w:cs="宋体"/>
                <w:b/>
                <w:sz w:val="20"/>
                <w:szCs w:val="21"/>
              </w:rPr>
              <w:t>总学分</w:t>
            </w:r>
          </w:p>
        </w:tc>
        <w:tc>
          <w:tcPr>
            <w:tcW w:w="1987" w:type="dxa"/>
            <w:shd w:val="clear" w:color="auto" w:fill="FFFFFF"/>
            <w:vAlign w:val="center"/>
          </w:tcPr>
          <w:p>
            <w:pPr>
              <w:jc w:val="center"/>
              <w:rPr>
                <w:rFonts w:ascii="楷体_GB2312" w:hAnsi="宋体" w:eastAsia="楷体_GB2312" w:cs="宋体"/>
                <w:b/>
                <w:sz w:val="20"/>
                <w:szCs w:val="21"/>
              </w:rPr>
            </w:pPr>
            <w:r>
              <w:rPr>
                <w:rFonts w:hint="eastAsia" w:ascii="楷体_GB2312" w:hAnsi="宋体" w:eastAsia="楷体_GB2312" w:cs="宋体"/>
                <w:b/>
                <w:sz w:val="20"/>
                <w:szCs w:val="21"/>
              </w:rPr>
              <w:t>占基本学分比例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588" w:type="dxa"/>
            <w:shd w:val="clear" w:color="auto" w:fill="FFFFFF"/>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通识教育课程</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39</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10</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49</w:t>
            </w:r>
          </w:p>
        </w:tc>
        <w:tc>
          <w:tcPr>
            <w:tcW w:w="1987"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29.7%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588" w:type="dxa"/>
            <w:shd w:val="clear" w:color="auto" w:fill="FFFFFF"/>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专业大类基础课程</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47.5</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9</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56.5</w:t>
            </w:r>
          </w:p>
        </w:tc>
        <w:tc>
          <w:tcPr>
            <w:tcW w:w="1987"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34.2%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588" w:type="dxa"/>
            <w:shd w:val="clear" w:color="auto" w:fill="FFFFFF"/>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专业课程</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46.5</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13</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59.5</w:t>
            </w:r>
          </w:p>
        </w:tc>
        <w:tc>
          <w:tcPr>
            <w:tcW w:w="1987"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36.7%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588" w:type="dxa"/>
            <w:shd w:val="clear" w:color="auto" w:fill="FFFFFF"/>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其中：实践环节课程</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42.5</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1</w:t>
            </w:r>
          </w:p>
        </w:tc>
        <w:tc>
          <w:tcPr>
            <w:tcW w:w="1492"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43.5</w:t>
            </w:r>
          </w:p>
        </w:tc>
        <w:tc>
          <w:tcPr>
            <w:tcW w:w="1987" w:type="dxa"/>
            <w:vAlign w:val="center"/>
          </w:tcPr>
          <w:p>
            <w:pPr>
              <w:jc w:val="center"/>
              <w:rPr>
                <w:rFonts w:ascii="楷体_GB2312" w:hAnsi="宋体" w:eastAsia="楷体_GB2312" w:cs="宋体"/>
                <w:sz w:val="20"/>
                <w:szCs w:val="21"/>
              </w:rPr>
            </w:pPr>
            <w:r>
              <w:rPr>
                <w:rFonts w:hint="eastAsia" w:ascii="楷体_GB2312" w:hAnsi="宋体" w:eastAsia="楷体_GB2312" w:cs="宋体"/>
                <w:sz w:val="20"/>
                <w:szCs w:val="21"/>
              </w:rPr>
              <w:t>26.36%</w:t>
            </w:r>
          </w:p>
        </w:tc>
      </w:tr>
    </w:tbl>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七、学制和修业年限</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学制为4年，修业年限为3～6年。</w:t>
      </w:r>
    </w:p>
    <w:p>
      <w:pPr>
        <w:pStyle w:val="3"/>
        <w:spacing w:before="144" w:beforeLines="60" w:after="144" w:afterLines="60"/>
        <w:ind w:left="0" w:firstLine="472" w:firstLineChars="196"/>
        <w:rPr>
          <w:rFonts w:ascii="Times New Roman" w:hAnsi="Times New Roman" w:eastAsia="楷体" w:cs="Times New Roman"/>
          <w:sz w:val="24"/>
          <w:szCs w:val="24"/>
          <w:lang w:eastAsia="zh-CN"/>
        </w:rPr>
      </w:pPr>
      <w:r>
        <w:rPr>
          <w:rFonts w:hint="eastAsia" w:ascii="Times New Roman" w:hAnsi="Times New Roman" w:eastAsia="楷体" w:cs="Times New Roman"/>
          <w:sz w:val="24"/>
          <w:szCs w:val="24"/>
          <w:lang w:eastAsia="zh-CN"/>
        </w:rPr>
        <w:t>八、授予学位</w:t>
      </w:r>
    </w:p>
    <w:p>
      <w:pPr>
        <w:pStyle w:val="12"/>
        <w:spacing w:before="0" w:line="360" w:lineRule="exact"/>
        <w:ind w:left="0" w:firstLine="404" w:firstLineChars="200"/>
        <w:jc w:val="both"/>
        <w:rPr>
          <w:rFonts w:ascii="楷体_GB2312" w:hAnsi="Times New Roman" w:eastAsia="楷体_GB2312" w:cs="Times New Roman"/>
          <w:spacing w:val="-4"/>
          <w:lang w:eastAsia="zh-CN"/>
        </w:rPr>
      </w:pPr>
      <w:r>
        <w:rPr>
          <w:rFonts w:hint="eastAsia" w:ascii="楷体_GB2312" w:hAnsi="Times New Roman" w:eastAsia="楷体_GB2312" w:cs="Times New Roman"/>
          <w:spacing w:val="-4"/>
          <w:lang w:eastAsia="zh-CN"/>
        </w:rPr>
        <w:t>工学学士。</w:t>
      </w:r>
    </w:p>
    <w:p>
      <w:pPr>
        <w:wordWrap w:val="0"/>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ind w:firstLine="440" w:firstLineChars="200"/>
        <w:jc w:val="right"/>
        <w:rPr>
          <w:rFonts w:ascii="宋体" w:hAnsi="宋体"/>
          <w:lang w:eastAsia="zh-CN"/>
        </w:rPr>
      </w:pPr>
    </w:p>
    <w:p>
      <w:pPr>
        <w:spacing w:line="420" w:lineRule="exact"/>
        <w:jc w:val="both"/>
        <w:rPr>
          <w:rFonts w:ascii="宋体" w:hAnsi="宋体"/>
          <w:lang w:eastAsia="zh-CN"/>
        </w:rPr>
      </w:pPr>
    </w:p>
    <w:p>
      <w:pPr>
        <w:rPr>
          <w:rFonts w:ascii="Times New Roman" w:hAnsi="Times New Roman" w:eastAsia="楷体"/>
          <w:u w:val="single"/>
          <w:lang w:eastAsia="zh-CN"/>
        </w:rPr>
      </w:pPr>
    </w:p>
    <w:p>
      <w:pPr>
        <w:rPr>
          <w:rFonts w:ascii="Times New Roman" w:hAnsi="Times New Roman" w:eastAsia="楷体"/>
          <w:u w:val="single"/>
          <w:lang w:eastAsia="zh-CN"/>
        </w:rPr>
      </w:pPr>
    </w:p>
    <w:p>
      <w:pPr>
        <w:rPr>
          <w:rFonts w:ascii="Times New Roman" w:hAnsi="Times New Roman" w:eastAsia="楷体"/>
          <w:lang w:eastAsia="zh-CN"/>
        </w:rPr>
      </w:pPr>
      <w:r>
        <w:rPr>
          <w:rFonts w:hint="eastAsia" w:ascii="Times New Roman" w:hAnsi="Times New Roman" w:eastAsia="楷体"/>
          <w:u w:val="single"/>
          <w:lang w:eastAsia="zh-CN"/>
        </w:rPr>
        <w:t xml:space="preserve">                                                                                                                                                                    </w:t>
      </w:r>
    </w:p>
    <w:p>
      <w:pPr>
        <w:rPr>
          <w:rFonts w:ascii="Times New Roman" w:hAnsi="Times New Roman" w:eastAsia="楷体"/>
          <w:b/>
          <w:bCs/>
          <w:sz w:val="32"/>
          <w:szCs w:val="32"/>
          <w:lang w:eastAsia="zh-CN"/>
        </w:rPr>
      </w:pPr>
      <w:r>
        <w:rPr>
          <w:rFonts w:ascii="Times New Roman" w:hAnsi="Times New Roman" w:eastAsia="楷体"/>
          <w:lang w:eastAsia="zh-CN"/>
        </w:rPr>
        <w:t>教学院长：</w:t>
      </w:r>
      <w:r>
        <w:rPr>
          <w:rFonts w:hint="eastAsia" w:ascii="Times New Roman" w:hAnsi="Times New Roman" w:eastAsia="楷体"/>
          <w:lang w:eastAsia="zh-CN"/>
        </w:rPr>
        <w:t>林果园</w:t>
      </w:r>
      <w:r>
        <w:rPr>
          <w:rFonts w:ascii="Times New Roman" w:hAnsi="Times New Roman" w:eastAsia="楷体"/>
          <w:lang w:eastAsia="zh-CN"/>
        </w:rPr>
        <w:t xml:space="preserve">     </w:t>
      </w:r>
      <w:r>
        <w:rPr>
          <w:rFonts w:hint="eastAsia" w:ascii="Times New Roman" w:hAnsi="Times New Roman" w:eastAsia="楷体"/>
          <w:lang w:eastAsia="zh-CN"/>
        </w:rPr>
        <w:t xml:space="preserve">                                          </w:t>
      </w:r>
      <w:r>
        <w:rPr>
          <w:rFonts w:ascii="Times New Roman" w:hAnsi="Times New Roman" w:eastAsia="楷体"/>
          <w:lang w:eastAsia="zh-CN"/>
        </w:rPr>
        <w:t>专业负责人：</w:t>
      </w:r>
      <w:r>
        <w:rPr>
          <w:rFonts w:hint="eastAsia" w:ascii="Times New Roman" w:hAnsi="Times New Roman" w:eastAsia="楷体"/>
          <w:lang w:eastAsia="zh-CN"/>
        </w:rPr>
        <w:t xml:space="preserve">许新征                                                                                  </w:t>
      </w:r>
      <w:r>
        <w:rPr>
          <w:rFonts w:ascii="Times New Roman" w:hAnsi="Times New Roman" w:eastAsia="楷体"/>
          <w:lang w:eastAsia="zh-CN"/>
        </w:rPr>
        <w:br w:type="page"/>
      </w:r>
    </w:p>
    <w:p>
      <w:pPr>
        <w:adjustRightInd w:val="0"/>
        <w:jc w:val="center"/>
        <w:textAlignment w:val="baseline"/>
        <w:outlineLvl w:val="0"/>
        <w:rPr>
          <w:rFonts w:ascii="Times New Roman" w:hAnsi="Times New Roman" w:eastAsia="楷体" w:cs="Times New Roman"/>
          <w:b/>
          <w:bCs/>
          <w:sz w:val="32"/>
          <w:szCs w:val="32"/>
          <w:lang w:eastAsia="zh-CN"/>
        </w:rPr>
      </w:pPr>
      <w:bookmarkStart w:id="29" w:name="_Toc75162696"/>
      <w:r>
        <w:rPr>
          <w:rFonts w:hint="eastAsia" w:ascii="Times New Roman" w:hAnsi="Times New Roman" w:eastAsia="楷体" w:cs="Times New Roman"/>
          <w:b/>
          <w:bCs/>
          <w:sz w:val="32"/>
          <w:szCs w:val="32"/>
          <w:lang w:eastAsia="zh-CN"/>
        </w:rPr>
        <w:t>人工智能专业本科教学进程表</w:t>
      </w:r>
      <w:bookmarkEnd w:id="29"/>
    </w:p>
    <w:tbl>
      <w:tblPr>
        <w:tblStyle w:val="35"/>
        <w:tblW w:w="905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99"/>
        <w:gridCol w:w="435"/>
        <w:gridCol w:w="999"/>
        <w:gridCol w:w="2264"/>
        <w:gridCol w:w="531"/>
        <w:gridCol w:w="597"/>
        <w:gridCol w:w="566"/>
        <w:gridCol w:w="508"/>
        <w:gridCol w:w="527"/>
        <w:gridCol w:w="615"/>
        <w:gridCol w:w="527"/>
        <w:gridCol w:w="10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4" w:type="dxa"/>
            <w:gridSpan w:val="2"/>
            <w:vMerge w:val="restart"/>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性质</w:t>
            </w:r>
          </w:p>
        </w:tc>
        <w:tc>
          <w:tcPr>
            <w:tcW w:w="999" w:type="dxa"/>
            <w:vMerge w:val="restart"/>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编号</w:t>
            </w:r>
          </w:p>
        </w:tc>
        <w:tc>
          <w:tcPr>
            <w:tcW w:w="2264" w:type="dxa"/>
            <w:vMerge w:val="restart"/>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w:t>
            </w:r>
            <w:r>
              <w:rPr>
                <w:rFonts w:ascii="楷体_GB2312" w:hAnsi="Times New Roman" w:eastAsia="楷体_GB2312"/>
                <w:sz w:val="20"/>
                <w:szCs w:val="21"/>
              </w:rPr>
              <w:t xml:space="preserve"> </w:t>
            </w:r>
            <w:r>
              <w:rPr>
                <w:rFonts w:ascii="楷体_GB2312" w:hAnsi="宋体" w:eastAsia="楷体_GB2312"/>
                <w:sz w:val="20"/>
                <w:szCs w:val="21"/>
              </w:rPr>
              <w:t>程</w:t>
            </w:r>
            <w:r>
              <w:rPr>
                <w:rFonts w:ascii="楷体_GB2312" w:hAnsi="Times New Roman" w:eastAsia="楷体_GB2312"/>
                <w:sz w:val="20"/>
                <w:szCs w:val="21"/>
              </w:rPr>
              <w:t xml:space="preserve"> </w:t>
            </w:r>
            <w:r>
              <w:rPr>
                <w:rFonts w:ascii="楷体_GB2312" w:hAnsi="宋体" w:eastAsia="楷体_GB2312"/>
                <w:sz w:val="20"/>
                <w:szCs w:val="21"/>
              </w:rPr>
              <w:t>名</w:t>
            </w:r>
            <w:r>
              <w:rPr>
                <w:rFonts w:ascii="楷体_GB2312" w:hAnsi="Times New Roman" w:eastAsia="楷体_GB2312"/>
                <w:sz w:val="20"/>
                <w:szCs w:val="21"/>
              </w:rPr>
              <w:t xml:space="preserve"> </w:t>
            </w:r>
            <w:r>
              <w:rPr>
                <w:rFonts w:ascii="楷体_GB2312" w:hAnsi="宋体" w:eastAsia="楷体_GB2312"/>
                <w:sz w:val="20"/>
                <w:szCs w:val="21"/>
              </w:rPr>
              <w:t>称</w:t>
            </w:r>
          </w:p>
        </w:tc>
        <w:tc>
          <w:tcPr>
            <w:tcW w:w="531" w:type="dxa"/>
            <w:vMerge w:val="restart"/>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学</w:t>
            </w:r>
          </w:p>
          <w:p>
            <w:pPr>
              <w:jc w:val="center"/>
              <w:rPr>
                <w:rFonts w:ascii="楷体_GB2312" w:hAnsi="Times New Roman" w:eastAsia="楷体_GB2312"/>
                <w:sz w:val="20"/>
                <w:szCs w:val="21"/>
              </w:rPr>
            </w:pPr>
            <w:r>
              <w:rPr>
                <w:rFonts w:ascii="楷体_GB2312" w:hAnsi="宋体" w:eastAsia="楷体_GB2312"/>
                <w:sz w:val="20"/>
                <w:szCs w:val="21"/>
              </w:rPr>
              <w:t>分</w:t>
            </w:r>
          </w:p>
          <w:p>
            <w:pPr>
              <w:jc w:val="center"/>
              <w:rPr>
                <w:rFonts w:ascii="楷体_GB2312" w:hAnsi="Times New Roman" w:eastAsia="楷体_GB2312"/>
                <w:sz w:val="20"/>
                <w:szCs w:val="21"/>
              </w:rPr>
            </w:pPr>
            <w:r>
              <w:rPr>
                <w:rFonts w:ascii="楷体_GB2312" w:hAnsi="宋体" w:eastAsia="楷体_GB2312"/>
                <w:sz w:val="20"/>
                <w:szCs w:val="21"/>
              </w:rPr>
              <w:t>数</w:t>
            </w:r>
          </w:p>
        </w:tc>
        <w:tc>
          <w:tcPr>
            <w:tcW w:w="1671" w:type="dxa"/>
            <w:gridSpan w:val="3"/>
            <w:vAlign w:val="center"/>
          </w:tcPr>
          <w:p>
            <w:pPr>
              <w:jc w:val="center"/>
              <w:rPr>
                <w:rFonts w:ascii="楷体_GB2312" w:hAnsi="Times New Roman" w:eastAsia="楷体_GB2312"/>
                <w:sz w:val="20"/>
                <w:szCs w:val="21"/>
              </w:rPr>
            </w:pPr>
            <w:r>
              <w:rPr>
                <w:rFonts w:ascii="楷体_GB2312" w:hAnsi="宋体" w:eastAsia="楷体_GB2312"/>
                <w:sz w:val="20"/>
                <w:szCs w:val="21"/>
              </w:rPr>
              <w:t>课内学时数</w:t>
            </w:r>
          </w:p>
        </w:tc>
        <w:tc>
          <w:tcPr>
            <w:tcW w:w="527" w:type="dxa"/>
            <w:vMerge w:val="restart"/>
            <w:vAlign w:val="center"/>
          </w:tcPr>
          <w:p>
            <w:pPr>
              <w:jc w:val="center"/>
              <w:rPr>
                <w:rFonts w:ascii="楷体_GB2312" w:hAnsi="Times New Roman" w:eastAsia="楷体_GB2312"/>
                <w:sz w:val="20"/>
                <w:szCs w:val="21"/>
              </w:rPr>
            </w:pPr>
            <w:r>
              <w:rPr>
                <w:rFonts w:ascii="楷体_GB2312" w:hAnsi="宋体" w:eastAsia="楷体_GB2312"/>
                <w:sz w:val="20"/>
                <w:szCs w:val="21"/>
              </w:rPr>
              <w:t>课外</w:t>
            </w:r>
          </w:p>
          <w:p>
            <w:pPr>
              <w:jc w:val="center"/>
              <w:rPr>
                <w:rFonts w:ascii="楷体_GB2312" w:hAnsi="Times New Roman" w:eastAsia="楷体_GB2312"/>
                <w:sz w:val="20"/>
                <w:szCs w:val="21"/>
              </w:rPr>
            </w:pPr>
            <w:r>
              <w:rPr>
                <w:rFonts w:ascii="楷体_GB2312" w:hAnsi="宋体" w:eastAsia="楷体_GB2312"/>
                <w:sz w:val="20"/>
                <w:szCs w:val="21"/>
              </w:rPr>
              <w:t>指导</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615" w:type="dxa"/>
            <w:vMerge w:val="restart"/>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建议修读学期</w:t>
            </w:r>
          </w:p>
        </w:tc>
        <w:tc>
          <w:tcPr>
            <w:tcW w:w="527" w:type="dxa"/>
            <w:vMerge w:val="restart"/>
            <w:vAlign w:val="center"/>
          </w:tcPr>
          <w:p>
            <w:pPr>
              <w:jc w:val="center"/>
              <w:rPr>
                <w:rFonts w:ascii="楷体_GB2312" w:hAnsi="Times New Roman" w:eastAsia="楷体_GB2312"/>
                <w:sz w:val="20"/>
                <w:szCs w:val="21"/>
              </w:rPr>
            </w:pPr>
            <w:r>
              <w:rPr>
                <w:rFonts w:ascii="楷体_GB2312" w:hAnsi="宋体" w:eastAsia="楷体_GB2312"/>
                <w:sz w:val="20"/>
                <w:szCs w:val="21"/>
              </w:rPr>
              <w:t>考核</w:t>
            </w:r>
          </w:p>
          <w:p>
            <w:pPr>
              <w:jc w:val="center"/>
              <w:rPr>
                <w:rFonts w:ascii="楷体_GB2312" w:hAnsi="Times New Roman" w:eastAsia="楷体_GB2312"/>
                <w:sz w:val="20"/>
                <w:szCs w:val="21"/>
              </w:rPr>
            </w:pPr>
            <w:r>
              <w:rPr>
                <w:rFonts w:ascii="楷体_GB2312" w:hAnsi="宋体" w:eastAsia="楷体_GB2312"/>
                <w:sz w:val="20"/>
                <w:szCs w:val="21"/>
              </w:rPr>
              <w:t>方式</w:t>
            </w:r>
          </w:p>
        </w:tc>
        <w:tc>
          <w:tcPr>
            <w:tcW w:w="1083" w:type="dxa"/>
            <w:vMerge w:val="restart"/>
            <w:vAlign w:val="center"/>
          </w:tcPr>
          <w:p>
            <w:pPr>
              <w:jc w:val="center"/>
              <w:rPr>
                <w:rFonts w:ascii="楷体_GB2312" w:hAnsi="Times New Roman" w:eastAsia="楷体_GB2312"/>
                <w:sz w:val="20"/>
                <w:szCs w:val="21"/>
              </w:rPr>
            </w:pPr>
            <w:r>
              <w:rPr>
                <w:rFonts w:ascii="楷体_GB2312" w:hAnsi="宋体"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34" w:type="dxa"/>
            <w:gridSpan w:val="2"/>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2264"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1"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97" w:type="dxa"/>
            <w:vAlign w:val="center"/>
          </w:tcPr>
          <w:p>
            <w:pPr>
              <w:jc w:val="center"/>
              <w:rPr>
                <w:rFonts w:ascii="楷体_GB2312" w:hAnsi="Times New Roman" w:eastAsia="楷体_GB2312"/>
                <w:sz w:val="20"/>
                <w:szCs w:val="21"/>
              </w:rPr>
            </w:pPr>
            <w:r>
              <w:rPr>
                <w:rFonts w:ascii="楷体_GB2312" w:hAnsi="宋体" w:eastAsia="楷体_GB2312"/>
                <w:sz w:val="20"/>
                <w:szCs w:val="21"/>
              </w:rPr>
              <w:t>总</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566" w:type="dxa"/>
            <w:vAlign w:val="center"/>
          </w:tcPr>
          <w:p>
            <w:pPr>
              <w:jc w:val="center"/>
              <w:rPr>
                <w:rFonts w:ascii="楷体_GB2312" w:hAnsi="Times New Roman" w:eastAsia="楷体_GB2312"/>
                <w:sz w:val="20"/>
                <w:szCs w:val="21"/>
              </w:rPr>
            </w:pPr>
            <w:r>
              <w:rPr>
                <w:rFonts w:ascii="楷体_GB2312" w:hAnsi="宋体" w:eastAsia="楷体_GB2312"/>
                <w:sz w:val="20"/>
                <w:szCs w:val="21"/>
              </w:rPr>
              <w:t>讲授</w:t>
            </w:r>
          </w:p>
        </w:tc>
        <w:tc>
          <w:tcPr>
            <w:tcW w:w="508" w:type="dxa"/>
            <w:vAlign w:val="center"/>
          </w:tcPr>
          <w:p>
            <w:pPr>
              <w:jc w:val="center"/>
              <w:rPr>
                <w:rFonts w:ascii="楷体_GB2312" w:hAnsi="Times New Roman" w:eastAsia="楷体_GB2312"/>
                <w:sz w:val="20"/>
                <w:szCs w:val="21"/>
              </w:rPr>
            </w:pPr>
            <w:r>
              <w:rPr>
                <w:rFonts w:ascii="楷体_GB2312" w:hAnsi="宋体" w:eastAsia="楷体_GB2312"/>
                <w:sz w:val="20"/>
                <w:szCs w:val="21"/>
              </w:rPr>
              <w:t>实验</w:t>
            </w:r>
          </w:p>
        </w:tc>
        <w:tc>
          <w:tcPr>
            <w:tcW w:w="527" w:type="dxa"/>
            <w:vMerge w:val="continue"/>
            <w:vAlign w:val="center"/>
          </w:tcPr>
          <w:p>
            <w:pPr>
              <w:jc w:val="center"/>
              <w:rPr>
                <w:rFonts w:ascii="楷体_GB2312" w:hAnsi="Times New Roman" w:eastAsia="楷体_GB2312"/>
                <w:sz w:val="20"/>
                <w:szCs w:val="21"/>
              </w:rPr>
            </w:pPr>
          </w:p>
        </w:tc>
        <w:tc>
          <w:tcPr>
            <w:tcW w:w="61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vMerge w:val="continue"/>
          </w:tcPr>
          <w:p>
            <w:pPr>
              <w:jc w:val="center"/>
              <w:rPr>
                <w:rFonts w:ascii="楷体_GB2312" w:hAnsi="Times New Roman" w:eastAsia="楷体_GB2312"/>
                <w:sz w:val="20"/>
                <w:szCs w:val="21"/>
              </w:rPr>
            </w:pPr>
          </w:p>
        </w:tc>
        <w:tc>
          <w:tcPr>
            <w:tcW w:w="1083" w:type="dxa"/>
            <w:vMerge w:val="continue"/>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restart"/>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通</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识</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教</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育</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课</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程</w:t>
            </w:r>
          </w:p>
        </w:tc>
        <w:tc>
          <w:tcPr>
            <w:tcW w:w="435" w:type="dxa"/>
            <w:vMerge w:val="restart"/>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通</w:t>
            </w:r>
          </w:p>
          <w:p>
            <w:pPr>
              <w:jc w:val="center"/>
              <w:rPr>
                <w:rFonts w:ascii="楷体_GB2312" w:hAnsi="Times New Roman" w:eastAsia="楷体_GB2312"/>
                <w:sz w:val="20"/>
                <w:szCs w:val="21"/>
              </w:rPr>
            </w:pPr>
            <w:r>
              <w:rPr>
                <w:rFonts w:ascii="楷体_GB2312" w:hAnsi="宋体" w:eastAsia="楷体_GB2312"/>
                <w:sz w:val="20"/>
                <w:szCs w:val="21"/>
              </w:rPr>
              <w:t>识</w:t>
            </w:r>
          </w:p>
          <w:p>
            <w:pPr>
              <w:jc w:val="center"/>
              <w:rPr>
                <w:rFonts w:ascii="楷体_GB2312" w:hAnsi="Times New Roman" w:eastAsia="楷体_GB2312"/>
                <w:sz w:val="20"/>
                <w:szCs w:val="21"/>
              </w:rPr>
            </w:pPr>
            <w:r>
              <w:rPr>
                <w:rFonts w:ascii="楷体_GB2312" w:hAnsi="宋体" w:eastAsia="楷体_GB2312"/>
                <w:sz w:val="20"/>
                <w:szCs w:val="21"/>
              </w:rPr>
              <w:t>教</w:t>
            </w:r>
          </w:p>
          <w:p>
            <w:pPr>
              <w:jc w:val="center"/>
              <w:rPr>
                <w:rFonts w:ascii="楷体_GB2312" w:hAnsi="Times New Roman" w:eastAsia="楷体_GB2312"/>
                <w:sz w:val="20"/>
                <w:szCs w:val="21"/>
              </w:rPr>
            </w:pPr>
            <w:r>
              <w:rPr>
                <w:rFonts w:ascii="楷体_GB2312" w:hAnsi="宋体" w:eastAsia="楷体_GB2312"/>
                <w:sz w:val="20"/>
                <w:szCs w:val="21"/>
              </w:rPr>
              <w:t>育</w:t>
            </w:r>
          </w:p>
          <w:p>
            <w:pPr>
              <w:jc w:val="center"/>
              <w:rPr>
                <w:rFonts w:ascii="楷体_GB2312" w:hAnsi="Times New Roman" w:eastAsia="楷体_GB2312"/>
                <w:sz w:val="20"/>
                <w:szCs w:val="21"/>
              </w:rPr>
            </w:pPr>
            <w:r>
              <w:rPr>
                <w:rFonts w:ascii="楷体_GB2312" w:hAnsi="宋体" w:eastAsia="楷体_GB2312"/>
                <w:sz w:val="20"/>
                <w:szCs w:val="21"/>
              </w:rPr>
              <w:t>必</w:t>
            </w:r>
          </w:p>
          <w:p>
            <w:pPr>
              <w:jc w:val="center"/>
              <w:rPr>
                <w:rFonts w:ascii="楷体_GB2312" w:hAnsi="Times New Roman" w:eastAsia="楷体_GB2312"/>
                <w:sz w:val="20"/>
                <w:szCs w:val="21"/>
              </w:rPr>
            </w:pPr>
            <w:r>
              <w:rPr>
                <w:rFonts w:ascii="楷体_GB2312" w:hAnsi="宋体" w:eastAsia="楷体_GB2312"/>
                <w:sz w:val="20"/>
                <w:szCs w:val="21"/>
              </w:rPr>
              <w:t>修</w:t>
            </w:r>
          </w:p>
          <w:p>
            <w:pPr>
              <w:jc w:val="center"/>
              <w:rPr>
                <w:rFonts w:ascii="楷体_GB2312" w:hAnsi="Times New Roman" w:eastAsia="楷体_GB2312"/>
                <w:sz w:val="20"/>
                <w:szCs w:val="21"/>
              </w:rPr>
            </w:pPr>
            <w:r>
              <w:rPr>
                <w:rFonts w:ascii="楷体_GB2312" w:hAnsi="宋体" w:eastAsia="楷体_GB2312"/>
                <w:sz w:val="20"/>
                <w:szCs w:val="21"/>
              </w:rPr>
              <w:t>课</w:t>
            </w:r>
          </w:p>
          <w:p>
            <w:pPr>
              <w:jc w:val="center"/>
              <w:rPr>
                <w:rFonts w:ascii="楷体_GB2312" w:hAnsi="Times New Roman" w:eastAsia="楷体_GB2312"/>
                <w:sz w:val="20"/>
                <w:szCs w:val="21"/>
              </w:rPr>
            </w:pPr>
            <w:r>
              <w:rPr>
                <w:rFonts w:ascii="楷体_GB2312" w:hAnsi="宋体" w:eastAsia="楷体_GB2312"/>
                <w:sz w:val="20"/>
                <w:szCs w:val="21"/>
              </w:rPr>
              <w:t>程</w:t>
            </w: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G18101</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马克思主义基本原理</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r>
              <w:rPr>
                <w:rFonts w:ascii="楷体_GB2312" w:hAnsi="宋体" w:eastAsia="楷体_GB2312"/>
                <w:sz w:val="20"/>
                <w:szCs w:val="21"/>
              </w:rPr>
              <w:t>或</w:t>
            </w:r>
            <w:r>
              <w:rPr>
                <w:rFonts w:ascii="楷体_GB2312" w:hAnsi="Times New Roman" w:eastAsia="楷体_GB2312"/>
                <w:sz w:val="20"/>
                <w:szCs w:val="21"/>
              </w:rPr>
              <w:t>3</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G1820</w:t>
            </w:r>
            <w:r>
              <w:rPr>
                <w:rFonts w:hint="eastAsia" w:ascii="楷体_GB2312" w:eastAsia="楷体_GB2312"/>
                <w:sz w:val="20"/>
                <w:szCs w:val="21"/>
                <w:lang w:eastAsia="zh-CN"/>
              </w:rPr>
              <w:t>2</w:t>
            </w:r>
          </w:p>
        </w:tc>
        <w:tc>
          <w:tcPr>
            <w:tcW w:w="2264" w:type="dxa"/>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毛泽东思想和中国特色社会主义理论体系概论</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w:t>
            </w:r>
            <w:r>
              <w:rPr>
                <w:rFonts w:ascii="楷体_GB2312" w:hAnsi="宋体" w:eastAsia="楷体_GB2312"/>
                <w:sz w:val="20"/>
                <w:szCs w:val="21"/>
              </w:rPr>
              <w:t>或</w:t>
            </w:r>
            <w:r>
              <w:rPr>
                <w:rFonts w:ascii="楷体_GB2312" w:hAnsi="Times New Roman" w:eastAsia="楷体_GB2312"/>
                <w:sz w:val="20"/>
                <w:szCs w:val="21"/>
              </w:rPr>
              <w:t>4</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ascii="楷体_GB2312" w:eastAsia="楷体_GB2312"/>
                <w:sz w:val="20"/>
                <w:szCs w:val="21"/>
              </w:rPr>
              <w:t>G1830</w:t>
            </w:r>
            <w:r>
              <w:rPr>
                <w:rFonts w:hint="eastAsia" w:ascii="楷体_GB2312" w:eastAsia="楷体_GB2312"/>
                <w:sz w:val="20"/>
                <w:szCs w:val="21"/>
                <w:lang w:eastAsia="zh-CN"/>
              </w:rPr>
              <w:t>2</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中国近代史纲要</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r>
              <w:rPr>
                <w:rFonts w:ascii="楷体_GB2312" w:hAnsi="宋体" w:eastAsia="楷体_GB2312"/>
                <w:sz w:val="20"/>
                <w:szCs w:val="21"/>
              </w:rPr>
              <w:t>或</w:t>
            </w:r>
            <w:r>
              <w:rPr>
                <w:rFonts w:ascii="楷体_GB2312" w:hAnsi="Times New Roman" w:eastAsia="楷体_GB2312"/>
                <w:sz w:val="20"/>
                <w:szCs w:val="21"/>
              </w:rPr>
              <w:t>2</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noWrap/>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spacing w:line="240" w:lineRule="exact"/>
              <w:jc w:val="center"/>
              <w:rPr>
                <w:rFonts w:ascii="楷体_GB2312" w:eastAsia="楷体_GB2312"/>
                <w:sz w:val="20"/>
                <w:szCs w:val="21"/>
              </w:rPr>
            </w:pPr>
            <w:r>
              <w:rPr>
                <w:rFonts w:hint="eastAsia" w:ascii="楷体_GB2312" w:eastAsia="楷体_GB2312"/>
                <w:sz w:val="20"/>
                <w:szCs w:val="21"/>
              </w:rPr>
              <w:t>G18403</w:t>
            </w:r>
          </w:p>
        </w:tc>
        <w:tc>
          <w:tcPr>
            <w:tcW w:w="2264" w:type="dxa"/>
            <w:tcMar>
              <w:top w:w="15" w:type="dxa"/>
              <w:left w:w="15" w:type="dxa"/>
              <w:bottom w:w="0" w:type="dxa"/>
              <w:right w:w="15" w:type="dxa"/>
            </w:tcMar>
            <w:vAlign w:val="center"/>
          </w:tcPr>
          <w:p>
            <w:pPr>
              <w:spacing w:line="240" w:lineRule="exact"/>
              <w:rPr>
                <w:rFonts w:ascii="楷体_GB2312" w:eastAsia="楷体_GB2312"/>
                <w:sz w:val="20"/>
                <w:szCs w:val="21"/>
                <w:lang w:eastAsia="zh-CN"/>
              </w:rPr>
            </w:pPr>
            <w:r>
              <w:rPr>
                <w:rFonts w:hint="eastAsia" w:ascii="楷体_GB2312" w:eastAsia="楷体_GB2312"/>
                <w:sz w:val="20"/>
                <w:szCs w:val="21"/>
                <w:lang w:eastAsia="zh-CN"/>
              </w:rPr>
              <w:t>思想道德与法治（原为思想道德修养与法律基础）</w:t>
            </w:r>
          </w:p>
        </w:tc>
        <w:tc>
          <w:tcPr>
            <w:tcW w:w="531"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3</w:t>
            </w:r>
          </w:p>
        </w:tc>
        <w:tc>
          <w:tcPr>
            <w:tcW w:w="597"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48</w:t>
            </w:r>
          </w:p>
        </w:tc>
        <w:tc>
          <w:tcPr>
            <w:tcW w:w="566"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48</w:t>
            </w:r>
          </w:p>
        </w:tc>
        <w:tc>
          <w:tcPr>
            <w:tcW w:w="508" w:type="dxa"/>
            <w:tcMar>
              <w:top w:w="15" w:type="dxa"/>
              <w:left w:w="15" w:type="dxa"/>
              <w:bottom w:w="0" w:type="dxa"/>
              <w:right w:w="15" w:type="dxa"/>
            </w:tcMar>
            <w:vAlign w:val="center"/>
          </w:tcPr>
          <w:p>
            <w:pPr>
              <w:jc w:val="center"/>
              <w:rPr>
                <w:rFonts w:ascii="楷体_GB2312" w:eastAsia="楷体_GB2312"/>
                <w:sz w:val="20"/>
                <w:szCs w:val="21"/>
              </w:rPr>
            </w:pPr>
          </w:p>
        </w:tc>
        <w:tc>
          <w:tcPr>
            <w:tcW w:w="527" w:type="dxa"/>
            <w:tcMar>
              <w:top w:w="15" w:type="dxa"/>
              <w:left w:w="15" w:type="dxa"/>
              <w:bottom w:w="0" w:type="dxa"/>
              <w:right w:w="15" w:type="dxa"/>
            </w:tcMar>
            <w:vAlign w:val="center"/>
          </w:tcPr>
          <w:p>
            <w:pPr>
              <w:jc w:val="center"/>
              <w:rPr>
                <w:rFonts w:ascii="楷体_GB2312" w:eastAsia="楷体_GB2312"/>
                <w:sz w:val="20"/>
                <w:szCs w:val="21"/>
              </w:rPr>
            </w:pPr>
          </w:p>
        </w:tc>
        <w:tc>
          <w:tcPr>
            <w:tcW w:w="615"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1</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G18501</w:t>
            </w:r>
          </w:p>
        </w:tc>
        <w:tc>
          <w:tcPr>
            <w:tcW w:w="2264" w:type="dxa"/>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1）</w:t>
            </w:r>
          </w:p>
        </w:tc>
        <w:tc>
          <w:tcPr>
            <w:tcW w:w="53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597"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6"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08" w:type="dxa"/>
            <w:tcMar>
              <w:top w:w="15" w:type="dxa"/>
              <w:left w:w="15" w:type="dxa"/>
              <w:bottom w:w="0" w:type="dxa"/>
              <w:right w:w="15" w:type="dxa"/>
            </w:tcMar>
            <w:vAlign w:val="center"/>
          </w:tcPr>
          <w:p>
            <w:pPr>
              <w:jc w:val="center"/>
              <w:rPr>
                <w:rFonts w:ascii="楷体_GB2312" w:eastAsia="楷体_GB2312"/>
                <w:sz w:val="20"/>
                <w:szCs w:val="21"/>
              </w:rPr>
            </w:pPr>
          </w:p>
        </w:tc>
        <w:tc>
          <w:tcPr>
            <w:tcW w:w="527" w:type="dxa"/>
            <w:tcMar>
              <w:top w:w="15" w:type="dxa"/>
              <w:left w:w="15" w:type="dxa"/>
              <w:bottom w:w="0" w:type="dxa"/>
              <w:right w:w="15" w:type="dxa"/>
            </w:tcMar>
            <w:vAlign w:val="center"/>
          </w:tcPr>
          <w:p>
            <w:pPr>
              <w:jc w:val="center"/>
              <w:rPr>
                <w:rFonts w:ascii="楷体_GB2312" w:eastAsia="楷体_GB2312"/>
                <w:sz w:val="20"/>
                <w:szCs w:val="21"/>
              </w:rPr>
            </w:pPr>
          </w:p>
        </w:tc>
        <w:tc>
          <w:tcPr>
            <w:tcW w:w="615" w:type="dxa"/>
            <w:tcMar>
              <w:top w:w="15" w:type="dxa"/>
              <w:left w:w="15" w:type="dxa"/>
              <w:bottom w:w="0" w:type="dxa"/>
              <w:right w:w="15" w:type="dxa"/>
            </w:tcMar>
            <w:vAlign w:val="center"/>
          </w:tcPr>
          <w:p>
            <w:pPr>
              <w:jc w:val="center"/>
              <w:rPr>
                <w:rFonts w:ascii="楷体_GB2312" w:eastAsia="楷体_GB2312"/>
                <w:sz w:val="20"/>
                <w:szCs w:val="21"/>
              </w:rPr>
            </w:pPr>
            <w:r>
              <w:rPr>
                <w:rFonts w:hint="eastAsia" w:ascii="楷体_GB2312" w:eastAsia="楷体_GB2312"/>
                <w:sz w:val="20"/>
                <w:szCs w:val="21"/>
              </w:rPr>
              <w:t>2</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G1850</w:t>
            </w:r>
            <w:r>
              <w:rPr>
                <w:rFonts w:hint="eastAsia" w:ascii="楷体_GB2312" w:eastAsia="楷体_GB2312"/>
                <w:sz w:val="20"/>
                <w:szCs w:val="21"/>
                <w:lang w:eastAsia="zh-CN"/>
              </w:rPr>
              <w:t>2</w:t>
            </w:r>
          </w:p>
        </w:tc>
        <w:tc>
          <w:tcPr>
            <w:tcW w:w="2264" w:type="dxa"/>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2）</w:t>
            </w:r>
          </w:p>
        </w:tc>
        <w:tc>
          <w:tcPr>
            <w:tcW w:w="53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597"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6"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08" w:type="dxa"/>
            <w:tcMar>
              <w:top w:w="15" w:type="dxa"/>
              <w:left w:w="15" w:type="dxa"/>
              <w:bottom w:w="0" w:type="dxa"/>
              <w:right w:w="15" w:type="dxa"/>
            </w:tcMar>
            <w:vAlign w:val="center"/>
          </w:tcPr>
          <w:p>
            <w:pPr>
              <w:jc w:val="center"/>
              <w:rPr>
                <w:rFonts w:ascii="楷体_GB2312" w:eastAsia="楷体_GB2312"/>
                <w:sz w:val="20"/>
                <w:szCs w:val="21"/>
              </w:rPr>
            </w:pPr>
          </w:p>
        </w:tc>
        <w:tc>
          <w:tcPr>
            <w:tcW w:w="527" w:type="dxa"/>
            <w:tcMar>
              <w:top w:w="15" w:type="dxa"/>
              <w:left w:w="15" w:type="dxa"/>
              <w:bottom w:w="0" w:type="dxa"/>
              <w:right w:w="15" w:type="dxa"/>
            </w:tcMar>
            <w:vAlign w:val="center"/>
          </w:tcPr>
          <w:p>
            <w:pPr>
              <w:jc w:val="center"/>
              <w:rPr>
                <w:rFonts w:ascii="楷体_GB2312" w:eastAsia="楷体_GB2312"/>
                <w:sz w:val="20"/>
                <w:szCs w:val="21"/>
              </w:rPr>
            </w:pPr>
          </w:p>
        </w:tc>
        <w:tc>
          <w:tcPr>
            <w:tcW w:w="615"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4</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G1850</w:t>
            </w:r>
            <w:r>
              <w:rPr>
                <w:rFonts w:hint="eastAsia" w:ascii="楷体_GB2312" w:eastAsia="楷体_GB2312"/>
                <w:sz w:val="20"/>
                <w:szCs w:val="21"/>
                <w:lang w:eastAsia="zh-CN"/>
              </w:rPr>
              <w:t>3</w:t>
            </w:r>
          </w:p>
        </w:tc>
        <w:tc>
          <w:tcPr>
            <w:tcW w:w="2264" w:type="dxa"/>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3）</w:t>
            </w:r>
          </w:p>
        </w:tc>
        <w:tc>
          <w:tcPr>
            <w:tcW w:w="53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597"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6"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08" w:type="dxa"/>
            <w:tcMar>
              <w:top w:w="15" w:type="dxa"/>
              <w:left w:w="15" w:type="dxa"/>
              <w:bottom w:w="0" w:type="dxa"/>
              <w:right w:w="15" w:type="dxa"/>
            </w:tcMar>
            <w:vAlign w:val="center"/>
          </w:tcPr>
          <w:p>
            <w:pPr>
              <w:jc w:val="center"/>
              <w:rPr>
                <w:rFonts w:ascii="楷体_GB2312" w:eastAsia="楷体_GB2312"/>
                <w:sz w:val="20"/>
                <w:szCs w:val="21"/>
              </w:rPr>
            </w:pPr>
          </w:p>
        </w:tc>
        <w:tc>
          <w:tcPr>
            <w:tcW w:w="527" w:type="dxa"/>
            <w:tcMar>
              <w:top w:w="15" w:type="dxa"/>
              <w:left w:w="15" w:type="dxa"/>
              <w:bottom w:w="0" w:type="dxa"/>
              <w:right w:w="15" w:type="dxa"/>
            </w:tcMar>
            <w:vAlign w:val="center"/>
          </w:tcPr>
          <w:p>
            <w:pPr>
              <w:jc w:val="center"/>
              <w:rPr>
                <w:rFonts w:ascii="楷体_GB2312" w:eastAsia="楷体_GB2312"/>
                <w:sz w:val="20"/>
                <w:szCs w:val="21"/>
              </w:rPr>
            </w:pPr>
          </w:p>
        </w:tc>
        <w:tc>
          <w:tcPr>
            <w:tcW w:w="615"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6</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rPr>
              <w:t>G1850</w:t>
            </w:r>
            <w:r>
              <w:rPr>
                <w:rFonts w:hint="eastAsia" w:ascii="楷体_GB2312" w:eastAsia="楷体_GB2312"/>
                <w:sz w:val="20"/>
                <w:szCs w:val="21"/>
                <w:lang w:eastAsia="zh-CN"/>
              </w:rPr>
              <w:t>4</w:t>
            </w:r>
          </w:p>
        </w:tc>
        <w:tc>
          <w:tcPr>
            <w:tcW w:w="2264" w:type="dxa"/>
            <w:tcMar>
              <w:top w:w="15" w:type="dxa"/>
              <w:left w:w="15" w:type="dxa"/>
              <w:bottom w:w="0" w:type="dxa"/>
              <w:right w:w="15" w:type="dxa"/>
            </w:tcMar>
            <w:vAlign w:val="center"/>
          </w:tcPr>
          <w:p>
            <w:pPr>
              <w:rPr>
                <w:rFonts w:ascii="楷体_GB2312" w:eastAsia="楷体_GB2312"/>
                <w:sz w:val="20"/>
                <w:szCs w:val="21"/>
              </w:rPr>
            </w:pPr>
            <w:r>
              <w:rPr>
                <w:rFonts w:hint="eastAsia" w:ascii="楷体_GB2312" w:eastAsia="楷体_GB2312"/>
                <w:sz w:val="20"/>
                <w:szCs w:val="21"/>
              </w:rPr>
              <w:t>形势与政策（</w:t>
            </w:r>
            <w:r>
              <w:rPr>
                <w:rFonts w:hint="eastAsia" w:ascii="楷体_GB2312" w:eastAsia="楷体_GB2312"/>
                <w:sz w:val="20"/>
                <w:szCs w:val="21"/>
                <w:lang w:eastAsia="zh-CN"/>
              </w:rPr>
              <w:t>4）</w:t>
            </w:r>
          </w:p>
        </w:tc>
        <w:tc>
          <w:tcPr>
            <w:tcW w:w="531"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0.5</w:t>
            </w:r>
          </w:p>
        </w:tc>
        <w:tc>
          <w:tcPr>
            <w:tcW w:w="597"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66"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16</w:t>
            </w:r>
          </w:p>
        </w:tc>
        <w:tc>
          <w:tcPr>
            <w:tcW w:w="508" w:type="dxa"/>
            <w:tcMar>
              <w:top w:w="15" w:type="dxa"/>
              <w:left w:w="15" w:type="dxa"/>
              <w:bottom w:w="0" w:type="dxa"/>
              <w:right w:w="15" w:type="dxa"/>
            </w:tcMar>
            <w:vAlign w:val="center"/>
          </w:tcPr>
          <w:p>
            <w:pPr>
              <w:jc w:val="center"/>
              <w:rPr>
                <w:rFonts w:ascii="楷体_GB2312" w:eastAsia="楷体_GB2312"/>
                <w:sz w:val="20"/>
                <w:szCs w:val="21"/>
              </w:rPr>
            </w:pPr>
          </w:p>
        </w:tc>
        <w:tc>
          <w:tcPr>
            <w:tcW w:w="527" w:type="dxa"/>
            <w:tcMar>
              <w:top w:w="15" w:type="dxa"/>
              <w:left w:w="15" w:type="dxa"/>
              <w:bottom w:w="0" w:type="dxa"/>
              <w:right w:w="15" w:type="dxa"/>
            </w:tcMar>
            <w:vAlign w:val="center"/>
          </w:tcPr>
          <w:p>
            <w:pPr>
              <w:jc w:val="center"/>
              <w:rPr>
                <w:rFonts w:ascii="楷体_GB2312" w:eastAsia="楷体_GB2312"/>
                <w:sz w:val="20"/>
                <w:szCs w:val="21"/>
              </w:rPr>
            </w:pPr>
          </w:p>
        </w:tc>
        <w:tc>
          <w:tcPr>
            <w:tcW w:w="615" w:type="dxa"/>
            <w:tcMar>
              <w:top w:w="15" w:type="dxa"/>
              <w:left w:w="15" w:type="dxa"/>
              <w:bottom w:w="0" w:type="dxa"/>
              <w:right w:w="15" w:type="dxa"/>
            </w:tcMar>
            <w:vAlign w:val="center"/>
          </w:tcPr>
          <w:p>
            <w:pPr>
              <w:jc w:val="center"/>
              <w:rPr>
                <w:rFonts w:ascii="楷体_GB2312" w:eastAsia="楷体_GB2312"/>
                <w:sz w:val="20"/>
                <w:szCs w:val="21"/>
                <w:lang w:eastAsia="zh-CN"/>
              </w:rPr>
            </w:pPr>
            <w:r>
              <w:rPr>
                <w:rFonts w:hint="eastAsia" w:ascii="楷体_GB2312" w:eastAsia="楷体_GB2312"/>
                <w:sz w:val="20"/>
                <w:szCs w:val="21"/>
                <w:lang w:eastAsia="zh-CN"/>
              </w:rPr>
              <w:t>7</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G13101</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体育（</w:t>
            </w:r>
            <w:r>
              <w:rPr>
                <w:rFonts w:ascii="楷体_GB2312" w:hAnsi="Times New Roman" w:eastAsia="楷体_GB2312"/>
                <w:sz w:val="20"/>
                <w:szCs w:val="21"/>
              </w:rPr>
              <w:t>1</w:t>
            </w:r>
            <w:r>
              <w:rPr>
                <w:rFonts w:ascii="楷体_GB2312" w:hAnsi="宋体" w:eastAsia="楷体_GB2312"/>
                <w:sz w:val="20"/>
                <w:szCs w:val="21"/>
              </w:rPr>
              <w:t>）</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G13102</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体育（</w:t>
            </w:r>
            <w:r>
              <w:rPr>
                <w:rFonts w:ascii="楷体_GB2312" w:hAnsi="Times New Roman" w:eastAsia="楷体_GB2312"/>
                <w:sz w:val="20"/>
                <w:szCs w:val="21"/>
              </w:rPr>
              <w:t>2</w:t>
            </w:r>
            <w:r>
              <w:rPr>
                <w:rFonts w:ascii="楷体_GB2312" w:hAnsi="宋体" w:eastAsia="楷体_GB2312"/>
                <w:sz w:val="20"/>
                <w:szCs w:val="21"/>
              </w:rPr>
              <w:t>）</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G13103</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体育（</w:t>
            </w:r>
            <w:r>
              <w:rPr>
                <w:rFonts w:ascii="楷体_GB2312" w:hAnsi="Times New Roman" w:eastAsia="楷体_GB2312"/>
                <w:sz w:val="20"/>
                <w:szCs w:val="21"/>
              </w:rPr>
              <w:t>3</w:t>
            </w:r>
            <w:r>
              <w:rPr>
                <w:rFonts w:ascii="楷体_GB2312" w:hAnsi="宋体" w:eastAsia="楷体_GB2312"/>
                <w:sz w:val="20"/>
                <w:szCs w:val="21"/>
              </w:rPr>
              <w:t>）</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G13104</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体育（</w:t>
            </w:r>
            <w:r>
              <w:rPr>
                <w:rFonts w:ascii="楷体_GB2312" w:hAnsi="Times New Roman" w:eastAsia="楷体_GB2312"/>
                <w:sz w:val="20"/>
                <w:szCs w:val="21"/>
              </w:rPr>
              <w:t>4</w:t>
            </w:r>
            <w:r>
              <w:rPr>
                <w:rFonts w:ascii="楷体_GB2312" w:hAnsi="宋体" w:eastAsia="楷体_GB2312"/>
                <w:sz w:val="20"/>
                <w:szCs w:val="21"/>
              </w:rPr>
              <w:t>）</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G13105</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体育（</w:t>
            </w:r>
            <w:r>
              <w:rPr>
                <w:rFonts w:ascii="楷体_GB2312" w:hAnsi="Times New Roman" w:eastAsia="楷体_GB2312"/>
                <w:sz w:val="20"/>
                <w:szCs w:val="21"/>
              </w:rPr>
              <w:t>5</w:t>
            </w:r>
            <w:r>
              <w:rPr>
                <w:rFonts w:ascii="楷体_GB2312" w:hAnsi="宋体" w:eastAsia="楷体_GB2312"/>
                <w:sz w:val="20"/>
                <w:szCs w:val="21"/>
              </w:rPr>
              <w:t>）</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G13106</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体育（</w:t>
            </w:r>
            <w:r>
              <w:rPr>
                <w:rFonts w:ascii="楷体_GB2312" w:hAnsi="Times New Roman" w:eastAsia="楷体_GB2312"/>
                <w:sz w:val="20"/>
                <w:szCs w:val="21"/>
              </w:rPr>
              <w:t>6</w:t>
            </w:r>
            <w:r>
              <w:rPr>
                <w:rFonts w:ascii="楷体_GB2312" w:hAnsi="宋体" w:eastAsia="楷体_GB2312"/>
                <w:sz w:val="20"/>
                <w:szCs w:val="21"/>
              </w:rPr>
              <w:t>）</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G30103</w:t>
            </w:r>
          </w:p>
        </w:tc>
        <w:tc>
          <w:tcPr>
            <w:tcW w:w="2264" w:type="dxa"/>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大学生心理健康教育</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w:t>
            </w:r>
            <w:r>
              <w:rPr>
                <w:rFonts w:hint="eastAsia" w:ascii="楷体_GB2312" w:eastAsia="楷体_GB2312"/>
                <w:sz w:val="20"/>
                <w:szCs w:val="21"/>
              </w:rPr>
              <w:t>901</w:t>
            </w:r>
          </w:p>
        </w:tc>
        <w:tc>
          <w:tcPr>
            <w:tcW w:w="2264" w:type="dxa"/>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大学英语（</w:t>
            </w:r>
            <w:r>
              <w:rPr>
                <w:rFonts w:ascii="楷体_GB2312" w:hAnsi="Times New Roman" w:eastAsia="楷体_GB2312"/>
                <w:sz w:val="20"/>
                <w:szCs w:val="21"/>
                <w:lang w:eastAsia="zh-CN"/>
              </w:rPr>
              <w:t>1</w:t>
            </w:r>
            <w:r>
              <w:rPr>
                <w:rFonts w:ascii="楷体_GB2312" w:hAnsi="宋体" w:eastAsia="楷体_GB2312"/>
                <w:sz w:val="20"/>
                <w:szCs w:val="21"/>
                <w:lang w:eastAsia="zh-CN"/>
              </w:rPr>
              <w:t>）（预备级）</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0</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pacing w:val="-24"/>
                <w:sz w:val="20"/>
                <w:szCs w:val="18"/>
              </w:rPr>
            </w:pPr>
            <w:r>
              <w:rPr>
                <w:rFonts w:ascii="楷体_GB2312" w:hAnsi="宋体" w:eastAsia="楷体_GB2312"/>
                <w:spacing w:val="-24"/>
                <w:sz w:val="20"/>
                <w:szCs w:val="18"/>
              </w:rPr>
              <w:t>不计入毕业学分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w:t>
            </w:r>
            <w:r>
              <w:rPr>
                <w:rFonts w:hint="eastAsia" w:ascii="楷体_GB2312" w:eastAsia="楷体_GB2312"/>
                <w:sz w:val="20"/>
                <w:szCs w:val="21"/>
              </w:rPr>
              <w:t>902</w:t>
            </w:r>
          </w:p>
        </w:tc>
        <w:tc>
          <w:tcPr>
            <w:tcW w:w="2264" w:type="dxa"/>
            <w:tcMar>
              <w:top w:w="15" w:type="dxa"/>
              <w:left w:w="15" w:type="dxa"/>
              <w:bottom w:w="0" w:type="dxa"/>
              <w:right w:w="15" w:type="dxa"/>
            </w:tcMar>
            <w:vAlign w:val="center"/>
          </w:tcPr>
          <w:p>
            <w:pPr>
              <w:rPr>
                <w:rFonts w:ascii="楷体_GB2312" w:hAnsi="宋体" w:eastAsia="楷体_GB2312"/>
                <w:sz w:val="20"/>
                <w:szCs w:val="21"/>
              </w:rPr>
            </w:pPr>
            <w:r>
              <w:rPr>
                <w:rFonts w:ascii="楷体_GB2312" w:hAnsi="宋体" w:eastAsia="楷体_GB2312"/>
                <w:sz w:val="20"/>
                <w:szCs w:val="21"/>
              </w:rPr>
              <w:t>大学英语</w:t>
            </w:r>
            <w:r>
              <w:rPr>
                <w:rFonts w:hint="eastAsia" w:ascii="楷体_GB2312" w:hAnsi="宋体" w:eastAsia="楷体_GB2312"/>
                <w:sz w:val="20"/>
                <w:szCs w:val="21"/>
              </w:rPr>
              <w:t>（2）</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tcMar>
              <w:top w:w="15" w:type="dxa"/>
              <w:left w:w="15" w:type="dxa"/>
              <w:bottom w:w="0" w:type="dxa"/>
              <w:right w:w="15" w:type="dxa"/>
            </w:tcMar>
            <w:vAlign w:val="center"/>
          </w:tcPr>
          <w:p>
            <w:pPr>
              <w:jc w:val="center"/>
              <w:rPr>
                <w:rFonts w:ascii="楷体_GB2312" w:hAnsi="宋体" w:eastAsia="楷体_GB2312"/>
                <w:sz w:val="20"/>
                <w:szCs w:val="21"/>
              </w:rPr>
            </w:pPr>
          </w:p>
        </w:tc>
        <w:tc>
          <w:tcPr>
            <w:tcW w:w="527"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615"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1</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w:t>
            </w:r>
            <w:r>
              <w:rPr>
                <w:rFonts w:hint="eastAsia" w:ascii="楷体_GB2312" w:eastAsia="楷体_GB2312"/>
                <w:sz w:val="20"/>
                <w:szCs w:val="21"/>
              </w:rPr>
              <w:t>9</w:t>
            </w:r>
            <w:r>
              <w:rPr>
                <w:rFonts w:ascii="楷体_GB2312" w:eastAsia="楷体_GB2312"/>
                <w:sz w:val="20"/>
                <w:szCs w:val="21"/>
              </w:rPr>
              <w:t>03</w:t>
            </w:r>
          </w:p>
        </w:tc>
        <w:tc>
          <w:tcPr>
            <w:tcW w:w="2264" w:type="dxa"/>
            <w:tcMar>
              <w:top w:w="15" w:type="dxa"/>
              <w:left w:w="15" w:type="dxa"/>
              <w:bottom w:w="0" w:type="dxa"/>
              <w:right w:w="15" w:type="dxa"/>
            </w:tcMar>
            <w:vAlign w:val="center"/>
          </w:tcPr>
          <w:p>
            <w:pPr>
              <w:rPr>
                <w:rFonts w:ascii="楷体_GB2312" w:hAnsi="宋体" w:eastAsia="楷体_GB2312"/>
                <w:sz w:val="20"/>
                <w:szCs w:val="21"/>
              </w:rPr>
            </w:pPr>
            <w:r>
              <w:rPr>
                <w:rFonts w:ascii="楷体_GB2312" w:hAnsi="宋体" w:eastAsia="楷体_GB2312"/>
                <w:sz w:val="20"/>
                <w:szCs w:val="21"/>
              </w:rPr>
              <w:t>大学英语</w:t>
            </w:r>
            <w:r>
              <w:rPr>
                <w:rFonts w:hint="eastAsia" w:ascii="楷体_GB2312" w:hAnsi="宋体" w:eastAsia="楷体_GB2312"/>
                <w:sz w:val="20"/>
                <w:szCs w:val="21"/>
              </w:rPr>
              <w:t>（3）</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tcMar>
              <w:top w:w="15" w:type="dxa"/>
              <w:left w:w="15" w:type="dxa"/>
              <w:bottom w:w="0" w:type="dxa"/>
              <w:right w:w="15" w:type="dxa"/>
            </w:tcMar>
            <w:vAlign w:val="center"/>
          </w:tcPr>
          <w:p>
            <w:pPr>
              <w:jc w:val="center"/>
              <w:rPr>
                <w:rFonts w:ascii="楷体_GB2312" w:hAnsi="宋体" w:eastAsia="楷体_GB2312"/>
                <w:sz w:val="20"/>
                <w:szCs w:val="21"/>
              </w:rPr>
            </w:pPr>
          </w:p>
        </w:tc>
        <w:tc>
          <w:tcPr>
            <w:tcW w:w="527"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615"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G12</w:t>
            </w:r>
            <w:r>
              <w:rPr>
                <w:rFonts w:hint="eastAsia" w:ascii="楷体_GB2312" w:eastAsia="楷体_GB2312"/>
                <w:sz w:val="20"/>
                <w:szCs w:val="21"/>
              </w:rPr>
              <w:t>9</w:t>
            </w:r>
            <w:r>
              <w:rPr>
                <w:rFonts w:ascii="楷体_GB2312" w:eastAsia="楷体_GB2312"/>
                <w:sz w:val="20"/>
                <w:szCs w:val="21"/>
              </w:rPr>
              <w:t>04</w:t>
            </w:r>
          </w:p>
        </w:tc>
        <w:tc>
          <w:tcPr>
            <w:tcW w:w="2264" w:type="dxa"/>
            <w:tcMar>
              <w:top w:w="15" w:type="dxa"/>
              <w:left w:w="15" w:type="dxa"/>
              <w:bottom w:w="0" w:type="dxa"/>
              <w:right w:w="15" w:type="dxa"/>
            </w:tcMar>
            <w:vAlign w:val="center"/>
          </w:tcPr>
          <w:p>
            <w:pPr>
              <w:rPr>
                <w:rFonts w:ascii="楷体_GB2312" w:hAnsi="宋体" w:eastAsia="楷体_GB2312"/>
                <w:sz w:val="20"/>
                <w:szCs w:val="21"/>
              </w:rPr>
            </w:pPr>
            <w:r>
              <w:rPr>
                <w:rFonts w:ascii="楷体_GB2312" w:hAnsi="宋体" w:eastAsia="楷体_GB2312"/>
                <w:sz w:val="20"/>
                <w:szCs w:val="21"/>
              </w:rPr>
              <w:t>大学英语</w:t>
            </w:r>
            <w:r>
              <w:rPr>
                <w:rFonts w:hint="eastAsia" w:ascii="楷体_GB2312" w:hAnsi="宋体" w:eastAsia="楷体_GB2312"/>
                <w:sz w:val="20"/>
                <w:szCs w:val="21"/>
              </w:rPr>
              <w:t>（4）</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tcMar>
              <w:top w:w="15" w:type="dxa"/>
              <w:left w:w="15" w:type="dxa"/>
              <w:bottom w:w="0" w:type="dxa"/>
              <w:right w:w="15" w:type="dxa"/>
            </w:tcMar>
            <w:vAlign w:val="center"/>
          </w:tcPr>
          <w:p>
            <w:pPr>
              <w:jc w:val="center"/>
              <w:rPr>
                <w:rFonts w:ascii="楷体_GB2312" w:hAnsi="宋体" w:eastAsia="楷体_GB2312"/>
                <w:sz w:val="20"/>
                <w:szCs w:val="21"/>
              </w:rPr>
            </w:pPr>
          </w:p>
        </w:tc>
        <w:tc>
          <w:tcPr>
            <w:tcW w:w="527"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615"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M08102</w:t>
            </w:r>
          </w:p>
        </w:tc>
        <w:tc>
          <w:tcPr>
            <w:tcW w:w="2264" w:type="dxa"/>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高级语言程序设计</w:t>
            </w:r>
          </w:p>
        </w:tc>
        <w:tc>
          <w:tcPr>
            <w:tcW w:w="531"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3.5</w:t>
            </w:r>
          </w:p>
        </w:tc>
        <w:tc>
          <w:tcPr>
            <w:tcW w:w="597"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56</w:t>
            </w:r>
          </w:p>
        </w:tc>
        <w:tc>
          <w:tcPr>
            <w:tcW w:w="566"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56</w:t>
            </w:r>
          </w:p>
        </w:tc>
        <w:tc>
          <w:tcPr>
            <w:tcW w:w="508" w:type="dxa"/>
            <w:tcMar>
              <w:top w:w="15" w:type="dxa"/>
              <w:left w:w="15" w:type="dxa"/>
              <w:bottom w:w="0" w:type="dxa"/>
              <w:right w:w="15" w:type="dxa"/>
            </w:tcMar>
            <w:vAlign w:val="center"/>
          </w:tcPr>
          <w:p>
            <w:pPr>
              <w:jc w:val="center"/>
              <w:rPr>
                <w:rFonts w:ascii="楷体_GB2312" w:hAnsi="宋体" w:eastAsia="楷体_GB2312"/>
                <w:sz w:val="20"/>
                <w:szCs w:val="21"/>
              </w:rPr>
            </w:pPr>
          </w:p>
        </w:tc>
        <w:tc>
          <w:tcPr>
            <w:tcW w:w="527"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24</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999" w:type="dxa"/>
            <w:tcMar>
              <w:top w:w="15" w:type="dxa"/>
              <w:left w:w="15" w:type="dxa"/>
              <w:bottom w:w="0" w:type="dxa"/>
              <w:right w:w="15" w:type="dxa"/>
            </w:tcMar>
            <w:vAlign w:val="center"/>
          </w:tcPr>
          <w:p>
            <w:pPr>
              <w:jc w:val="center"/>
              <w:rPr>
                <w:rFonts w:ascii="楷体_GB2312" w:eastAsia="楷体_GB2312"/>
                <w:sz w:val="20"/>
                <w:szCs w:val="21"/>
              </w:rPr>
            </w:pPr>
            <w:r>
              <w:rPr>
                <w:rFonts w:ascii="Helvetica" w:hAnsi="Helvetica" w:eastAsia="Helvetica" w:cs="Helvetica"/>
                <w:sz w:val="19"/>
                <w:szCs w:val="19"/>
                <w:shd w:val="clear" w:color="auto" w:fill="EFEFEF"/>
              </w:rPr>
              <w:t>M08618</w:t>
            </w:r>
          </w:p>
        </w:tc>
        <w:tc>
          <w:tcPr>
            <w:tcW w:w="2264" w:type="dxa"/>
            <w:tcMar>
              <w:top w:w="15" w:type="dxa"/>
              <w:left w:w="15" w:type="dxa"/>
              <w:bottom w:w="0" w:type="dxa"/>
              <w:right w:w="15" w:type="dxa"/>
            </w:tcMar>
            <w:vAlign w:val="center"/>
          </w:tcPr>
          <w:p>
            <w:pP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文献检索与科技论文写作（英语）</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1</w:t>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16</w:t>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16</w:t>
            </w:r>
          </w:p>
        </w:tc>
        <w:tc>
          <w:tcPr>
            <w:tcW w:w="508" w:type="dxa"/>
            <w:tcMar>
              <w:top w:w="15" w:type="dxa"/>
              <w:left w:w="15" w:type="dxa"/>
              <w:bottom w:w="0" w:type="dxa"/>
              <w:right w:w="15" w:type="dxa"/>
            </w:tcMar>
            <w:vAlign w:val="center"/>
          </w:tcPr>
          <w:p>
            <w:pPr>
              <w:jc w:val="center"/>
              <w:rPr>
                <w:rFonts w:ascii="楷体_GB2312" w:hAnsi="Times New Roman" w:eastAsia="楷体_GB2312"/>
                <w:sz w:val="20"/>
                <w:lang w:eastAsia="zh-CN"/>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lang w:eastAsia="zh-CN"/>
              </w:rPr>
            </w:pPr>
          </w:p>
        </w:tc>
        <w:tc>
          <w:tcPr>
            <w:tcW w:w="615" w:type="dxa"/>
            <w:tcMar>
              <w:top w:w="15" w:type="dxa"/>
              <w:left w:w="15" w:type="dxa"/>
              <w:bottom w:w="0" w:type="dxa"/>
              <w:right w:w="15" w:type="dxa"/>
            </w:tcMar>
            <w:vAlign w:val="center"/>
          </w:tcPr>
          <w:p>
            <w:pPr>
              <w:jc w:val="center"/>
              <w:rPr>
                <w:rFonts w:ascii="楷体_GB2312" w:hAnsi="Times New Roman" w:eastAsia="楷体_GB2312"/>
                <w:sz w:val="20"/>
                <w:lang w:eastAsia="zh-CN"/>
              </w:rPr>
            </w:pPr>
            <w:r>
              <w:rPr>
                <w:rFonts w:ascii="楷体_GB2312" w:hAnsi="Times New Roman" w:eastAsia="楷体_GB2312"/>
                <w:sz w:val="20"/>
              </w:rPr>
              <w:t>3</w:t>
            </w:r>
          </w:p>
        </w:tc>
        <w:tc>
          <w:tcPr>
            <w:tcW w:w="527" w:type="dxa"/>
          </w:tcPr>
          <w:p>
            <w:pPr>
              <w:jc w:val="center"/>
              <w:rPr>
                <w:rFonts w:ascii="楷体_GB2312" w:hAnsi="Times New Roman" w:eastAsia="楷体_GB2312"/>
                <w:sz w:val="20"/>
                <w:szCs w:val="21"/>
                <w:highlight w:val="yellow"/>
                <w:lang w:eastAsia="zh-CN"/>
              </w:rPr>
            </w:pPr>
          </w:p>
        </w:tc>
        <w:tc>
          <w:tcPr>
            <w:tcW w:w="1083" w:type="dxa"/>
            <w:vAlign w:val="center"/>
          </w:tcPr>
          <w:p>
            <w:pPr>
              <w:jc w:val="center"/>
              <w:rPr>
                <w:rFonts w:ascii="楷体_GB2312" w:hAnsi="Times New Roman" w:eastAsia="楷体_GB2312"/>
                <w:sz w:val="20"/>
                <w:szCs w:val="18"/>
                <w:highlight w:val="yellow"/>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lang w:eastAsia="zh-CN"/>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lang w:eastAsia="zh-CN"/>
              </w:rPr>
            </w:pPr>
          </w:p>
        </w:tc>
        <w:tc>
          <w:tcPr>
            <w:tcW w:w="999"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G30102</w:t>
            </w:r>
          </w:p>
        </w:tc>
        <w:tc>
          <w:tcPr>
            <w:tcW w:w="2264" w:type="dxa"/>
            <w:tcMar>
              <w:top w:w="15" w:type="dxa"/>
              <w:left w:w="15" w:type="dxa"/>
              <w:bottom w:w="0" w:type="dxa"/>
              <w:right w:w="15" w:type="dxa"/>
            </w:tcMar>
            <w:vAlign w:val="center"/>
          </w:tcPr>
          <w:p>
            <w:pPr>
              <w:rPr>
                <w:rFonts w:ascii="楷体_GB2312" w:hAnsi="宋体" w:eastAsia="楷体_GB2312"/>
                <w:bCs/>
                <w:sz w:val="20"/>
                <w:szCs w:val="21"/>
              </w:rPr>
            </w:pPr>
            <w:r>
              <w:rPr>
                <w:rFonts w:ascii="楷体_GB2312" w:hAnsi="宋体" w:eastAsia="楷体_GB2312"/>
                <w:bCs/>
                <w:sz w:val="20"/>
                <w:szCs w:val="21"/>
              </w:rPr>
              <w:t>军事理论</w:t>
            </w:r>
          </w:p>
        </w:tc>
        <w:tc>
          <w:tcPr>
            <w:tcW w:w="531" w:type="dxa"/>
            <w:tcMar>
              <w:top w:w="15" w:type="dxa"/>
              <w:left w:w="15" w:type="dxa"/>
              <w:bottom w:w="0" w:type="dxa"/>
              <w:right w:w="15" w:type="dxa"/>
            </w:tcMar>
            <w:vAlign w:val="center"/>
          </w:tcPr>
          <w:p>
            <w:pPr>
              <w:jc w:val="center"/>
              <w:rPr>
                <w:rFonts w:ascii="楷体_GB2312" w:hAnsi="宋体" w:eastAsia="楷体_GB2312"/>
                <w:bCs/>
                <w:sz w:val="20"/>
                <w:szCs w:val="21"/>
              </w:rPr>
            </w:pPr>
            <w:r>
              <w:rPr>
                <w:rFonts w:hint="eastAsia" w:ascii="楷体_GB2312" w:hAnsi="宋体" w:eastAsia="楷体_GB2312"/>
                <w:bCs/>
                <w:sz w:val="20"/>
                <w:szCs w:val="21"/>
              </w:rPr>
              <w:t>2</w:t>
            </w:r>
          </w:p>
        </w:tc>
        <w:tc>
          <w:tcPr>
            <w:tcW w:w="597" w:type="dxa"/>
            <w:tcMar>
              <w:top w:w="15" w:type="dxa"/>
              <w:left w:w="15" w:type="dxa"/>
              <w:bottom w:w="0" w:type="dxa"/>
              <w:right w:w="15" w:type="dxa"/>
            </w:tcMar>
            <w:vAlign w:val="center"/>
          </w:tcPr>
          <w:p>
            <w:pPr>
              <w:jc w:val="center"/>
              <w:rPr>
                <w:rFonts w:ascii="楷体_GB2312" w:hAnsi="宋体" w:eastAsia="楷体_GB2312"/>
                <w:bCs/>
                <w:sz w:val="20"/>
                <w:szCs w:val="21"/>
              </w:rPr>
            </w:pPr>
            <w:r>
              <w:rPr>
                <w:rFonts w:ascii="楷体_GB2312" w:hAnsi="宋体" w:eastAsia="楷体_GB2312"/>
                <w:bCs/>
                <w:sz w:val="20"/>
                <w:szCs w:val="21"/>
              </w:rPr>
              <w:t>32</w:t>
            </w:r>
          </w:p>
        </w:tc>
        <w:tc>
          <w:tcPr>
            <w:tcW w:w="566" w:type="dxa"/>
            <w:tcMar>
              <w:top w:w="15" w:type="dxa"/>
              <w:left w:w="15" w:type="dxa"/>
              <w:bottom w:w="0" w:type="dxa"/>
              <w:right w:w="15" w:type="dxa"/>
            </w:tcMar>
            <w:vAlign w:val="center"/>
          </w:tcPr>
          <w:p>
            <w:pPr>
              <w:jc w:val="center"/>
              <w:rPr>
                <w:rFonts w:ascii="楷体_GB2312" w:hAnsi="宋体" w:eastAsia="楷体_GB2312"/>
                <w:bCs/>
                <w:sz w:val="20"/>
                <w:szCs w:val="21"/>
              </w:rPr>
            </w:pPr>
            <w:r>
              <w:rPr>
                <w:rFonts w:hint="eastAsia" w:ascii="楷体_GB2312" w:hAnsi="宋体" w:eastAsia="楷体_GB2312"/>
                <w:bCs/>
                <w:sz w:val="20"/>
                <w:szCs w:val="21"/>
              </w:rPr>
              <w:t>16</w:t>
            </w:r>
          </w:p>
        </w:tc>
        <w:tc>
          <w:tcPr>
            <w:tcW w:w="508" w:type="dxa"/>
            <w:tcMar>
              <w:top w:w="15" w:type="dxa"/>
              <w:left w:w="15" w:type="dxa"/>
              <w:bottom w:w="0" w:type="dxa"/>
              <w:right w:w="15" w:type="dxa"/>
            </w:tcMar>
            <w:vAlign w:val="center"/>
          </w:tcPr>
          <w:p>
            <w:pPr>
              <w:jc w:val="center"/>
              <w:rPr>
                <w:rFonts w:ascii="楷体_GB2312" w:hAnsi="宋体" w:eastAsia="楷体_GB2312"/>
                <w:bCs/>
                <w:sz w:val="20"/>
                <w:szCs w:val="21"/>
              </w:rPr>
            </w:pPr>
          </w:p>
        </w:tc>
        <w:tc>
          <w:tcPr>
            <w:tcW w:w="527" w:type="dxa"/>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20</w:t>
            </w: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35" w:type="dxa"/>
            <w:vMerge w:val="continue"/>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263" w:type="dxa"/>
            <w:gridSpan w:val="2"/>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31"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bCs/>
                <w:sz w:val="20"/>
                <w:szCs w:val="21"/>
              </w:rPr>
              <w:fldChar w:fldCharType="begin"/>
            </w:r>
            <w:r>
              <w:rPr>
                <w:rFonts w:ascii="楷体_GB2312" w:hAnsi="Times New Roman" w:eastAsia="楷体_GB2312"/>
                <w:bCs/>
                <w:sz w:val="20"/>
                <w:szCs w:val="21"/>
              </w:rPr>
              <w:instrText xml:space="preserve"> =SUM(ABOVE) </w:instrText>
            </w:r>
            <w:r>
              <w:rPr>
                <w:rFonts w:ascii="楷体_GB2312" w:hAnsi="Times New Roman" w:eastAsia="楷体_GB2312"/>
                <w:bCs/>
                <w:sz w:val="20"/>
                <w:szCs w:val="21"/>
              </w:rPr>
              <w:fldChar w:fldCharType="separate"/>
            </w:r>
            <w:r>
              <w:rPr>
                <w:rFonts w:ascii="楷体_GB2312" w:hAnsi="Times New Roman" w:eastAsia="楷体_GB2312"/>
                <w:bCs/>
                <w:sz w:val="20"/>
                <w:szCs w:val="21"/>
              </w:rPr>
              <w:t>30</w:t>
            </w:r>
            <w:r>
              <w:rPr>
                <w:rFonts w:ascii="楷体_GB2312" w:hAnsi="Times New Roman" w:eastAsia="楷体_GB2312"/>
                <w:bCs/>
                <w:sz w:val="20"/>
                <w:szCs w:val="21"/>
              </w:rPr>
              <w:fldChar w:fldCharType="end"/>
            </w:r>
          </w:p>
        </w:tc>
        <w:tc>
          <w:tcPr>
            <w:tcW w:w="597"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bCs/>
                <w:sz w:val="20"/>
                <w:szCs w:val="21"/>
              </w:rPr>
              <w:fldChar w:fldCharType="begin"/>
            </w:r>
            <w:r>
              <w:rPr>
                <w:rFonts w:ascii="楷体_GB2312" w:hAnsi="Times New Roman" w:eastAsia="楷体_GB2312"/>
                <w:bCs/>
                <w:sz w:val="20"/>
                <w:szCs w:val="21"/>
              </w:rPr>
              <w:instrText xml:space="preserve"> =SUM(ABOVE) </w:instrText>
            </w:r>
            <w:r>
              <w:rPr>
                <w:rFonts w:ascii="楷体_GB2312" w:hAnsi="Times New Roman" w:eastAsia="楷体_GB2312"/>
                <w:bCs/>
                <w:sz w:val="20"/>
                <w:szCs w:val="21"/>
              </w:rPr>
              <w:fldChar w:fldCharType="separate"/>
            </w:r>
            <w:r>
              <w:rPr>
                <w:rFonts w:ascii="楷体_GB2312" w:hAnsi="Times New Roman" w:eastAsia="楷体_GB2312"/>
                <w:bCs/>
                <w:sz w:val="20"/>
                <w:szCs w:val="21"/>
              </w:rPr>
              <w:t>640</w:t>
            </w:r>
            <w:r>
              <w:rPr>
                <w:rFonts w:ascii="楷体_GB2312" w:hAnsi="Times New Roman" w:eastAsia="楷体_GB2312"/>
                <w:bCs/>
                <w:sz w:val="20"/>
                <w:szCs w:val="21"/>
              </w:rPr>
              <w:fldChar w:fldCharType="end"/>
            </w:r>
          </w:p>
        </w:tc>
        <w:tc>
          <w:tcPr>
            <w:tcW w:w="566" w:type="dxa"/>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bCs/>
                <w:sz w:val="20"/>
                <w:szCs w:val="21"/>
              </w:rPr>
              <w:fldChar w:fldCharType="begin"/>
            </w:r>
            <w:r>
              <w:rPr>
                <w:rFonts w:ascii="楷体_GB2312" w:hAnsi="Times New Roman" w:eastAsia="楷体_GB2312"/>
                <w:bCs/>
                <w:sz w:val="20"/>
                <w:szCs w:val="21"/>
              </w:rPr>
              <w:instrText xml:space="preserve"> =SUM(ABOVE) </w:instrText>
            </w:r>
            <w:r>
              <w:rPr>
                <w:rFonts w:ascii="楷体_GB2312" w:hAnsi="Times New Roman" w:eastAsia="楷体_GB2312"/>
                <w:bCs/>
                <w:sz w:val="20"/>
                <w:szCs w:val="21"/>
              </w:rPr>
              <w:fldChar w:fldCharType="separate"/>
            </w:r>
            <w:r>
              <w:rPr>
                <w:rFonts w:ascii="楷体_GB2312" w:hAnsi="Times New Roman" w:eastAsia="楷体_GB2312"/>
                <w:bCs/>
                <w:sz w:val="20"/>
                <w:szCs w:val="21"/>
              </w:rPr>
              <w:t>624</w:t>
            </w:r>
            <w:r>
              <w:rPr>
                <w:rFonts w:ascii="楷体_GB2312" w:hAnsi="Times New Roman" w:eastAsia="楷体_GB2312"/>
                <w:bCs/>
                <w:sz w:val="20"/>
                <w:szCs w:val="21"/>
              </w:rPr>
              <w:fldChar w:fldCharType="end"/>
            </w:r>
          </w:p>
        </w:tc>
        <w:tc>
          <w:tcPr>
            <w:tcW w:w="508"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15" w:type="dxa"/>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restart"/>
            <w:vAlign w:val="center"/>
          </w:tcPr>
          <w:p>
            <w:pPr>
              <w:jc w:val="center"/>
              <w:rPr>
                <w:rFonts w:ascii="楷体_GB2312" w:hAnsi="Times New Roman" w:eastAsia="楷体_GB2312"/>
                <w:sz w:val="20"/>
                <w:szCs w:val="21"/>
              </w:rPr>
            </w:pPr>
            <w:r>
              <w:rPr>
                <w:rFonts w:ascii="楷体_GB2312" w:hAnsi="宋体" w:eastAsia="楷体_GB2312"/>
                <w:sz w:val="20"/>
                <w:szCs w:val="21"/>
              </w:rPr>
              <w:t>通</w:t>
            </w:r>
          </w:p>
          <w:p>
            <w:pPr>
              <w:jc w:val="center"/>
              <w:rPr>
                <w:rFonts w:ascii="楷体_GB2312" w:hAnsi="Times New Roman" w:eastAsia="楷体_GB2312"/>
                <w:sz w:val="20"/>
                <w:szCs w:val="21"/>
              </w:rPr>
            </w:pPr>
            <w:r>
              <w:rPr>
                <w:rFonts w:ascii="楷体_GB2312" w:hAnsi="宋体" w:eastAsia="楷体_GB2312"/>
                <w:sz w:val="20"/>
                <w:szCs w:val="21"/>
              </w:rPr>
              <w:t>识</w:t>
            </w:r>
          </w:p>
          <w:p>
            <w:pPr>
              <w:jc w:val="center"/>
              <w:rPr>
                <w:rFonts w:ascii="楷体_GB2312" w:hAnsi="Times New Roman" w:eastAsia="楷体_GB2312"/>
                <w:sz w:val="20"/>
                <w:szCs w:val="21"/>
              </w:rPr>
            </w:pPr>
            <w:r>
              <w:rPr>
                <w:rFonts w:ascii="楷体_GB2312" w:hAnsi="宋体" w:eastAsia="楷体_GB2312"/>
                <w:sz w:val="20"/>
                <w:szCs w:val="21"/>
              </w:rPr>
              <w:t>教</w:t>
            </w:r>
          </w:p>
          <w:p>
            <w:pPr>
              <w:jc w:val="center"/>
              <w:rPr>
                <w:rFonts w:ascii="楷体_GB2312" w:hAnsi="Times New Roman" w:eastAsia="楷体_GB2312"/>
                <w:sz w:val="20"/>
                <w:szCs w:val="21"/>
              </w:rPr>
            </w:pPr>
            <w:r>
              <w:rPr>
                <w:rFonts w:ascii="楷体_GB2312" w:hAnsi="宋体" w:eastAsia="楷体_GB2312"/>
                <w:sz w:val="20"/>
                <w:szCs w:val="21"/>
              </w:rPr>
              <w:t>育</w:t>
            </w:r>
          </w:p>
          <w:p>
            <w:pPr>
              <w:jc w:val="center"/>
              <w:rPr>
                <w:rFonts w:ascii="楷体_GB2312" w:hAnsi="Times New Roman" w:eastAsia="楷体_GB2312"/>
                <w:sz w:val="20"/>
                <w:szCs w:val="21"/>
              </w:rPr>
            </w:pPr>
            <w:r>
              <w:rPr>
                <w:rFonts w:ascii="楷体_GB2312" w:hAnsi="宋体" w:eastAsia="楷体_GB2312"/>
                <w:sz w:val="20"/>
                <w:szCs w:val="21"/>
              </w:rPr>
              <w:t>选</w:t>
            </w:r>
          </w:p>
          <w:p>
            <w:pPr>
              <w:jc w:val="center"/>
              <w:rPr>
                <w:rFonts w:ascii="楷体_GB2312" w:hAnsi="Times New Roman" w:eastAsia="楷体_GB2312"/>
                <w:sz w:val="20"/>
                <w:szCs w:val="21"/>
              </w:rPr>
            </w:pPr>
            <w:r>
              <w:rPr>
                <w:rFonts w:ascii="楷体_GB2312" w:hAnsi="宋体" w:eastAsia="楷体_GB2312"/>
                <w:sz w:val="20"/>
                <w:szCs w:val="21"/>
              </w:rPr>
              <w:t>修</w:t>
            </w:r>
          </w:p>
          <w:p>
            <w:pPr>
              <w:jc w:val="center"/>
              <w:rPr>
                <w:rFonts w:ascii="楷体_GB2312" w:hAnsi="Times New Roman" w:eastAsia="楷体_GB2312"/>
                <w:sz w:val="20"/>
                <w:szCs w:val="21"/>
              </w:rPr>
            </w:pPr>
            <w:r>
              <w:rPr>
                <w:rFonts w:ascii="楷体_GB2312" w:hAnsi="宋体" w:eastAsia="楷体_GB2312"/>
                <w:sz w:val="20"/>
                <w:szCs w:val="21"/>
              </w:rPr>
              <w:t>课</w:t>
            </w:r>
          </w:p>
          <w:p>
            <w:pPr>
              <w:jc w:val="center"/>
              <w:rPr>
                <w:rFonts w:ascii="楷体_GB2312" w:hAnsi="宋体" w:eastAsia="楷体_GB2312"/>
                <w:sz w:val="20"/>
                <w:szCs w:val="21"/>
              </w:rPr>
            </w:pPr>
            <w:r>
              <w:rPr>
                <w:rFonts w:ascii="楷体_GB2312" w:hAnsi="宋体" w:eastAsia="楷体_GB2312"/>
                <w:sz w:val="20"/>
                <w:szCs w:val="21"/>
              </w:rPr>
              <w:t>程</w:t>
            </w:r>
          </w:p>
        </w:tc>
        <w:tc>
          <w:tcPr>
            <w:tcW w:w="3263" w:type="dxa"/>
            <w:gridSpan w:val="2"/>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国家安全教育类课程</w:t>
            </w:r>
          </w:p>
        </w:tc>
        <w:tc>
          <w:tcPr>
            <w:tcW w:w="531" w:type="dxa"/>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1</w:t>
            </w:r>
          </w:p>
        </w:tc>
        <w:tc>
          <w:tcPr>
            <w:tcW w:w="597" w:type="dxa"/>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16</w:t>
            </w:r>
          </w:p>
        </w:tc>
        <w:tc>
          <w:tcPr>
            <w:tcW w:w="566" w:type="dxa"/>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16</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宋体" w:eastAsia="楷体_GB2312"/>
                <w:sz w:val="20"/>
                <w:szCs w:val="21"/>
              </w:rPr>
            </w:pPr>
            <w:r>
              <w:rPr>
                <w:rFonts w:ascii="楷体_GB2312" w:hAnsi="宋体"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ascii="楷体_GB2312" w:hAnsi="宋体" w:eastAsia="楷体_GB2312"/>
                <w:sz w:val="20"/>
                <w:szCs w:val="21"/>
              </w:rPr>
              <w:t>创新创业类课程</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r>
              <w:rPr>
                <w:rFonts w:ascii="楷体_GB2312" w:hAnsi="宋体"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ascii="楷体_GB2312" w:hAnsi="宋体" w:eastAsia="楷体_GB2312"/>
                <w:sz w:val="20"/>
                <w:szCs w:val="21"/>
              </w:rPr>
              <w:t>美育类课程</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r>
              <w:rPr>
                <w:rFonts w:ascii="楷体_GB2312" w:hAnsi="宋体"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ascii="楷体_GB2312" w:hAnsi="宋体" w:eastAsia="楷体_GB2312"/>
                <w:sz w:val="20"/>
                <w:szCs w:val="21"/>
              </w:rPr>
              <w:t>能源资源科学概论</w:t>
            </w:r>
            <w:r>
              <w:rPr>
                <w:rFonts w:hint="eastAsia" w:ascii="楷体_GB2312" w:hAnsi="宋体" w:eastAsia="楷体_GB2312"/>
                <w:sz w:val="20"/>
                <w:szCs w:val="21"/>
              </w:rPr>
              <w:t xml:space="preserve"> Q30224</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2-7</w:t>
            </w: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r>
              <w:rPr>
                <w:rFonts w:ascii="楷体_GB2312" w:hAnsi="宋体"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宋体" w:eastAsia="楷体_GB2312"/>
                <w:sz w:val="20"/>
                <w:szCs w:val="21"/>
              </w:rPr>
            </w:pPr>
            <w:r>
              <w:rPr>
                <w:rFonts w:hint="eastAsia" w:ascii="楷体_GB2312" w:hAnsi="宋体" w:eastAsia="楷体_GB2312"/>
                <w:sz w:val="20"/>
              </w:rPr>
              <w:t>工程伦理与项目管理</w:t>
            </w:r>
          </w:p>
        </w:tc>
        <w:tc>
          <w:tcPr>
            <w:tcW w:w="531" w:type="dxa"/>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宋体" w:eastAsia="楷体_GB2312"/>
                <w:sz w:val="20"/>
                <w:szCs w:val="21"/>
              </w:rPr>
            </w:pPr>
            <w:r>
              <w:rPr>
                <w:rFonts w:hint="eastAsia" w:ascii="楷体_GB2312" w:hAnsi="宋体" w:eastAsia="楷体_GB2312"/>
                <w:sz w:val="20"/>
                <w:szCs w:val="21"/>
              </w:rPr>
              <w:t>建议</w:t>
            </w:r>
            <w:r>
              <w:rPr>
                <w:rFonts w:ascii="楷体_GB2312" w:hAnsi="宋体" w:eastAsia="楷体_GB2312"/>
                <w:sz w:val="20"/>
                <w:szCs w:val="21"/>
              </w:rPr>
              <w:t>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ascii="楷体_GB2312" w:hAnsi="宋体" w:eastAsia="楷体_GB2312"/>
                <w:sz w:val="20"/>
                <w:szCs w:val="21"/>
              </w:rPr>
              <w:t>人文社科类课程</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r>
              <w:rPr>
                <w:rFonts w:ascii="楷体_GB2312" w:hAnsi="宋体" w:eastAsia="楷体_GB2312"/>
                <w:sz w:val="20"/>
                <w:szCs w:val="21"/>
              </w:rPr>
              <w:t>至少修读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ascii="楷体_GB2312" w:hAnsi="宋体" w:eastAsia="楷体_GB2312"/>
                <w:sz w:val="20"/>
                <w:szCs w:val="21"/>
              </w:rPr>
              <w:t>经济管理类课程</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ascii="楷体_GB2312" w:hAnsi="宋体" w:eastAsia="楷体_GB2312"/>
                <w:sz w:val="20"/>
                <w:szCs w:val="21"/>
              </w:rPr>
              <w:t>体育文化类课程</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jc w:val="center"/>
              <w:rPr>
                <w:rFonts w:ascii="楷体_GB2312" w:hAnsi="Times New Roman" w:eastAsia="楷体_GB2312"/>
                <w:sz w:val="20"/>
                <w:szCs w:val="21"/>
              </w:rPr>
            </w:pPr>
          </w:p>
        </w:tc>
        <w:tc>
          <w:tcPr>
            <w:tcW w:w="1083" w:type="dxa"/>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ascii="楷体_GB2312" w:hAnsi="宋体" w:eastAsia="楷体_GB2312"/>
                <w:sz w:val="20"/>
                <w:szCs w:val="21"/>
              </w:rPr>
              <w:t>科学技术类课程</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rPr>
                <w:rFonts w:ascii="楷体_GB2312" w:hAnsi="Times New Roman" w:eastAsia="楷体_GB2312"/>
                <w:sz w:val="20"/>
                <w:szCs w:val="21"/>
              </w:rPr>
            </w:pPr>
          </w:p>
        </w:tc>
        <w:tc>
          <w:tcPr>
            <w:tcW w:w="1083" w:type="dxa"/>
            <w:vAlign w:val="center"/>
          </w:tcPr>
          <w:p>
            <w:pP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rPr>
            </w:pPr>
            <w:r>
              <w:rPr>
                <w:rFonts w:hint="eastAsia" w:ascii="楷体_GB2312" w:hAnsi="Times New Roman" w:eastAsia="楷体_GB2312"/>
                <w:sz w:val="20"/>
                <w:szCs w:val="21"/>
              </w:rPr>
              <w:t>科技史与方法论</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rPr>
                <w:rFonts w:ascii="楷体_GB2312" w:hAnsi="Times New Roman" w:eastAsia="楷体_GB2312"/>
                <w:sz w:val="20"/>
                <w:szCs w:val="21"/>
              </w:rPr>
            </w:pPr>
          </w:p>
        </w:tc>
        <w:tc>
          <w:tcPr>
            <w:tcW w:w="1083" w:type="dxa"/>
            <w:vAlign w:val="center"/>
          </w:tcPr>
          <w:p>
            <w:pPr>
              <w:rPr>
                <w:rFonts w:ascii="楷体_GB2312" w:hAnsi="Times New Roman" w:eastAsia="楷体_GB2312"/>
                <w:sz w:val="20"/>
                <w:szCs w:val="21"/>
              </w:rPr>
            </w:pPr>
            <w:r>
              <w:rPr>
                <w:rFonts w:ascii="楷体_GB2312" w:hAnsi="宋体" w:eastAsia="楷体_GB2312"/>
                <w:sz w:val="20"/>
                <w:szCs w:val="21"/>
              </w:rPr>
              <w:t>建议修读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435" w:type="dxa"/>
            <w:vMerge w:val="continue"/>
            <w:vAlign w:val="center"/>
          </w:tcPr>
          <w:p>
            <w:pPr>
              <w:jc w:val="center"/>
              <w:rPr>
                <w:rFonts w:ascii="楷体_GB2312" w:hAnsi="Times New Roman" w:eastAsia="楷体_GB2312"/>
                <w:sz w:val="20"/>
                <w:szCs w:val="21"/>
              </w:rPr>
            </w:pPr>
          </w:p>
        </w:tc>
        <w:tc>
          <w:tcPr>
            <w:tcW w:w="3263" w:type="dxa"/>
            <w:gridSpan w:val="2"/>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通识教育选修课程至少修读</w:t>
            </w:r>
          </w:p>
        </w:tc>
        <w:tc>
          <w:tcPr>
            <w:tcW w:w="531" w:type="dxa"/>
            <w:vAlign w:val="center"/>
          </w:tcPr>
          <w:p>
            <w:pPr>
              <w:jc w:val="center"/>
              <w:rPr>
                <w:rFonts w:ascii="楷体_GB2312" w:hAnsi="Times New Roman" w:eastAsia="楷体_GB2312"/>
                <w:sz w:val="20"/>
                <w:szCs w:val="21"/>
              </w:rPr>
            </w:pPr>
            <w:r>
              <w:rPr>
                <w:rFonts w:ascii="楷体_GB2312" w:hAnsi="Times New Roman" w:eastAsia="楷体_GB2312"/>
                <w:bCs/>
                <w:sz w:val="20"/>
                <w:szCs w:val="21"/>
              </w:rPr>
              <w:t>10</w:t>
            </w:r>
          </w:p>
        </w:tc>
        <w:tc>
          <w:tcPr>
            <w:tcW w:w="597" w:type="dxa"/>
            <w:vAlign w:val="center"/>
          </w:tcPr>
          <w:p>
            <w:pPr>
              <w:jc w:val="center"/>
              <w:rPr>
                <w:rFonts w:ascii="楷体_GB2312" w:hAnsi="Times New Roman" w:eastAsia="楷体_GB2312"/>
                <w:sz w:val="20"/>
                <w:szCs w:val="21"/>
              </w:rPr>
            </w:pPr>
            <w:r>
              <w:rPr>
                <w:rFonts w:ascii="楷体_GB2312" w:hAnsi="Times New Roman" w:eastAsia="楷体_GB2312"/>
                <w:bCs/>
                <w:sz w:val="20"/>
                <w:szCs w:val="21"/>
              </w:rPr>
              <w:t>160</w:t>
            </w:r>
          </w:p>
        </w:tc>
        <w:tc>
          <w:tcPr>
            <w:tcW w:w="566" w:type="dxa"/>
            <w:vAlign w:val="center"/>
          </w:tcPr>
          <w:p>
            <w:pPr>
              <w:jc w:val="center"/>
              <w:rPr>
                <w:rFonts w:ascii="楷体_GB2312" w:hAnsi="Times New Roman" w:eastAsia="楷体_GB2312"/>
                <w:sz w:val="20"/>
                <w:szCs w:val="21"/>
              </w:rPr>
            </w:pPr>
            <w:r>
              <w:rPr>
                <w:rFonts w:ascii="楷体_GB2312" w:hAnsi="Times New Roman" w:eastAsia="楷体_GB2312"/>
                <w:sz w:val="20"/>
                <w:szCs w:val="21"/>
              </w:rPr>
              <w:t>160</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rPr>
                <w:rFonts w:ascii="楷体_GB2312" w:hAnsi="Times New Roman" w:eastAsia="楷体_GB2312"/>
                <w:sz w:val="20"/>
                <w:szCs w:val="21"/>
              </w:rPr>
            </w:pPr>
          </w:p>
        </w:tc>
        <w:tc>
          <w:tcPr>
            <w:tcW w:w="1083" w:type="dxa"/>
            <w:vAlign w:val="center"/>
          </w:tcPr>
          <w:p>
            <w:pP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noWrap/>
            <w:tcMar>
              <w:top w:w="15" w:type="dxa"/>
              <w:left w:w="15" w:type="dxa"/>
              <w:bottom w:w="0" w:type="dxa"/>
              <w:right w:w="15" w:type="dxa"/>
            </w:tcMar>
            <w:vAlign w:val="center"/>
          </w:tcPr>
          <w:p>
            <w:pPr>
              <w:rPr>
                <w:rFonts w:ascii="楷体_GB2312" w:hAnsi="Times New Roman" w:eastAsia="楷体_GB2312"/>
                <w:sz w:val="20"/>
                <w:szCs w:val="21"/>
              </w:rPr>
            </w:pPr>
          </w:p>
        </w:tc>
        <w:tc>
          <w:tcPr>
            <w:tcW w:w="3698" w:type="dxa"/>
            <w:gridSpan w:val="3"/>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通识教育课程至少修读</w:t>
            </w:r>
          </w:p>
        </w:tc>
        <w:tc>
          <w:tcPr>
            <w:tcW w:w="531" w:type="dxa"/>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40</w:t>
            </w:r>
          </w:p>
        </w:tc>
        <w:tc>
          <w:tcPr>
            <w:tcW w:w="597" w:type="dxa"/>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800</w:t>
            </w:r>
          </w:p>
        </w:tc>
        <w:tc>
          <w:tcPr>
            <w:tcW w:w="566" w:type="dxa"/>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784</w:t>
            </w:r>
          </w:p>
        </w:tc>
        <w:tc>
          <w:tcPr>
            <w:tcW w:w="508" w:type="dxa"/>
            <w:vAlign w:val="center"/>
          </w:tcPr>
          <w:p>
            <w:pPr>
              <w:jc w:val="center"/>
              <w:rPr>
                <w:rFonts w:ascii="楷体_GB2312" w:hAnsi="Times New Roman" w:eastAsia="楷体_GB2312"/>
                <w:sz w:val="20"/>
                <w:szCs w:val="21"/>
              </w:rPr>
            </w:pPr>
          </w:p>
        </w:tc>
        <w:tc>
          <w:tcPr>
            <w:tcW w:w="527" w:type="dxa"/>
            <w:vAlign w:val="center"/>
          </w:tcPr>
          <w:p>
            <w:pPr>
              <w:jc w:val="center"/>
              <w:rPr>
                <w:rFonts w:ascii="楷体_GB2312" w:hAnsi="Times New Roman" w:eastAsia="楷体_GB2312"/>
                <w:sz w:val="20"/>
                <w:szCs w:val="21"/>
              </w:rPr>
            </w:pPr>
          </w:p>
        </w:tc>
        <w:tc>
          <w:tcPr>
            <w:tcW w:w="615" w:type="dxa"/>
            <w:vAlign w:val="center"/>
          </w:tcPr>
          <w:p>
            <w:pPr>
              <w:jc w:val="center"/>
              <w:rPr>
                <w:rFonts w:ascii="楷体_GB2312" w:hAnsi="Times New Roman" w:eastAsia="楷体_GB2312"/>
                <w:sz w:val="20"/>
                <w:szCs w:val="21"/>
              </w:rPr>
            </w:pPr>
          </w:p>
        </w:tc>
        <w:tc>
          <w:tcPr>
            <w:tcW w:w="527" w:type="dxa"/>
          </w:tcPr>
          <w:p>
            <w:pPr>
              <w:rPr>
                <w:rFonts w:ascii="楷体_GB2312" w:hAnsi="Times New Roman" w:eastAsia="楷体_GB2312"/>
                <w:sz w:val="20"/>
                <w:szCs w:val="21"/>
              </w:rPr>
            </w:pPr>
          </w:p>
        </w:tc>
        <w:tc>
          <w:tcPr>
            <w:tcW w:w="1083" w:type="dxa"/>
            <w:vAlign w:val="center"/>
          </w:tcPr>
          <w:p>
            <w:pPr>
              <w:rPr>
                <w:rFonts w:ascii="楷体_GB2312" w:hAnsi="Times New Roman" w:eastAsia="楷体_GB2312"/>
                <w:sz w:val="20"/>
                <w:szCs w:val="21"/>
              </w:rPr>
            </w:pPr>
          </w:p>
        </w:tc>
      </w:tr>
    </w:tbl>
    <w:p>
      <w:pPr>
        <w:spacing w:line="40" w:lineRule="exact"/>
      </w:pPr>
      <w: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2"/>
        <w:gridCol w:w="415"/>
        <w:gridCol w:w="839"/>
        <w:gridCol w:w="2411"/>
        <w:gridCol w:w="579"/>
        <w:gridCol w:w="563"/>
        <w:gridCol w:w="607"/>
        <w:gridCol w:w="520"/>
        <w:gridCol w:w="534"/>
        <w:gridCol w:w="621"/>
        <w:gridCol w:w="534"/>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37" w:type="dxa"/>
            <w:gridSpan w:val="2"/>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性质</w:t>
            </w:r>
          </w:p>
        </w:tc>
        <w:tc>
          <w:tcPr>
            <w:tcW w:w="839"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编号</w:t>
            </w:r>
          </w:p>
        </w:tc>
        <w:tc>
          <w:tcPr>
            <w:tcW w:w="2411"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w:t>
            </w:r>
            <w:r>
              <w:rPr>
                <w:rFonts w:ascii="楷体_GB2312" w:hAnsi="Times New Roman" w:eastAsia="楷体_GB2312"/>
                <w:sz w:val="20"/>
                <w:szCs w:val="21"/>
              </w:rPr>
              <w:t xml:space="preserve"> </w:t>
            </w:r>
            <w:r>
              <w:rPr>
                <w:rFonts w:ascii="楷体_GB2312" w:hAnsi="宋体" w:eastAsia="楷体_GB2312"/>
                <w:sz w:val="20"/>
                <w:szCs w:val="21"/>
              </w:rPr>
              <w:t>程</w:t>
            </w:r>
            <w:r>
              <w:rPr>
                <w:rFonts w:ascii="楷体_GB2312" w:hAnsi="Times New Roman" w:eastAsia="楷体_GB2312"/>
                <w:sz w:val="20"/>
                <w:szCs w:val="21"/>
              </w:rPr>
              <w:t xml:space="preserve"> </w:t>
            </w:r>
            <w:r>
              <w:rPr>
                <w:rFonts w:ascii="楷体_GB2312" w:hAnsi="宋体" w:eastAsia="楷体_GB2312"/>
                <w:sz w:val="20"/>
                <w:szCs w:val="21"/>
              </w:rPr>
              <w:t>名</w:t>
            </w:r>
            <w:r>
              <w:rPr>
                <w:rFonts w:ascii="楷体_GB2312" w:hAnsi="Times New Roman" w:eastAsia="楷体_GB2312"/>
                <w:sz w:val="20"/>
                <w:szCs w:val="21"/>
              </w:rPr>
              <w:t xml:space="preserve"> </w:t>
            </w:r>
            <w:r>
              <w:rPr>
                <w:rFonts w:ascii="楷体_GB2312" w:hAnsi="宋体" w:eastAsia="楷体_GB2312"/>
                <w:sz w:val="20"/>
                <w:szCs w:val="21"/>
              </w:rPr>
              <w:t>称</w:t>
            </w:r>
          </w:p>
        </w:tc>
        <w:tc>
          <w:tcPr>
            <w:tcW w:w="579"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学</w:t>
            </w:r>
          </w:p>
          <w:p>
            <w:pPr>
              <w:jc w:val="center"/>
              <w:rPr>
                <w:rFonts w:ascii="楷体_GB2312" w:hAnsi="Times New Roman" w:eastAsia="楷体_GB2312"/>
                <w:sz w:val="20"/>
                <w:szCs w:val="21"/>
              </w:rPr>
            </w:pPr>
            <w:r>
              <w:rPr>
                <w:rFonts w:ascii="楷体_GB2312" w:hAnsi="宋体" w:eastAsia="楷体_GB2312"/>
                <w:sz w:val="20"/>
                <w:szCs w:val="21"/>
              </w:rPr>
              <w:t>分</w:t>
            </w:r>
          </w:p>
          <w:p>
            <w:pPr>
              <w:jc w:val="center"/>
              <w:rPr>
                <w:rFonts w:ascii="楷体_GB2312" w:hAnsi="Times New Roman" w:eastAsia="楷体_GB2312"/>
                <w:sz w:val="20"/>
                <w:szCs w:val="21"/>
              </w:rPr>
            </w:pPr>
            <w:r>
              <w:rPr>
                <w:rFonts w:ascii="楷体_GB2312" w:hAnsi="宋体" w:eastAsia="楷体_GB2312"/>
                <w:sz w:val="20"/>
                <w:szCs w:val="21"/>
              </w:rPr>
              <w:t>数</w:t>
            </w:r>
          </w:p>
        </w:tc>
        <w:tc>
          <w:tcPr>
            <w:tcW w:w="1690" w:type="dxa"/>
            <w:gridSpan w:val="3"/>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课内学时数</w:t>
            </w:r>
          </w:p>
        </w:tc>
        <w:tc>
          <w:tcPr>
            <w:tcW w:w="534"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课外</w:t>
            </w:r>
          </w:p>
          <w:p>
            <w:pPr>
              <w:jc w:val="center"/>
              <w:rPr>
                <w:rFonts w:ascii="楷体_GB2312" w:hAnsi="Times New Roman" w:eastAsia="楷体_GB2312"/>
                <w:sz w:val="20"/>
                <w:szCs w:val="21"/>
              </w:rPr>
            </w:pPr>
            <w:r>
              <w:rPr>
                <w:rFonts w:ascii="楷体_GB2312" w:hAnsi="宋体" w:eastAsia="楷体_GB2312"/>
                <w:sz w:val="20"/>
                <w:szCs w:val="21"/>
              </w:rPr>
              <w:t>指导</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621"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建议修读学期</w:t>
            </w:r>
          </w:p>
        </w:tc>
        <w:tc>
          <w:tcPr>
            <w:tcW w:w="534"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考核</w:t>
            </w:r>
          </w:p>
          <w:p>
            <w:pPr>
              <w:jc w:val="center"/>
              <w:rPr>
                <w:rFonts w:ascii="楷体_GB2312" w:hAnsi="Times New Roman" w:eastAsia="楷体_GB2312"/>
                <w:sz w:val="20"/>
                <w:szCs w:val="21"/>
              </w:rPr>
            </w:pPr>
            <w:r>
              <w:rPr>
                <w:rFonts w:ascii="楷体_GB2312" w:hAnsi="宋体" w:eastAsia="楷体_GB2312"/>
                <w:sz w:val="20"/>
                <w:szCs w:val="21"/>
              </w:rPr>
              <w:t>方式</w:t>
            </w:r>
          </w:p>
        </w:tc>
        <w:tc>
          <w:tcPr>
            <w:tcW w:w="1051"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837" w:type="dxa"/>
            <w:gridSpan w:val="2"/>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839"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411"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79"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63" w:type="dxa"/>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总</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607" w:type="dxa"/>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讲授</w:t>
            </w:r>
          </w:p>
        </w:tc>
        <w:tc>
          <w:tcPr>
            <w:tcW w:w="520" w:type="dxa"/>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实验</w:t>
            </w:r>
          </w:p>
        </w:tc>
        <w:tc>
          <w:tcPr>
            <w:tcW w:w="534" w:type="dxa"/>
            <w:vMerge w:val="continue"/>
            <w:shd w:val="clear" w:color="auto" w:fill="auto"/>
            <w:vAlign w:val="center"/>
          </w:tcPr>
          <w:p>
            <w:pPr>
              <w:jc w:val="center"/>
              <w:rPr>
                <w:rFonts w:ascii="楷体_GB2312" w:hAnsi="宋体" w:eastAsia="楷体_GB2312"/>
                <w:sz w:val="20"/>
                <w:szCs w:val="21"/>
              </w:rPr>
            </w:pPr>
          </w:p>
        </w:tc>
        <w:tc>
          <w:tcPr>
            <w:tcW w:w="621"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34" w:type="dxa"/>
            <w:vMerge w:val="continue"/>
            <w:shd w:val="clear" w:color="auto" w:fill="auto"/>
            <w:vAlign w:val="center"/>
          </w:tcPr>
          <w:p>
            <w:pPr>
              <w:jc w:val="center"/>
              <w:rPr>
                <w:rFonts w:ascii="楷体_GB2312" w:hAnsi="宋体" w:eastAsia="楷体_GB2312"/>
                <w:sz w:val="20"/>
                <w:szCs w:val="21"/>
              </w:rPr>
            </w:pPr>
          </w:p>
        </w:tc>
        <w:tc>
          <w:tcPr>
            <w:tcW w:w="1051" w:type="dxa"/>
            <w:vMerge w:val="continue"/>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r>
              <w:rPr>
                <w:rFonts w:ascii="楷体_GB2312" w:hAnsi="宋体" w:eastAsia="楷体_GB2312"/>
                <w:sz w:val="20"/>
                <w:szCs w:val="18"/>
              </w:rPr>
              <w:t>专</w:t>
            </w:r>
          </w:p>
          <w:p>
            <w:pPr>
              <w:jc w:val="center"/>
              <w:rPr>
                <w:rFonts w:ascii="楷体_GB2312" w:hAnsi="Times New Roman" w:eastAsia="楷体_GB2312"/>
                <w:sz w:val="20"/>
                <w:szCs w:val="18"/>
              </w:rPr>
            </w:pPr>
          </w:p>
          <w:p>
            <w:pPr>
              <w:jc w:val="center"/>
              <w:rPr>
                <w:rFonts w:ascii="楷体_GB2312" w:hAnsi="Times New Roman" w:eastAsia="楷体_GB2312"/>
                <w:sz w:val="20"/>
                <w:szCs w:val="18"/>
              </w:rPr>
            </w:pPr>
            <w:r>
              <w:rPr>
                <w:rFonts w:ascii="楷体_GB2312" w:hAnsi="宋体" w:eastAsia="楷体_GB2312"/>
                <w:sz w:val="20"/>
                <w:szCs w:val="18"/>
              </w:rPr>
              <w:t>业</w:t>
            </w:r>
          </w:p>
          <w:p>
            <w:pPr>
              <w:jc w:val="center"/>
              <w:rPr>
                <w:rFonts w:ascii="楷体_GB2312" w:hAnsi="Times New Roman" w:eastAsia="楷体_GB2312"/>
                <w:sz w:val="20"/>
                <w:szCs w:val="18"/>
              </w:rPr>
            </w:pPr>
          </w:p>
          <w:p>
            <w:pPr>
              <w:jc w:val="center"/>
              <w:rPr>
                <w:rFonts w:ascii="楷体_GB2312" w:hAnsi="Times New Roman" w:eastAsia="楷体_GB2312"/>
                <w:sz w:val="20"/>
                <w:szCs w:val="18"/>
              </w:rPr>
            </w:pPr>
            <w:r>
              <w:rPr>
                <w:rFonts w:ascii="楷体_GB2312" w:hAnsi="宋体" w:eastAsia="楷体_GB2312"/>
                <w:sz w:val="20"/>
                <w:szCs w:val="18"/>
              </w:rPr>
              <w:t>大</w:t>
            </w:r>
          </w:p>
          <w:p>
            <w:pPr>
              <w:jc w:val="center"/>
              <w:rPr>
                <w:rFonts w:ascii="楷体_GB2312" w:hAnsi="Times New Roman" w:eastAsia="楷体_GB2312"/>
                <w:sz w:val="20"/>
                <w:szCs w:val="18"/>
              </w:rPr>
            </w:pPr>
          </w:p>
          <w:p>
            <w:pPr>
              <w:jc w:val="center"/>
              <w:rPr>
                <w:rFonts w:ascii="楷体_GB2312" w:hAnsi="Times New Roman" w:eastAsia="楷体_GB2312"/>
                <w:sz w:val="20"/>
                <w:szCs w:val="18"/>
              </w:rPr>
            </w:pPr>
            <w:r>
              <w:rPr>
                <w:rFonts w:ascii="楷体_GB2312" w:hAnsi="宋体" w:eastAsia="楷体_GB2312"/>
                <w:sz w:val="20"/>
                <w:szCs w:val="18"/>
              </w:rPr>
              <w:t>类</w:t>
            </w:r>
          </w:p>
          <w:p>
            <w:pPr>
              <w:jc w:val="center"/>
              <w:rPr>
                <w:rFonts w:ascii="楷体_GB2312" w:hAnsi="Times New Roman" w:eastAsia="楷体_GB2312"/>
                <w:sz w:val="20"/>
                <w:szCs w:val="18"/>
              </w:rPr>
            </w:pPr>
          </w:p>
          <w:p>
            <w:pPr>
              <w:jc w:val="center"/>
              <w:rPr>
                <w:rFonts w:ascii="楷体_GB2312" w:hAnsi="Times New Roman" w:eastAsia="楷体_GB2312"/>
                <w:sz w:val="20"/>
                <w:szCs w:val="18"/>
              </w:rPr>
            </w:pPr>
            <w:r>
              <w:rPr>
                <w:rFonts w:ascii="楷体_GB2312" w:hAnsi="宋体" w:eastAsia="楷体_GB2312"/>
                <w:sz w:val="20"/>
                <w:szCs w:val="18"/>
              </w:rPr>
              <w:t>基</w:t>
            </w:r>
          </w:p>
          <w:p>
            <w:pPr>
              <w:jc w:val="center"/>
              <w:rPr>
                <w:rFonts w:ascii="楷体_GB2312" w:hAnsi="Times New Roman" w:eastAsia="楷体_GB2312"/>
                <w:sz w:val="20"/>
                <w:szCs w:val="18"/>
              </w:rPr>
            </w:pPr>
          </w:p>
          <w:p>
            <w:pPr>
              <w:jc w:val="center"/>
              <w:rPr>
                <w:rFonts w:ascii="楷体_GB2312" w:hAnsi="Times New Roman" w:eastAsia="楷体_GB2312"/>
                <w:sz w:val="20"/>
                <w:szCs w:val="18"/>
              </w:rPr>
            </w:pPr>
            <w:r>
              <w:rPr>
                <w:rFonts w:ascii="楷体_GB2312" w:hAnsi="宋体" w:eastAsia="楷体_GB2312"/>
                <w:sz w:val="20"/>
                <w:szCs w:val="18"/>
              </w:rPr>
              <w:t>础</w:t>
            </w:r>
          </w:p>
          <w:p>
            <w:pPr>
              <w:jc w:val="center"/>
              <w:rPr>
                <w:rFonts w:ascii="楷体_GB2312" w:hAnsi="Times New Roman" w:eastAsia="楷体_GB2312"/>
                <w:sz w:val="20"/>
                <w:szCs w:val="18"/>
              </w:rPr>
            </w:pPr>
          </w:p>
          <w:p>
            <w:pPr>
              <w:jc w:val="center"/>
              <w:rPr>
                <w:rFonts w:ascii="楷体_GB2312" w:hAnsi="Times New Roman" w:eastAsia="楷体_GB2312"/>
                <w:sz w:val="20"/>
                <w:szCs w:val="18"/>
              </w:rPr>
            </w:pPr>
            <w:r>
              <w:rPr>
                <w:rFonts w:ascii="楷体_GB2312" w:hAnsi="宋体" w:eastAsia="楷体_GB2312"/>
                <w:sz w:val="20"/>
                <w:szCs w:val="18"/>
              </w:rPr>
              <w:t>课</w:t>
            </w:r>
          </w:p>
          <w:p>
            <w:pPr>
              <w:jc w:val="center"/>
              <w:rPr>
                <w:rFonts w:ascii="楷体_GB2312" w:hAnsi="Times New Roman" w:eastAsia="楷体_GB2312"/>
                <w:sz w:val="20"/>
                <w:szCs w:val="18"/>
              </w:rPr>
            </w:pPr>
          </w:p>
          <w:p>
            <w:pPr>
              <w:jc w:val="center"/>
              <w:rPr>
                <w:rFonts w:ascii="楷体_GB2312" w:hAnsi="Times New Roman" w:eastAsia="楷体_GB2312"/>
                <w:sz w:val="20"/>
                <w:szCs w:val="18"/>
              </w:rPr>
            </w:pPr>
            <w:r>
              <w:rPr>
                <w:rFonts w:ascii="楷体_GB2312" w:hAnsi="宋体" w:eastAsia="楷体_GB2312"/>
                <w:sz w:val="20"/>
                <w:szCs w:val="18"/>
              </w:rPr>
              <w:t>程</w:t>
            </w:r>
          </w:p>
        </w:tc>
        <w:tc>
          <w:tcPr>
            <w:tcW w:w="415"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lang w:eastAsia="zh-CN"/>
              </w:rPr>
            </w:pPr>
            <w:r>
              <w:rPr>
                <w:rFonts w:ascii="楷体_GB2312" w:hAnsi="宋体" w:eastAsia="楷体_GB2312"/>
                <w:sz w:val="20"/>
                <w:szCs w:val="18"/>
                <w:lang w:eastAsia="zh-CN"/>
              </w:rPr>
              <w:t>专业大类基础必修课程</w:t>
            </w: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M10857</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工科数学分析（1）</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8</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M1085</w:t>
            </w:r>
            <w:r>
              <w:rPr>
                <w:rFonts w:hint="eastAsia" w:ascii="楷体_GB2312" w:hAnsi="Times New Roman" w:eastAsia="楷体_GB2312"/>
                <w:sz w:val="20"/>
                <w:szCs w:val="21"/>
              </w:rPr>
              <w:t>8</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工科数学分析（2）</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M1085</w:t>
            </w:r>
            <w:r>
              <w:rPr>
                <w:rFonts w:hint="eastAsia" w:ascii="楷体_GB2312" w:hAnsi="Times New Roman" w:eastAsia="楷体_GB2312"/>
                <w:sz w:val="20"/>
                <w:szCs w:val="21"/>
              </w:rPr>
              <w:t>9</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工科数学分析（3）</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M108</w:t>
            </w:r>
            <w:r>
              <w:rPr>
                <w:rFonts w:hint="eastAsia" w:ascii="楷体_GB2312" w:hAnsi="Times New Roman" w:eastAsia="楷体_GB2312"/>
                <w:sz w:val="20"/>
                <w:szCs w:val="21"/>
              </w:rPr>
              <w:t>60</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工科数学分析（4）</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M08601</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人工智能专业导论</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M14903</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大学物理B（1）</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3.5</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56</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56</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8</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M1490</w:t>
            </w:r>
            <w:r>
              <w:rPr>
                <w:rFonts w:hint="eastAsia" w:ascii="楷体_GB2312" w:hAnsi="Times New Roman" w:eastAsia="楷体_GB2312"/>
                <w:sz w:val="20"/>
                <w:szCs w:val="21"/>
              </w:rPr>
              <w:t>4</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大学物理B（2）</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8</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M108</w:t>
            </w:r>
            <w:r>
              <w:rPr>
                <w:rFonts w:hint="eastAsia" w:ascii="楷体_GB2312" w:hAnsi="Times New Roman" w:eastAsia="楷体_GB2312"/>
                <w:sz w:val="20"/>
                <w:szCs w:val="21"/>
              </w:rPr>
              <w:t>55</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宋体" w:eastAsia="楷体_GB2312"/>
                <w:sz w:val="20"/>
              </w:rPr>
              <w:t>线性代数</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621" w:type="dxa"/>
            <w:shd w:val="clear" w:color="auto" w:fill="auto"/>
            <w:tcMar>
              <w:top w:w="15" w:type="dxa"/>
              <w:left w:w="15" w:type="dxa"/>
              <w:bottom w:w="0" w:type="dxa"/>
              <w:right w:w="15" w:type="dxa"/>
            </w:tcMa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34" w:type="dxa"/>
            <w:shd w:val="clear" w:color="auto" w:fill="auto"/>
            <w:vAlign w:val="center"/>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M08301</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离散数学</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621" w:type="dxa"/>
            <w:shd w:val="clear" w:color="auto" w:fill="auto"/>
            <w:tcMar>
              <w:top w:w="15" w:type="dxa"/>
              <w:left w:w="15" w:type="dxa"/>
              <w:bottom w:w="0" w:type="dxa"/>
              <w:right w:w="15" w:type="dxa"/>
            </w:tcMar>
          </w:tcPr>
          <w:p>
            <w:pPr>
              <w:jc w:val="center"/>
              <w:rPr>
                <w:rFonts w:ascii="楷体_GB2312" w:hAnsi="Times New Roman" w:eastAsia="楷体_GB2312"/>
                <w:sz w:val="20"/>
                <w:szCs w:val="21"/>
              </w:rPr>
            </w:pPr>
            <w:r>
              <w:rPr>
                <w:rFonts w:hint="eastAsia" w:ascii="楷体_GB2312" w:hAnsi="Times New Roman" w:eastAsia="楷体_GB2312"/>
                <w:sz w:val="20"/>
                <w:szCs w:val="21"/>
              </w:rPr>
              <w:t>2</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w:t>
            </w:r>
            <w:r>
              <w:rPr>
                <w:rFonts w:hint="eastAsia" w:ascii="楷体_GB2312" w:hAnsi="Times New Roman" w:eastAsia="楷体_GB2312"/>
                <w:sz w:val="20"/>
                <w:szCs w:val="21"/>
              </w:rPr>
              <w:t>8302</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lang w:eastAsia="zh-CN"/>
              </w:rPr>
            </w:pPr>
            <w:r>
              <w:rPr>
                <w:rFonts w:hint="eastAsia" w:ascii="楷体_GB2312" w:hAnsi="宋体" w:eastAsia="楷体_GB2312"/>
                <w:sz w:val="20"/>
                <w:lang w:eastAsia="zh-CN"/>
              </w:rPr>
              <w:t>数据结构</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16</w:t>
            </w:r>
          </w:p>
        </w:tc>
        <w:tc>
          <w:tcPr>
            <w:tcW w:w="621" w:type="dxa"/>
            <w:shd w:val="clear" w:color="auto" w:fill="auto"/>
            <w:tcMar>
              <w:top w:w="15" w:type="dxa"/>
              <w:left w:w="15" w:type="dxa"/>
              <w:bottom w:w="0" w:type="dxa"/>
              <w:right w:w="15" w:type="dxa"/>
            </w:tcMa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M108</w:t>
            </w:r>
            <w:r>
              <w:rPr>
                <w:rFonts w:hint="eastAsia" w:ascii="楷体_GB2312" w:hAnsi="Times New Roman" w:eastAsia="楷体_GB2312"/>
                <w:sz w:val="20"/>
                <w:szCs w:val="21"/>
              </w:rPr>
              <w:t>56</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宋体" w:eastAsia="楷体_GB2312"/>
                <w:sz w:val="20"/>
              </w:rPr>
              <w:t>概率论与数理统计</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621" w:type="dxa"/>
            <w:shd w:val="clear" w:color="auto" w:fill="auto"/>
            <w:tcMar>
              <w:top w:w="15" w:type="dxa"/>
              <w:left w:w="15" w:type="dxa"/>
              <w:bottom w:w="0" w:type="dxa"/>
              <w:right w:w="15" w:type="dxa"/>
            </w:tcMa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34" w:type="dxa"/>
            <w:shd w:val="clear" w:color="auto" w:fill="auto"/>
            <w:vAlign w:val="center"/>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M10815</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宋体" w:eastAsia="楷体_GB2312"/>
                <w:sz w:val="20"/>
              </w:rPr>
              <w:t>工程数学</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621" w:type="dxa"/>
            <w:shd w:val="clear" w:color="auto" w:fill="auto"/>
            <w:tcMar>
              <w:top w:w="15" w:type="dxa"/>
              <w:left w:w="15" w:type="dxa"/>
              <w:bottom w:w="0" w:type="dxa"/>
              <w:right w:w="15" w:type="dxa"/>
            </w:tcMa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34" w:type="dxa"/>
            <w:shd w:val="clear" w:color="auto" w:fill="auto"/>
            <w:vAlign w:val="center"/>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M04342</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现代电子技术</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rPr>
              <w:t>5</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rPr>
              <w:t>80</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rPr>
              <w:t>80</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rPr>
              <w:t>32</w:t>
            </w:r>
          </w:p>
        </w:tc>
        <w:tc>
          <w:tcPr>
            <w:tcW w:w="621" w:type="dxa"/>
            <w:shd w:val="clear" w:color="auto" w:fill="auto"/>
            <w:tcMar>
              <w:top w:w="15" w:type="dxa"/>
              <w:left w:w="15" w:type="dxa"/>
              <w:bottom w:w="0" w:type="dxa"/>
              <w:right w:w="15" w:type="dxa"/>
            </w:tcMa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M08602</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szCs w:val="21"/>
              </w:rPr>
              <w:t>信号与系统</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hint="eastAsia" w:ascii="楷体_GB2312" w:hAnsi="Times New Roman" w:eastAsia="楷体_GB2312"/>
                <w:sz w:val="20"/>
                <w:szCs w:val="21"/>
              </w:rPr>
              <w:t>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hint="eastAsia" w:ascii="楷体_GB2312" w:hAnsi="Times New Roman" w:eastAsia="楷体_GB2312"/>
                <w:sz w:val="20"/>
                <w:szCs w:val="21"/>
              </w:rPr>
              <w:t>32</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hint="eastAsia"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M08202</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计算机组成原理</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rPr>
              <w:t>2.5</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rPr>
              <w:t>40</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rPr>
              <w:t>40</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rPr>
              <w:t>3</w:t>
            </w: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3250" w:type="dxa"/>
            <w:gridSpan w:val="2"/>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Times New Roman" w:eastAsia="楷体_GB2312"/>
                <w:sz w:val="20"/>
                <w:szCs w:val="21"/>
              </w:rPr>
              <w:t>小  计</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rPr>
              <w:fldChar w:fldCharType="begin"/>
            </w:r>
            <w:r>
              <w:rPr>
                <w:rFonts w:ascii="楷体_GB2312" w:hAnsi="Times New Roman" w:eastAsia="楷体_GB2312"/>
                <w:sz w:val="20"/>
              </w:rPr>
              <w:instrText xml:space="preserve"> =SUM(ABOVE) </w:instrText>
            </w:r>
            <w:r>
              <w:rPr>
                <w:rFonts w:ascii="楷体_GB2312" w:hAnsi="Times New Roman" w:eastAsia="楷体_GB2312"/>
                <w:sz w:val="20"/>
              </w:rPr>
              <w:fldChar w:fldCharType="separate"/>
            </w:r>
            <w:r>
              <w:rPr>
                <w:rFonts w:ascii="楷体_GB2312" w:hAnsi="Times New Roman" w:eastAsia="楷体_GB2312"/>
                <w:sz w:val="20"/>
              </w:rPr>
              <w:t>41</w:t>
            </w:r>
            <w:r>
              <w:rPr>
                <w:rFonts w:ascii="楷体_GB2312" w:hAnsi="Times New Roman" w:eastAsia="楷体_GB2312"/>
                <w:sz w:val="20"/>
              </w:rPr>
              <w:fldChar w:fldCharType="end"/>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fldChar w:fldCharType="begin"/>
            </w:r>
            <w:r>
              <w:rPr>
                <w:rFonts w:ascii="楷体_GB2312" w:hAnsi="Times New Roman" w:eastAsia="楷体_GB2312"/>
                <w:sz w:val="20"/>
                <w:szCs w:val="21"/>
              </w:rPr>
              <w:instrText xml:space="preserve"> =SUM(ABOVE) </w:instrText>
            </w:r>
            <w:r>
              <w:rPr>
                <w:rFonts w:ascii="楷体_GB2312" w:hAnsi="Times New Roman" w:eastAsia="楷体_GB2312"/>
                <w:sz w:val="20"/>
                <w:szCs w:val="21"/>
              </w:rPr>
              <w:fldChar w:fldCharType="separate"/>
            </w:r>
            <w:r>
              <w:rPr>
                <w:rFonts w:ascii="楷体_GB2312" w:hAnsi="Times New Roman" w:eastAsia="楷体_GB2312"/>
                <w:sz w:val="20"/>
                <w:szCs w:val="21"/>
              </w:rPr>
              <w:t>656</w:t>
            </w:r>
            <w:r>
              <w:rPr>
                <w:rFonts w:ascii="楷体_GB2312" w:hAnsi="Times New Roman" w:eastAsia="楷体_GB2312"/>
                <w:sz w:val="20"/>
                <w:szCs w:val="21"/>
              </w:rPr>
              <w:fldChar w:fldCharType="end"/>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fldChar w:fldCharType="begin"/>
            </w:r>
            <w:r>
              <w:rPr>
                <w:rFonts w:ascii="楷体_GB2312" w:hAnsi="Times New Roman" w:eastAsia="楷体_GB2312"/>
                <w:sz w:val="20"/>
                <w:szCs w:val="21"/>
              </w:rPr>
              <w:instrText xml:space="preserve"> =SUM(ABOVE) </w:instrText>
            </w:r>
            <w:r>
              <w:rPr>
                <w:rFonts w:ascii="楷体_GB2312" w:hAnsi="Times New Roman" w:eastAsia="楷体_GB2312"/>
                <w:sz w:val="20"/>
                <w:szCs w:val="21"/>
              </w:rPr>
              <w:fldChar w:fldCharType="separate"/>
            </w:r>
            <w:r>
              <w:rPr>
                <w:rFonts w:ascii="楷体_GB2312" w:hAnsi="Times New Roman" w:eastAsia="楷体_GB2312"/>
                <w:sz w:val="20"/>
                <w:szCs w:val="21"/>
              </w:rPr>
              <w:t>656</w:t>
            </w:r>
            <w:r>
              <w:rPr>
                <w:rFonts w:ascii="楷体_GB2312" w:hAnsi="Times New Roman" w:eastAsia="楷体_GB2312"/>
                <w:sz w:val="20"/>
                <w:szCs w:val="21"/>
              </w:rPr>
              <w:fldChar w:fldCharType="end"/>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restart"/>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ascii="楷体_GB2312" w:hAnsi="宋体" w:eastAsia="楷体_GB2312"/>
                <w:sz w:val="20"/>
                <w:lang w:eastAsia="zh-CN"/>
              </w:rPr>
              <w:t>专业大类基础选修课程</w:t>
            </w: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M04379</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lang w:eastAsia="zh-CN"/>
              </w:rPr>
            </w:pPr>
            <w:r>
              <w:rPr>
                <w:rFonts w:hint="eastAsia" w:ascii="楷体_GB2312" w:hAnsi="宋体" w:eastAsia="楷体_GB2312"/>
                <w:sz w:val="20"/>
                <w:lang w:eastAsia="zh-CN"/>
              </w:rPr>
              <w:t>人工智能哲学基础与伦理</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rPr>
              <w:t>3</w:t>
            </w: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M08603</w:t>
            </w:r>
          </w:p>
        </w:tc>
        <w:tc>
          <w:tcPr>
            <w:tcW w:w="2411"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数字信号处理</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　</w:t>
            </w: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w:t>
            </w: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M04319</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szCs w:val="21"/>
              </w:rPr>
              <w:t>嵌入式技术</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3.5</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56</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56</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4</w:t>
            </w: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M04370</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lang w:eastAsia="zh-CN"/>
              </w:rPr>
              <w:t>自动</w:t>
            </w:r>
            <w:r>
              <w:rPr>
                <w:rFonts w:hint="eastAsia" w:ascii="楷体_GB2312" w:hAnsi="宋体" w:eastAsia="楷体_GB2312"/>
                <w:sz w:val="20"/>
              </w:rPr>
              <w:t>控制</w:t>
            </w:r>
            <w:r>
              <w:rPr>
                <w:rFonts w:hint="eastAsia" w:ascii="楷体_GB2312" w:hAnsi="宋体" w:eastAsia="楷体_GB2312"/>
                <w:sz w:val="20"/>
                <w:lang w:eastAsia="zh-CN"/>
              </w:rPr>
              <w:t>理论</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4</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64</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64</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4</w:t>
            </w: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w:t>
            </w:r>
            <w:r>
              <w:rPr>
                <w:rFonts w:hint="eastAsia" w:ascii="楷体_GB2312" w:hAnsi="Times New Roman" w:eastAsia="楷体_GB2312"/>
                <w:sz w:val="20"/>
                <w:szCs w:val="21"/>
              </w:rPr>
              <w:t>8303</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操作系统</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szCs w:val="21"/>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ascii="楷体_GB2312" w:hAnsi="Times New Roman" w:eastAsia="楷体_GB2312"/>
                <w:sz w:val="20"/>
              </w:rPr>
              <w:t>4</w:t>
            </w: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w:t>
            </w:r>
            <w:r>
              <w:rPr>
                <w:rFonts w:hint="eastAsia" w:ascii="楷体_GB2312" w:hAnsi="Times New Roman" w:eastAsia="楷体_GB2312"/>
                <w:sz w:val="20"/>
                <w:szCs w:val="21"/>
              </w:rPr>
              <w:t>8401</w:t>
            </w:r>
          </w:p>
        </w:tc>
        <w:tc>
          <w:tcPr>
            <w:tcW w:w="2411"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Times New Roman" w:eastAsia="楷体_GB2312"/>
                <w:sz w:val="20"/>
                <w:szCs w:val="21"/>
              </w:rPr>
              <w:t>计算机网络</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lang w:eastAsia="zh-CN"/>
              </w:rPr>
              <w:t>3</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lang w:eastAsia="zh-CN"/>
              </w:rPr>
              <w:t>48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lang w:eastAsia="zh-CN"/>
              </w:rPr>
              <w:t>48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lang w:eastAsia="zh-CN"/>
              </w:rPr>
              <w:t>4</w:t>
            </w:r>
          </w:p>
        </w:tc>
        <w:tc>
          <w:tcPr>
            <w:tcW w:w="534" w:type="dxa"/>
            <w:shd w:val="clear" w:color="auto" w:fill="auto"/>
          </w:tcPr>
          <w:p>
            <w:pPr>
              <w:jc w:val="center"/>
              <w:rPr>
                <w:rFonts w:ascii="楷体_GB2312" w:hAnsi="Times New Roman" w:eastAsia="楷体_GB2312"/>
                <w:sz w:val="20"/>
                <w:szCs w:val="21"/>
              </w:rPr>
            </w:pPr>
          </w:p>
        </w:tc>
        <w:tc>
          <w:tcPr>
            <w:tcW w:w="1051"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83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M08307</w:t>
            </w:r>
          </w:p>
        </w:tc>
        <w:tc>
          <w:tcPr>
            <w:tcW w:w="2411" w:type="dxa"/>
            <w:shd w:val="clear" w:color="auto" w:fill="auto"/>
            <w:tcMar>
              <w:top w:w="15" w:type="dxa"/>
              <w:left w:w="15" w:type="dxa"/>
              <w:bottom w:w="0" w:type="dxa"/>
              <w:right w:w="15" w:type="dxa"/>
            </w:tcMar>
            <w:vAlign w:val="center"/>
          </w:tcPr>
          <w:p>
            <w:pPr>
              <w:rPr>
                <w:rFonts w:ascii="楷体_GB2312" w:hAnsi="宋体" w:eastAsia="楷体_GB2312"/>
                <w:sz w:val="20"/>
                <w:lang w:eastAsia="zh-CN"/>
              </w:rPr>
            </w:pPr>
            <w:r>
              <w:rPr>
                <w:rFonts w:hint="eastAsia" w:ascii="楷体_GB2312" w:hAnsi="宋体" w:eastAsia="楷体_GB2312"/>
                <w:sz w:val="20"/>
              </w:rPr>
              <w:t>算法设计与分析</w:t>
            </w:r>
            <w:r>
              <w:rPr>
                <w:rFonts w:hint="eastAsia" w:ascii="楷体_GB2312" w:hAnsi="宋体" w:eastAsia="楷体_GB2312"/>
                <w:sz w:val="20"/>
                <w:lang w:eastAsia="zh-CN"/>
              </w:rPr>
              <w:t>A</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w:t>
            </w:r>
            <w:r>
              <w:rPr>
                <w:rFonts w:ascii="楷体_GB2312" w:hAnsi="Times New Roman" w:eastAsia="楷体_GB2312"/>
                <w:sz w:val="20"/>
                <w:szCs w:val="21"/>
              </w:rPr>
              <w:t>0</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r>
              <w:rPr>
                <w:rFonts w:hint="eastAsia" w:ascii="楷体_GB2312" w:hAnsi="Times New Roman" w:eastAsia="楷体_GB2312"/>
                <w:sz w:val="20"/>
              </w:rPr>
              <w:t>5</w:t>
            </w: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415"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3250" w:type="dxa"/>
            <w:gridSpan w:val="2"/>
            <w:shd w:val="clear" w:color="auto" w:fill="auto"/>
            <w:tcMar>
              <w:top w:w="15" w:type="dxa"/>
              <w:left w:w="15" w:type="dxa"/>
              <w:bottom w:w="0" w:type="dxa"/>
              <w:right w:w="15" w:type="dxa"/>
            </w:tcMar>
            <w:vAlign w:val="center"/>
          </w:tcPr>
          <w:p>
            <w:pPr>
              <w:rPr>
                <w:rFonts w:ascii="楷体_GB2312" w:hAnsi="Times New Roman" w:eastAsia="楷体_GB2312"/>
                <w:sz w:val="20"/>
                <w:lang w:eastAsia="zh-CN"/>
              </w:rPr>
            </w:pPr>
            <w:r>
              <w:rPr>
                <w:rFonts w:ascii="楷体_GB2312" w:hAnsi="Times New Roman" w:eastAsia="楷体_GB2312"/>
                <w:sz w:val="20"/>
                <w:lang w:eastAsia="zh-CN"/>
              </w:rPr>
              <w:t xml:space="preserve"> </w:t>
            </w:r>
            <w:r>
              <w:rPr>
                <w:rFonts w:ascii="楷体_GB2312" w:hAnsi="宋体" w:eastAsia="楷体_GB2312"/>
                <w:sz w:val="20"/>
                <w:lang w:eastAsia="zh-CN"/>
              </w:rPr>
              <w:t>专业大类基础选修课程至少修读</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hint="eastAsia" w:ascii="楷体_GB2312" w:hAnsi="Times New Roman" w:eastAsia="楷体_GB2312"/>
                <w:bCs/>
                <w:sz w:val="20"/>
              </w:rPr>
              <w:t>8</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hint="eastAsia" w:ascii="楷体_GB2312" w:hAnsi="Times New Roman" w:eastAsia="楷体_GB2312"/>
                <w:bCs/>
                <w:sz w:val="20"/>
              </w:rPr>
              <w:t>128</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hint="eastAsia" w:ascii="楷体_GB2312" w:hAnsi="Times New Roman" w:eastAsia="楷体_GB2312"/>
                <w:bCs/>
                <w:sz w:val="20"/>
              </w:rPr>
              <w:t>128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422"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18"/>
              </w:rPr>
            </w:pPr>
          </w:p>
        </w:tc>
        <w:tc>
          <w:tcPr>
            <w:tcW w:w="3665" w:type="dxa"/>
            <w:gridSpan w:val="3"/>
            <w:shd w:val="clear" w:color="auto" w:fill="auto"/>
            <w:tcMar>
              <w:top w:w="15" w:type="dxa"/>
              <w:left w:w="15" w:type="dxa"/>
              <w:bottom w:w="0" w:type="dxa"/>
              <w:right w:w="15" w:type="dxa"/>
            </w:tcMar>
            <w:vAlign w:val="center"/>
          </w:tcPr>
          <w:p>
            <w:pPr>
              <w:rPr>
                <w:rFonts w:ascii="楷体_GB2312" w:hAnsi="Times New Roman" w:eastAsia="楷体_GB2312"/>
                <w:sz w:val="20"/>
                <w:lang w:eastAsia="zh-CN"/>
              </w:rPr>
            </w:pPr>
            <w:r>
              <w:rPr>
                <w:rFonts w:ascii="楷体_GB2312" w:hAnsi="宋体" w:eastAsia="楷体_GB2312"/>
                <w:sz w:val="20"/>
                <w:lang w:eastAsia="zh-CN"/>
              </w:rPr>
              <w:t>专业大类基础课程至少修读</w:t>
            </w:r>
          </w:p>
        </w:tc>
        <w:tc>
          <w:tcPr>
            <w:tcW w:w="579"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hint="eastAsia" w:ascii="楷体_GB2312" w:hAnsi="Times New Roman" w:eastAsia="楷体_GB2312"/>
                <w:bCs/>
                <w:sz w:val="20"/>
              </w:rPr>
              <w:t>49</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hint="eastAsia" w:ascii="楷体_GB2312" w:hAnsi="Times New Roman" w:eastAsia="楷体_GB2312"/>
                <w:bCs/>
                <w:sz w:val="20"/>
              </w:rPr>
              <w:t>784</w:t>
            </w:r>
          </w:p>
        </w:tc>
        <w:tc>
          <w:tcPr>
            <w:tcW w:w="607"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hint="eastAsia" w:ascii="楷体_GB2312" w:hAnsi="Times New Roman" w:eastAsia="楷体_GB2312"/>
                <w:bCs/>
                <w:sz w:val="20"/>
              </w:rPr>
              <w:t>784</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rPr>
            </w:pPr>
          </w:p>
        </w:tc>
        <w:tc>
          <w:tcPr>
            <w:tcW w:w="534" w:type="dxa"/>
            <w:shd w:val="clear" w:color="auto" w:fill="auto"/>
          </w:tcPr>
          <w:p>
            <w:pPr>
              <w:jc w:val="center"/>
              <w:rPr>
                <w:rFonts w:ascii="楷体_GB2312" w:hAnsi="Times New Roman" w:eastAsia="楷体_GB2312"/>
                <w:sz w:val="20"/>
              </w:rPr>
            </w:pPr>
          </w:p>
        </w:tc>
        <w:tc>
          <w:tcPr>
            <w:tcW w:w="1051" w:type="dxa"/>
            <w:shd w:val="clear" w:color="auto" w:fill="auto"/>
            <w:vAlign w:val="center"/>
          </w:tcPr>
          <w:p>
            <w:pPr>
              <w:jc w:val="center"/>
              <w:rPr>
                <w:rFonts w:ascii="楷体_GB2312" w:hAnsi="Times New Roman" w:eastAsia="楷体_GB2312"/>
                <w:sz w:val="20"/>
              </w:rPr>
            </w:pPr>
          </w:p>
        </w:tc>
      </w:tr>
    </w:tbl>
    <w:p>
      <w:pPr>
        <w:spacing w:line="40" w:lineRule="exact"/>
      </w:pPr>
      <w: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99"/>
        <w:gridCol w:w="450"/>
        <w:gridCol w:w="1007"/>
        <w:gridCol w:w="2230"/>
        <w:gridCol w:w="578"/>
        <w:gridCol w:w="625"/>
        <w:gridCol w:w="563"/>
        <w:gridCol w:w="520"/>
        <w:gridCol w:w="537"/>
        <w:gridCol w:w="621"/>
        <w:gridCol w:w="533"/>
        <w:gridCol w:w="10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49" w:type="dxa"/>
            <w:gridSpan w:val="2"/>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性质</w:t>
            </w:r>
          </w:p>
        </w:tc>
        <w:tc>
          <w:tcPr>
            <w:tcW w:w="1007"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编号</w:t>
            </w:r>
          </w:p>
        </w:tc>
        <w:tc>
          <w:tcPr>
            <w:tcW w:w="2230"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w:t>
            </w:r>
            <w:r>
              <w:rPr>
                <w:rFonts w:ascii="楷体_GB2312" w:hAnsi="Times New Roman" w:eastAsia="楷体_GB2312"/>
                <w:sz w:val="20"/>
                <w:szCs w:val="21"/>
              </w:rPr>
              <w:t xml:space="preserve"> </w:t>
            </w:r>
            <w:r>
              <w:rPr>
                <w:rFonts w:ascii="楷体_GB2312" w:hAnsi="宋体" w:eastAsia="楷体_GB2312"/>
                <w:sz w:val="20"/>
                <w:szCs w:val="21"/>
              </w:rPr>
              <w:t>程</w:t>
            </w:r>
            <w:r>
              <w:rPr>
                <w:rFonts w:ascii="楷体_GB2312" w:hAnsi="Times New Roman" w:eastAsia="楷体_GB2312"/>
                <w:sz w:val="20"/>
                <w:szCs w:val="21"/>
              </w:rPr>
              <w:t xml:space="preserve"> </w:t>
            </w:r>
            <w:r>
              <w:rPr>
                <w:rFonts w:ascii="楷体_GB2312" w:hAnsi="宋体" w:eastAsia="楷体_GB2312"/>
                <w:sz w:val="20"/>
                <w:szCs w:val="21"/>
              </w:rPr>
              <w:t>名</w:t>
            </w:r>
            <w:r>
              <w:rPr>
                <w:rFonts w:ascii="楷体_GB2312" w:hAnsi="Times New Roman" w:eastAsia="楷体_GB2312"/>
                <w:sz w:val="20"/>
                <w:szCs w:val="21"/>
              </w:rPr>
              <w:t xml:space="preserve"> </w:t>
            </w:r>
            <w:r>
              <w:rPr>
                <w:rFonts w:ascii="楷体_GB2312" w:hAnsi="宋体" w:eastAsia="楷体_GB2312"/>
                <w:sz w:val="20"/>
                <w:szCs w:val="21"/>
              </w:rPr>
              <w:t>称</w:t>
            </w:r>
          </w:p>
        </w:tc>
        <w:tc>
          <w:tcPr>
            <w:tcW w:w="578"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学</w:t>
            </w:r>
          </w:p>
          <w:p>
            <w:pPr>
              <w:jc w:val="center"/>
              <w:rPr>
                <w:rFonts w:ascii="楷体_GB2312" w:hAnsi="Times New Roman" w:eastAsia="楷体_GB2312"/>
                <w:sz w:val="20"/>
                <w:szCs w:val="21"/>
              </w:rPr>
            </w:pPr>
            <w:r>
              <w:rPr>
                <w:rFonts w:ascii="楷体_GB2312" w:hAnsi="宋体" w:eastAsia="楷体_GB2312"/>
                <w:sz w:val="20"/>
                <w:szCs w:val="21"/>
              </w:rPr>
              <w:t>分</w:t>
            </w:r>
          </w:p>
          <w:p>
            <w:pPr>
              <w:jc w:val="center"/>
              <w:rPr>
                <w:rFonts w:ascii="楷体_GB2312" w:hAnsi="Times New Roman" w:eastAsia="楷体_GB2312"/>
                <w:sz w:val="20"/>
                <w:szCs w:val="21"/>
              </w:rPr>
            </w:pPr>
            <w:r>
              <w:rPr>
                <w:rFonts w:ascii="楷体_GB2312" w:hAnsi="宋体" w:eastAsia="楷体_GB2312"/>
                <w:sz w:val="20"/>
                <w:szCs w:val="21"/>
              </w:rPr>
              <w:t>数</w:t>
            </w:r>
          </w:p>
        </w:tc>
        <w:tc>
          <w:tcPr>
            <w:tcW w:w="1708" w:type="dxa"/>
            <w:gridSpan w:val="3"/>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课内学时数</w:t>
            </w:r>
          </w:p>
        </w:tc>
        <w:tc>
          <w:tcPr>
            <w:tcW w:w="537"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课外</w:t>
            </w:r>
          </w:p>
          <w:p>
            <w:pPr>
              <w:jc w:val="center"/>
              <w:rPr>
                <w:rFonts w:ascii="楷体_GB2312" w:hAnsi="Times New Roman" w:eastAsia="楷体_GB2312"/>
                <w:sz w:val="20"/>
                <w:szCs w:val="21"/>
              </w:rPr>
            </w:pPr>
            <w:r>
              <w:rPr>
                <w:rFonts w:ascii="楷体_GB2312" w:hAnsi="宋体" w:eastAsia="楷体_GB2312"/>
                <w:sz w:val="20"/>
                <w:szCs w:val="21"/>
              </w:rPr>
              <w:t>指导</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621"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建议修读学期</w:t>
            </w:r>
          </w:p>
        </w:tc>
        <w:tc>
          <w:tcPr>
            <w:tcW w:w="533"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考核</w:t>
            </w:r>
          </w:p>
          <w:p>
            <w:pPr>
              <w:jc w:val="center"/>
              <w:rPr>
                <w:rFonts w:ascii="楷体_GB2312" w:hAnsi="Times New Roman" w:eastAsia="楷体_GB2312"/>
                <w:sz w:val="20"/>
                <w:szCs w:val="21"/>
              </w:rPr>
            </w:pPr>
            <w:r>
              <w:rPr>
                <w:rFonts w:ascii="楷体_GB2312" w:hAnsi="宋体" w:eastAsia="楷体_GB2312"/>
                <w:sz w:val="20"/>
                <w:szCs w:val="21"/>
              </w:rPr>
              <w:t>方式</w:t>
            </w:r>
          </w:p>
        </w:tc>
        <w:tc>
          <w:tcPr>
            <w:tcW w:w="1033"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tblHeader/>
          <w:jc w:val="center"/>
        </w:trPr>
        <w:tc>
          <w:tcPr>
            <w:tcW w:w="849" w:type="dxa"/>
            <w:gridSpan w:val="2"/>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1007"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230"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78"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5" w:type="dxa"/>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总</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563" w:type="dxa"/>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讲授</w:t>
            </w:r>
          </w:p>
        </w:tc>
        <w:tc>
          <w:tcPr>
            <w:tcW w:w="520" w:type="dxa"/>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实验</w:t>
            </w:r>
          </w:p>
        </w:tc>
        <w:tc>
          <w:tcPr>
            <w:tcW w:w="537" w:type="dxa"/>
            <w:vMerge w:val="continue"/>
            <w:shd w:val="clear" w:color="auto" w:fill="auto"/>
            <w:vAlign w:val="center"/>
          </w:tcPr>
          <w:p>
            <w:pPr>
              <w:jc w:val="center"/>
              <w:rPr>
                <w:rFonts w:ascii="楷体_GB2312" w:hAnsi="宋体" w:eastAsia="楷体_GB2312"/>
                <w:sz w:val="20"/>
                <w:szCs w:val="21"/>
              </w:rPr>
            </w:pPr>
          </w:p>
        </w:tc>
        <w:tc>
          <w:tcPr>
            <w:tcW w:w="621"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33" w:type="dxa"/>
            <w:vMerge w:val="continue"/>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专</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业</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知</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识</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课</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程</w:t>
            </w:r>
            <w:r>
              <w:rPr>
                <w:rFonts w:ascii="楷体_GB2312" w:hAnsi="宋体" w:eastAsia="楷体_GB2312"/>
                <w:sz w:val="20"/>
                <w:szCs w:val="21"/>
              </w:rPr>
              <w:br w:type="textWrapping"/>
            </w:r>
          </w:p>
        </w:tc>
        <w:tc>
          <w:tcPr>
            <w:tcW w:w="450"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专</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业</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主</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干</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课</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ascii="楷体_GB2312" w:hAnsi="宋体" w:eastAsia="楷体_GB2312"/>
                <w:sz w:val="20"/>
                <w:szCs w:val="21"/>
              </w:rPr>
              <w:t>程</w:t>
            </w:r>
          </w:p>
        </w:tc>
        <w:tc>
          <w:tcPr>
            <w:tcW w:w="10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M08605</w:t>
            </w:r>
          </w:p>
        </w:tc>
        <w:tc>
          <w:tcPr>
            <w:tcW w:w="2230" w:type="dxa"/>
            <w:shd w:val="clear" w:color="auto" w:fill="auto"/>
            <w:tcMar>
              <w:top w:w="15" w:type="dxa"/>
              <w:left w:w="15" w:type="dxa"/>
              <w:bottom w:w="0" w:type="dxa"/>
              <w:right w:w="15" w:type="dxa"/>
            </w:tcMar>
            <w:vAlign w:val="center"/>
          </w:tcPr>
          <w:p>
            <w:pPr>
              <w:rPr>
                <w:rFonts w:ascii="楷体_GB2312" w:hAnsi="宋体" w:eastAsia="楷体_GB2312"/>
                <w:strike/>
                <w:sz w:val="20"/>
                <w:szCs w:val="21"/>
              </w:rPr>
            </w:pPr>
            <w:r>
              <w:rPr>
                <w:rFonts w:hint="eastAsia" w:ascii="楷体_GB2312" w:hAnsi="宋体" w:eastAsia="楷体_GB2312" w:cs="宋体"/>
                <w:sz w:val="20"/>
                <w:szCs w:val="18"/>
              </w:rPr>
              <w:t>大数据技术</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restart"/>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校企联合</w:t>
            </w:r>
          </w:p>
          <w:p>
            <w:pPr>
              <w:jc w:val="center"/>
              <w:rPr>
                <w:rFonts w:ascii="楷体_GB2312" w:hAnsi="Times New Roman" w:eastAsia="楷体_GB2312"/>
                <w:sz w:val="20"/>
                <w:szCs w:val="21"/>
              </w:rPr>
            </w:pPr>
            <w:r>
              <w:rPr>
                <w:rFonts w:hint="eastAsia" w:ascii="楷体_GB2312" w:hAnsi="Times New Roman" w:eastAsia="楷体_GB2312"/>
                <w:sz w:val="20"/>
                <w:szCs w:val="21"/>
              </w:rPr>
              <w:t>（华为等）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M08606</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云计算技术</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237" w:type="dxa"/>
            <w:gridSpan w:val="2"/>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小计</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64</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64</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7214" w:type="dxa"/>
            <w:gridSpan w:val="9"/>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ascii="楷体_GB2312" w:hAnsi="Times New Roman" w:eastAsia="楷体_GB2312"/>
                <w:bCs/>
                <w:sz w:val="20"/>
              </w:rPr>
              <w:t>智能系统课组</w:t>
            </w: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M04387</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rPr>
              <w:t>智能检测技术</w:t>
            </w:r>
          </w:p>
        </w:tc>
        <w:tc>
          <w:tcPr>
            <w:tcW w:w="578"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24</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8</w:t>
            </w:r>
          </w:p>
        </w:tc>
        <w:tc>
          <w:tcPr>
            <w:tcW w:w="621"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5</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M04180</w:t>
            </w:r>
          </w:p>
        </w:tc>
        <w:tc>
          <w:tcPr>
            <w:tcW w:w="2230"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Times New Roman" w:eastAsia="楷体_GB2312"/>
                <w:sz w:val="20"/>
                <w:szCs w:val="21"/>
              </w:rPr>
              <w:t xml:space="preserve">智能优化与控制技术 </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w:t>
            </w: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M04386</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智能机器人与无人系统</w:t>
            </w:r>
          </w:p>
        </w:tc>
        <w:tc>
          <w:tcPr>
            <w:tcW w:w="578"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5</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M04147</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机器学习</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宋体" w:eastAsia="楷体_GB2312"/>
                <w:sz w:val="20"/>
                <w:szCs w:val="21"/>
              </w:rPr>
              <w:t>2.5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宋体" w:eastAsia="楷体_GB2312"/>
                <w:sz w:val="20"/>
                <w:szCs w:val="21"/>
              </w:rPr>
              <w:t>40</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宋体"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宋体" w:eastAsia="楷体_GB2312"/>
                <w:sz w:val="20"/>
                <w:szCs w:val="21"/>
              </w:rPr>
              <w:t>8</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M04348</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szCs w:val="21"/>
                <w:lang w:eastAsia="zh-CN"/>
              </w:rPr>
            </w:pPr>
            <w:r>
              <w:rPr>
                <w:rFonts w:hint="eastAsia" w:ascii="楷体_GB2312" w:hAnsi="宋体" w:eastAsia="楷体_GB2312"/>
                <w:sz w:val="20"/>
                <w:lang w:eastAsia="zh-CN"/>
              </w:rPr>
              <w:t>计算机视觉与模式识别</w:t>
            </w:r>
          </w:p>
        </w:tc>
        <w:tc>
          <w:tcPr>
            <w:tcW w:w="578"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w:t>
            </w:r>
          </w:p>
        </w:tc>
        <w:tc>
          <w:tcPr>
            <w:tcW w:w="625"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48</w:t>
            </w:r>
          </w:p>
        </w:tc>
        <w:tc>
          <w:tcPr>
            <w:tcW w:w="563"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48</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621"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rPr>
              <w:t>6</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M04216</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szCs w:val="21"/>
              </w:rPr>
              <w:t>信息论基础</w:t>
            </w:r>
          </w:p>
        </w:tc>
        <w:tc>
          <w:tcPr>
            <w:tcW w:w="578" w:type="dxa"/>
            <w:shd w:val="clear" w:color="auto" w:fill="auto"/>
            <w:tcMar>
              <w:top w:w="15" w:type="dxa"/>
              <w:left w:w="15" w:type="dxa"/>
              <w:bottom w:w="0" w:type="dxa"/>
              <w:right w:w="15" w:type="dxa"/>
            </w:tcMar>
            <w:vAlign w:val="center"/>
          </w:tcPr>
          <w:p>
            <w:pPr>
              <w:jc w:val="center"/>
              <w:rPr>
                <w:rFonts w:ascii="楷体_GB2312" w:hAnsi="宋体" w:eastAsia="楷体_GB2312"/>
                <w:sz w:val="20"/>
              </w:rPr>
            </w:pPr>
            <w:r>
              <w:rPr>
                <w:rFonts w:hint="eastAsia" w:ascii="楷体_GB2312" w:hAnsi="宋体"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宋体" w:eastAsia="楷体_GB2312"/>
                <w:sz w:val="20"/>
              </w:rPr>
            </w:pPr>
            <w:r>
              <w:rPr>
                <w:rFonts w:hint="eastAsia" w:ascii="楷体_GB2312" w:hAnsi="宋体"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宋体" w:eastAsia="楷体_GB2312"/>
                <w:sz w:val="20"/>
              </w:rPr>
            </w:pPr>
            <w:r>
              <w:rPr>
                <w:rFonts w:hint="eastAsia" w:ascii="楷体_GB2312" w:hAnsi="宋体"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sz w:val="20"/>
              </w:rPr>
            </w:pP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sz w:val="20"/>
              </w:rPr>
            </w:pPr>
          </w:p>
        </w:tc>
        <w:tc>
          <w:tcPr>
            <w:tcW w:w="621"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5</w:t>
            </w:r>
          </w:p>
        </w:tc>
        <w:tc>
          <w:tcPr>
            <w:tcW w:w="533" w:type="dxa"/>
            <w:shd w:val="clear" w:color="auto" w:fill="auto"/>
          </w:tcPr>
          <w:p>
            <w:pPr>
              <w:jc w:val="center"/>
              <w:rPr>
                <w:rFonts w:ascii="楷体_GB2312" w:hAnsi="宋体" w:eastAsia="楷体_GB2312"/>
                <w:sz w:val="20"/>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M04314</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博弈论</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6</w:t>
            </w:r>
          </w:p>
        </w:tc>
        <w:tc>
          <w:tcPr>
            <w:tcW w:w="533" w:type="dxa"/>
            <w:shd w:val="clear" w:color="auto" w:fill="auto"/>
            <w:vAlign w:val="center"/>
          </w:tcPr>
          <w:p>
            <w:pPr>
              <w:jc w:val="center"/>
              <w:rPr>
                <w:rFonts w:ascii="楷体_GB2312" w:hAnsi="宋体" w:eastAsia="楷体_GB2312"/>
                <w:sz w:val="20"/>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237" w:type="dxa"/>
            <w:gridSpan w:val="2"/>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ascii="楷体_GB2312" w:hAnsi="Times New Roman" w:eastAsia="楷体_GB2312"/>
                <w:bCs/>
                <w:sz w:val="20"/>
              </w:rPr>
              <w:fldChar w:fldCharType="begin"/>
            </w:r>
            <w:r>
              <w:rPr>
                <w:rFonts w:ascii="楷体_GB2312" w:hAnsi="Times New Roman" w:eastAsia="楷体_GB2312"/>
                <w:bCs/>
                <w:sz w:val="20"/>
              </w:rPr>
              <w:instrText xml:space="preserve"> </w:instrText>
            </w:r>
            <w:r>
              <w:rPr>
                <w:rFonts w:hint="eastAsia" w:ascii="楷体_GB2312" w:hAnsi="Times New Roman" w:eastAsia="楷体_GB2312"/>
                <w:bCs/>
                <w:sz w:val="20"/>
              </w:rPr>
              <w:instrText xml:space="preserve">=SUM(ABOVE)</w:instrText>
            </w:r>
            <w:r>
              <w:rPr>
                <w:rFonts w:ascii="楷体_GB2312" w:hAnsi="Times New Roman" w:eastAsia="楷体_GB2312"/>
                <w:bCs/>
                <w:sz w:val="20"/>
              </w:rPr>
              <w:instrText xml:space="preserve"> </w:instrText>
            </w:r>
            <w:r>
              <w:rPr>
                <w:rFonts w:ascii="楷体_GB2312" w:hAnsi="Times New Roman" w:eastAsia="楷体_GB2312"/>
                <w:bCs/>
                <w:sz w:val="20"/>
              </w:rPr>
              <w:fldChar w:fldCharType="separate"/>
            </w:r>
            <w:r>
              <w:rPr>
                <w:rFonts w:ascii="楷体_GB2312" w:hAnsi="Times New Roman" w:eastAsia="楷体_GB2312"/>
                <w:bCs/>
                <w:sz w:val="20"/>
              </w:rPr>
              <w:t>15.5</w:t>
            </w:r>
            <w:r>
              <w:rPr>
                <w:rFonts w:ascii="楷体_GB2312" w:hAnsi="Times New Roman" w:eastAsia="楷体_GB2312"/>
                <w:bCs/>
                <w:sz w:val="20"/>
              </w:rPr>
              <w:fldChar w:fldCharType="end"/>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ascii="楷体_GB2312" w:hAnsi="Times New Roman" w:eastAsia="楷体_GB2312"/>
                <w:bCs/>
                <w:sz w:val="20"/>
              </w:rPr>
              <w:fldChar w:fldCharType="begin"/>
            </w:r>
            <w:r>
              <w:rPr>
                <w:rFonts w:ascii="楷体_GB2312" w:hAnsi="Times New Roman" w:eastAsia="楷体_GB2312"/>
                <w:bCs/>
                <w:sz w:val="20"/>
              </w:rPr>
              <w:instrText xml:space="preserve"> =SUM(ABOVE) </w:instrText>
            </w:r>
            <w:r>
              <w:rPr>
                <w:rFonts w:ascii="楷体_GB2312" w:hAnsi="Times New Roman" w:eastAsia="楷体_GB2312"/>
                <w:bCs/>
                <w:sz w:val="20"/>
              </w:rPr>
              <w:fldChar w:fldCharType="separate"/>
            </w:r>
            <w:r>
              <w:rPr>
                <w:rFonts w:ascii="楷体_GB2312" w:hAnsi="Times New Roman" w:eastAsia="楷体_GB2312"/>
                <w:bCs/>
                <w:sz w:val="20"/>
              </w:rPr>
              <w:t>248</w:t>
            </w:r>
            <w:r>
              <w:rPr>
                <w:rFonts w:ascii="楷体_GB2312" w:hAnsi="Times New Roman" w:eastAsia="楷体_GB2312"/>
                <w:bCs/>
                <w:sz w:val="20"/>
              </w:rPr>
              <w:fldChar w:fldCharType="end"/>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rPr>
            </w:pPr>
            <w:r>
              <w:rPr>
                <w:rFonts w:ascii="楷体_GB2312" w:hAnsi="Times New Roman" w:eastAsia="楷体_GB2312"/>
                <w:bCs/>
                <w:sz w:val="20"/>
              </w:rPr>
              <w:fldChar w:fldCharType="begin"/>
            </w:r>
            <w:r>
              <w:rPr>
                <w:rFonts w:ascii="楷体_GB2312" w:hAnsi="Times New Roman" w:eastAsia="楷体_GB2312"/>
                <w:bCs/>
                <w:sz w:val="20"/>
              </w:rPr>
              <w:instrText xml:space="preserve"> =SUM(ABOVE) </w:instrText>
            </w:r>
            <w:r>
              <w:rPr>
                <w:rFonts w:ascii="楷体_GB2312" w:hAnsi="Times New Roman" w:eastAsia="楷体_GB2312"/>
                <w:bCs/>
                <w:sz w:val="20"/>
              </w:rPr>
              <w:fldChar w:fldCharType="separate"/>
            </w:r>
            <w:r>
              <w:rPr>
                <w:rFonts w:ascii="楷体_GB2312" w:hAnsi="Times New Roman" w:eastAsia="楷体_GB2312"/>
                <w:bCs/>
                <w:sz w:val="20"/>
              </w:rPr>
              <w:t>240</w:t>
            </w:r>
            <w:r>
              <w:rPr>
                <w:rFonts w:ascii="楷体_GB2312" w:hAnsi="Times New Roman" w:eastAsia="楷体_GB2312"/>
                <w:bCs/>
                <w:sz w:val="20"/>
              </w:rPr>
              <w:fldChar w:fldCharType="end"/>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3" w:type="dxa"/>
            <w:shd w:val="clear" w:color="auto" w:fill="auto"/>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7214" w:type="dxa"/>
            <w:gridSpan w:val="9"/>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智能计算课组</w:t>
            </w: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w:t>
            </w:r>
            <w:r>
              <w:rPr>
                <w:rFonts w:hint="eastAsia" w:ascii="楷体_GB2312" w:hAnsi="Times New Roman" w:eastAsia="楷体_GB2312"/>
                <w:sz w:val="20"/>
                <w:szCs w:val="21"/>
              </w:rPr>
              <w:t>8607</w:t>
            </w:r>
          </w:p>
        </w:tc>
        <w:tc>
          <w:tcPr>
            <w:tcW w:w="2230" w:type="dxa"/>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人工智能原理</w:t>
            </w:r>
          </w:p>
        </w:tc>
        <w:tc>
          <w:tcPr>
            <w:tcW w:w="578"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3</w:t>
            </w:r>
          </w:p>
        </w:tc>
        <w:tc>
          <w:tcPr>
            <w:tcW w:w="625"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48</w:t>
            </w:r>
          </w:p>
        </w:tc>
        <w:tc>
          <w:tcPr>
            <w:tcW w:w="563"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48</w:t>
            </w:r>
          </w:p>
        </w:tc>
        <w:tc>
          <w:tcPr>
            <w:tcW w:w="520" w:type="dxa"/>
            <w:shd w:val="clear" w:color="auto" w:fill="auto"/>
            <w:vAlign w:val="center"/>
          </w:tcPr>
          <w:p>
            <w:pPr>
              <w:jc w:val="center"/>
              <w:rPr>
                <w:rFonts w:ascii="楷体_GB2312" w:hAnsi="宋体" w:eastAsia="楷体_GB2312"/>
                <w:sz w:val="20"/>
                <w:szCs w:val="21"/>
              </w:rPr>
            </w:pPr>
          </w:p>
        </w:tc>
        <w:tc>
          <w:tcPr>
            <w:tcW w:w="537" w:type="dxa"/>
            <w:shd w:val="clear" w:color="auto" w:fill="auto"/>
            <w:vAlign w:val="center"/>
          </w:tcPr>
          <w:p>
            <w:pPr>
              <w:jc w:val="center"/>
              <w:rPr>
                <w:rFonts w:ascii="楷体_GB2312" w:hAnsi="宋体" w:eastAsia="楷体_GB2312"/>
                <w:sz w:val="20"/>
                <w:szCs w:val="21"/>
              </w:rPr>
            </w:pPr>
          </w:p>
        </w:tc>
        <w:tc>
          <w:tcPr>
            <w:tcW w:w="621"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5</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M08608</w:t>
            </w:r>
          </w:p>
        </w:tc>
        <w:tc>
          <w:tcPr>
            <w:tcW w:w="2230" w:type="dxa"/>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最优化理论与方法</w:t>
            </w:r>
          </w:p>
        </w:tc>
        <w:tc>
          <w:tcPr>
            <w:tcW w:w="578"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3</w:t>
            </w:r>
          </w:p>
        </w:tc>
        <w:tc>
          <w:tcPr>
            <w:tcW w:w="625"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48</w:t>
            </w:r>
          </w:p>
        </w:tc>
        <w:tc>
          <w:tcPr>
            <w:tcW w:w="563"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48</w:t>
            </w:r>
          </w:p>
        </w:tc>
        <w:tc>
          <w:tcPr>
            <w:tcW w:w="520" w:type="dxa"/>
            <w:shd w:val="clear" w:color="auto" w:fill="auto"/>
            <w:vAlign w:val="center"/>
          </w:tcPr>
          <w:p>
            <w:pPr>
              <w:jc w:val="center"/>
              <w:rPr>
                <w:rFonts w:ascii="楷体_GB2312" w:hAnsi="宋体" w:eastAsia="楷体_GB2312"/>
                <w:sz w:val="20"/>
                <w:szCs w:val="21"/>
              </w:rPr>
            </w:pPr>
          </w:p>
        </w:tc>
        <w:tc>
          <w:tcPr>
            <w:tcW w:w="537" w:type="dxa"/>
            <w:shd w:val="clear" w:color="auto" w:fill="auto"/>
            <w:vAlign w:val="center"/>
          </w:tcPr>
          <w:p>
            <w:pPr>
              <w:jc w:val="center"/>
              <w:rPr>
                <w:rFonts w:ascii="楷体_GB2312" w:hAnsi="宋体" w:eastAsia="楷体_GB2312"/>
                <w:sz w:val="20"/>
                <w:szCs w:val="21"/>
              </w:rPr>
            </w:pPr>
          </w:p>
        </w:tc>
        <w:tc>
          <w:tcPr>
            <w:tcW w:w="621"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5</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M08219</w:t>
            </w:r>
          </w:p>
        </w:tc>
        <w:tc>
          <w:tcPr>
            <w:tcW w:w="2230" w:type="dxa"/>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信息获取技术</w:t>
            </w:r>
          </w:p>
        </w:tc>
        <w:tc>
          <w:tcPr>
            <w:tcW w:w="578"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2</w:t>
            </w:r>
          </w:p>
        </w:tc>
        <w:tc>
          <w:tcPr>
            <w:tcW w:w="625"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32</w:t>
            </w:r>
          </w:p>
        </w:tc>
        <w:tc>
          <w:tcPr>
            <w:tcW w:w="563"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32</w:t>
            </w:r>
          </w:p>
        </w:tc>
        <w:tc>
          <w:tcPr>
            <w:tcW w:w="520" w:type="dxa"/>
            <w:shd w:val="clear" w:color="auto" w:fill="auto"/>
            <w:vAlign w:val="center"/>
          </w:tcPr>
          <w:p>
            <w:pPr>
              <w:jc w:val="center"/>
              <w:rPr>
                <w:rFonts w:ascii="楷体_GB2312" w:hAnsi="宋体" w:eastAsia="楷体_GB2312"/>
                <w:sz w:val="20"/>
                <w:szCs w:val="21"/>
              </w:rPr>
            </w:pPr>
          </w:p>
        </w:tc>
        <w:tc>
          <w:tcPr>
            <w:tcW w:w="537" w:type="dxa"/>
            <w:shd w:val="clear" w:color="auto" w:fill="auto"/>
            <w:vAlign w:val="center"/>
          </w:tcPr>
          <w:p>
            <w:pPr>
              <w:jc w:val="center"/>
              <w:rPr>
                <w:rFonts w:ascii="楷体_GB2312" w:hAnsi="宋体" w:eastAsia="楷体_GB2312"/>
                <w:sz w:val="20"/>
                <w:szCs w:val="21"/>
              </w:rPr>
            </w:pPr>
          </w:p>
        </w:tc>
        <w:tc>
          <w:tcPr>
            <w:tcW w:w="621"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5</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M08220</w:t>
            </w:r>
          </w:p>
        </w:tc>
        <w:tc>
          <w:tcPr>
            <w:tcW w:w="2230" w:type="dxa"/>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rPr>
              <w:t>机器学习</w:t>
            </w:r>
            <w:r>
              <w:rPr>
                <w:rFonts w:hint="eastAsia" w:ascii="楷体_GB2312" w:hAnsi="宋体" w:eastAsia="楷体_GB2312"/>
                <w:sz w:val="20"/>
                <w:szCs w:val="21"/>
                <w:lang w:eastAsia="zh-CN"/>
              </w:rPr>
              <w:t>基础</w:t>
            </w:r>
          </w:p>
        </w:tc>
        <w:tc>
          <w:tcPr>
            <w:tcW w:w="578" w:type="dxa"/>
            <w:shd w:val="clear" w:color="auto" w:fill="auto"/>
            <w:vAlign w:val="center"/>
          </w:tcPr>
          <w:p>
            <w:pPr>
              <w:jc w:val="center"/>
              <w:rPr>
                <w:rFonts w:ascii="楷体_GB2312" w:hAnsi="Times New Roman" w:eastAsia="楷体_GB2312"/>
                <w:sz w:val="20"/>
                <w:szCs w:val="21"/>
              </w:rPr>
            </w:pPr>
            <w:r>
              <w:rPr>
                <w:rFonts w:hint="eastAsia" w:ascii="楷体_GB2312" w:hAnsi="宋体" w:eastAsia="楷体_GB2312"/>
                <w:sz w:val="20"/>
                <w:szCs w:val="21"/>
              </w:rPr>
              <w:t>2</w:t>
            </w:r>
          </w:p>
        </w:tc>
        <w:tc>
          <w:tcPr>
            <w:tcW w:w="625" w:type="dxa"/>
            <w:shd w:val="clear" w:color="auto" w:fill="auto"/>
            <w:vAlign w:val="center"/>
          </w:tcPr>
          <w:p>
            <w:pPr>
              <w:jc w:val="center"/>
              <w:rPr>
                <w:rFonts w:ascii="楷体_GB2312" w:hAnsi="Times New Roman" w:eastAsia="楷体_GB2312"/>
                <w:sz w:val="20"/>
                <w:szCs w:val="21"/>
              </w:rPr>
            </w:pPr>
            <w:r>
              <w:rPr>
                <w:rFonts w:hint="eastAsia" w:ascii="楷体_GB2312" w:hAnsi="宋体" w:eastAsia="楷体_GB2312"/>
                <w:sz w:val="20"/>
                <w:szCs w:val="21"/>
                <w:lang w:eastAsia="zh-CN"/>
              </w:rPr>
              <w:t>32</w:t>
            </w:r>
          </w:p>
        </w:tc>
        <w:tc>
          <w:tcPr>
            <w:tcW w:w="563" w:type="dxa"/>
            <w:shd w:val="clear" w:color="auto" w:fill="auto"/>
            <w:vAlign w:val="center"/>
          </w:tcPr>
          <w:p>
            <w:pPr>
              <w:jc w:val="center"/>
              <w:rPr>
                <w:rFonts w:ascii="楷体_GB2312" w:hAnsi="Times New Roman" w:eastAsia="楷体_GB2312"/>
                <w:sz w:val="20"/>
                <w:szCs w:val="21"/>
              </w:rPr>
            </w:pPr>
            <w:r>
              <w:rPr>
                <w:rFonts w:hint="eastAsia" w:ascii="楷体_GB2312" w:hAnsi="宋体" w:eastAsia="楷体_GB2312"/>
                <w:sz w:val="20"/>
                <w:szCs w:val="21"/>
              </w:rPr>
              <w:t>32</w:t>
            </w:r>
          </w:p>
        </w:tc>
        <w:tc>
          <w:tcPr>
            <w:tcW w:w="520" w:type="dxa"/>
            <w:shd w:val="clear" w:color="auto" w:fill="auto"/>
            <w:vAlign w:val="center"/>
          </w:tcPr>
          <w:p>
            <w:pPr>
              <w:jc w:val="center"/>
              <w:rPr>
                <w:rFonts w:ascii="楷体_GB2312" w:hAnsi="Times New Roman" w:eastAsia="楷体_GB2312"/>
                <w:sz w:val="20"/>
                <w:szCs w:val="21"/>
              </w:rPr>
            </w:pPr>
          </w:p>
        </w:tc>
        <w:tc>
          <w:tcPr>
            <w:tcW w:w="537" w:type="dxa"/>
            <w:shd w:val="clear" w:color="auto" w:fill="auto"/>
            <w:vAlign w:val="center"/>
          </w:tcPr>
          <w:p>
            <w:pPr>
              <w:jc w:val="center"/>
              <w:rPr>
                <w:rFonts w:ascii="楷体_GB2312" w:hAnsi="宋体" w:eastAsia="楷体_GB2312"/>
                <w:sz w:val="20"/>
                <w:szCs w:val="21"/>
              </w:rPr>
            </w:pPr>
          </w:p>
        </w:tc>
        <w:tc>
          <w:tcPr>
            <w:tcW w:w="621"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5</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M08611</w:t>
            </w:r>
          </w:p>
        </w:tc>
        <w:tc>
          <w:tcPr>
            <w:tcW w:w="2230" w:type="dxa"/>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神经网络与深度学习</w:t>
            </w:r>
          </w:p>
        </w:tc>
        <w:tc>
          <w:tcPr>
            <w:tcW w:w="578"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25"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32</w:t>
            </w:r>
          </w:p>
        </w:tc>
        <w:tc>
          <w:tcPr>
            <w:tcW w:w="563"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20" w:type="dxa"/>
            <w:shd w:val="clear" w:color="auto" w:fill="auto"/>
            <w:vAlign w:val="center"/>
          </w:tcPr>
          <w:p>
            <w:pPr>
              <w:jc w:val="center"/>
              <w:rPr>
                <w:rFonts w:ascii="楷体_GB2312" w:hAnsi="宋体" w:eastAsia="楷体_GB2312"/>
                <w:sz w:val="20"/>
                <w:szCs w:val="21"/>
              </w:rPr>
            </w:pPr>
          </w:p>
        </w:tc>
        <w:tc>
          <w:tcPr>
            <w:tcW w:w="537" w:type="dxa"/>
            <w:shd w:val="clear" w:color="auto" w:fill="auto"/>
            <w:vAlign w:val="center"/>
          </w:tcPr>
          <w:p>
            <w:pPr>
              <w:jc w:val="center"/>
              <w:rPr>
                <w:rFonts w:ascii="楷体_GB2312" w:hAnsi="宋体" w:eastAsia="楷体_GB2312"/>
                <w:sz w:val="20"/>
                <w:szCs w:val="21"/>
              </w:rPr>
            </w:pPr>
          </w:p>
        </w:tc>
        <w:tc>
          <w:tcPr>
            <w:tcW w:w="621"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M08612</w:t>
            </w:r>
          </w:p>
        </w:tc>
        <w:tc>
          <w:tcPr>
            <w:tcW w:w="2230" w:type="dxa"/>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图像处理与视觉感知</w:t>
            </w:r>
          </w:p>
        </w:tc>
        <w:tc>
          <w:tcPr>
            <w:tcW w:w="578"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2.5</w:t>
            </w:r>
          </w:p>
        </w:tc>
        <w:tc>
          <w:tcPr>
            <w:tcW w:w="625"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40</w:t>
            </w:r>
          </w:p>
        </w:tc>
        <w:tc>
          <w:tcPr>
            <w:tcW w:w="563"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40</w:t>
            </w:r>
          </w:p>
        </w:tc>
        <w:tc>
          <w:tcPr>
            <w:tcW w:w="520" w:type="dxa"/>
            <w:shd w:val="clear" w:color="auto" w:fill="auto"/>
            <w:vAlign w:val="center"/>
          </w:tcPr>
          <w:p>
            <w:pPr>
              <w:jc w:val="center"/>
              <w:rPr>
                <w:rFonts w:ascii="楷体_GB2312" w:hAnsi="宋体" w:eastAsia="楷体_GB2312"/>
                <w:sz w:val="20"/>
                <w:szCs w:val="21"/>
              </w:rPr>
            </w:pPr>
          </w:p>
        </w:tc>
        <w:tc>
          <w:tcPr>
            <w:tcW w:w="537" w:type="dxa"/>
            <w:shd w:val="clear" w:color="auto" w:fill="auto"/>
            <w:vAlign w:val="center"/>
          </w:tcPr>
          <w:p>
            <w:pPr>
              <w:jc w:val="center"/>
              <w:rPr>
                <w:rFonts w:ascii="楷体_GB2312" w:hAnsi="宋体" w:eastAsia="楷体_GB2312"/>
                <w:sz w:val="20"/>
                <w:szCs w:val="21"/>
              </w:rPr>
            </w:pPr>
          </w:p>
        </w:tc>
        <w:tc>
          <w:tcPr>
            <w:tcW w:w="621"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M08613</w:t>
            </w:r>
          </w:p>
        </w:tc>
        <w:tc>
          <w:tcPr>
            <w:tcW w:w="2230" w:type="dxa"/>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人工智能前沿技术（英语）</w:t>
            </w:r>
          </w:p>
        </w:tc>
        <w:tc>
          <w:tcPr>
            <w:tcW w:w="578"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w:t>
            </w:r>
          </w:p>
        </w:tc>
        <w:tc>
          <w:tcPr>
            <w:tcW w:w="625"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563"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520" w:type="dxa"/>
            <w:shd w:val="clear" w:color="auto" w:fill="auto"/>
            <w:vAlign w:val="center"/>
          </w:tcPr>
          <w:p>
            <w:pPr>
              <w:jc w:val="center"/>
              <w:rPr>
                <w:rFonts w:ascii="楷体_GB2312" w:hAnsi="宋体" w:eastAsia="楷体_GB2312"/>
                <w:sz w:val="20"/>
                <w:szCs w:val="21"/>
              </w:rPr>
            </w:pPr>
          </w:p>
        </w:tc>
        <w:tc>
          <w:tcPr>
            <w:tcW w:w="537" w:type="dxa"/>
            <w:shd w:val="clear" w:color="auto" w:fill="auto"/>
            <w:vAlign w:val="center"/>
          </w:tcPr>
          <w:p>
            <w:pPr>
              <w:jc w:val="center"/>
              <w:rPr>
                <w:rFonts w:ascii="楷体_GB2312" w:hAnsi="宋体" w:eastAsia="楷体_GB2312"/>
                <w:sz w:val="20"/>
                <w:szCs w:val="21"/>
              </w:rPr>
            </w:pPr>
          </w:p>
        </w:tc>
        <w:tc>
          <w:tcPr>
            <w:tcW w:w="621"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7</w:t>
            </w:r>
          </w:p>
        </w:tc>
        <w:tc>
          <w:tcPr>
            <w:tcW w:w="533" w:type="dxa"/>
            <w:shd w:val="clear" w:color="auto" w:fill="auto"/>
            <w:vAlign w:val="center"/>
          </w:tcPr>
          <w:p>
            <w:pPr>
              <w:jc w:val="center"/>
              <w:rPr>
                <w:rFonts w:ascii="楷体_GB2312" w:hAnsi="宋体"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237" w:type="dxa"/>
            <w:gridSpan w:val="2"/>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78" w:type="dxa"/>
            <w:shd w:val="clear" w:color="auto" w:fill="auto"/>
            <w:vAlign w:val="center"/>
          </w:tcPr>
          <w:p>
            <w:pPr>
              <w:jc w:val="center"/>
              <w:rPr>
                <w:rFonts w:ascii="楷体_GB2312" w:hAnsi="Times New Roman" w:eastAsia="楷体_GB2312"/>
                <w:bCs/>
                <w:sz w:val="20"/>
              </w:rPr>
            </w:pPr>
            <w:r>
              <w:rPr>
                <w:rFonts w:ascii="楷体_GB2312" w:hAnsi="Times New Roman" w:eastAsia="楷体_GB2312"/>
                <w:bCs/>
                <w:sz w:val="20"/>
              </w:rPr>
              <w:fldChar w:fldCharType="begin"/>
            </w:r>
            <w:r>
              <w:rPr>
                <w:rFonts w:ascii="楷体_GB2312" w:hAnsi="Times New Roman" w:eastAsia="楷体_GB2312"/>
                <w:bCs/>
                <w:sz w:val="20"/>
              </w:rPr>
              <w:instrText xml:space="preserve"> =SUM(ABOVE) </w:instrText>
            </w:r>
            <w:r>
              <w:rPr>
                <w:rFonts w:ascii="楷体_GB2312" w:hAnsi="Times New Roman" w:eastAsia="楷体_GB2312"/>
                <w:bCs/>
                <w:sz w:val="20"/>
              </w:rPr>
              <w:fldChar w:fldCharType="separate"/>
            </w:r>
            <w:r>
              <w:rPr>
                <w:rFonts w:ascii="楷体_GB2312" w:hAnsi="Times New Roman" w:eastAsia="楷体_GB2312"/>
                <w:bCs/>
                <w:sz w:val="20"/>
              </w:rPr>
              <w:t>15.5</w:t>
            </w:r>
            <w:r>
              <w:rPr>
                <w:rFonts w:ascii="楷体_GB2312" w:hAnsi="Times New Roman" w:eastAsia="楷体_GB2312"/>
                <w:bCs/>
                <w:sz w:val="20"/>
              </w:rPr>
              <w:fldChar w:fldCharType="end"/>
            </w:r>
          </w:p>
        </w:tc>
        <w:tc>
          <w:tcPr>
            <w:tcW w:w="625" w:type="dxa"/>
            <w:shd w:val="clear" w:color="auto" w:fill="auto"/>
            <w:vAlign w:val="center"/>
          </w:tcPr>
          <w:p>
            <w:pPr>
              <w:jc w:val="center"/>
              <w:rPr>
                <w:rFonts w:ascii="楷体_GB2312" w:hAnsi="Times New Roman" w:eastAsia="楷体_GB2312"/>
                <w:bCs/>
                <w:sz w:val="20"/>
              </w:rPr>
            </w:pPr>
            <w:r>
              <w:rPr>
                <w:rFonts w:ascii="楷体_GB2312" w:hAnsi="Times New Roman" w:eastAsia="楷体_GB2312"/>
                <w:bCs/>
                <w:sz w:val="20"/>
              </w:rPr>
              <w:fldChar w:fldCharType="begin"/>
            </w:r>
            <w:r>
              <w:rPr>
                <w:rFonts w:ascii="楷体_GB2312" w:hAnsi="Times New Roman" w:eastAsia="楷体_GB2312"/>
                <w:bCs/>
                <w:sz w:val="20"/>
              </w:rPr>
              <w:instrText xml:space="preserve"> =SUM(ABOVE) </w:instrText>
            </w:r>
            <w:r>
              <w:rPr>
                <w:rFonts w:ascii="楷体_GB2312" w:hAnsi="Times New Roman" w:eastAsia="楷体_GB2312"/>
                <w:bCs/>
                <w:sz w:val="20"/>
              </w:rPr>
              <w:fldChar w:fldCharType="separate"/>
            </w:r>
            <w:r>
              <w:rPr>
                <w:rFonts w:ascii="楷体_GB2312" w:hAnsi="Times New Roman" w:eastAsia="楷体_GB2312"/>
                <w:bCs/>
                <w:sz w:val="20"/>
              </w:rPr>
              <w:t>248</w:t>
            </w:r>
            <w:r>
              <w:rPr>
                <w:rFonts w:ascii="楷体_GB2312" w:hAnsi="Times New Roman" w:eastAsia="楷体_GB2312"/>
                <w:bCs/>
                <w:sz w:val="20"/>
              </w:rPr>
              <w:fldChar w:fldCharType="end"/>
            </w:r>
          </w:p>
        </w:tc>
        <w:tc>
          <w:tcPr>
            <w:tcW w:w="563" w:type="dxa"/>
            <w:shd w:val="clear" w:color="auto" w:fill="auto"/>
            <w:vAlign w:val="center"/>
          </w:tcPr>
          <w:p>
            <w:pPr>
              <w:jc w:val="center"/>
              <w:rPr>
                <w:rFonts w:ascii="楷体_GB2312" w:hAnsi="Times New Roman" w:eastAsia="楷体_GB2312"/>
                <w:bCs/>
                <w:sz w:val="20"/>
              </w:rPr>
            </w:pPr>
          </w:p>
        </w:tc>
        <w:tc>
          <w:tcPr>
            <w:tcW w:w="520" w:type="dxa"/>
            <w:shd w:val="clear" w:color="auto" w:fill="auto"/>
            <w:vAlign w:val="center"/>
          </w:tcPr>
          <w:p>
            <w:pPr>
              <w:rPr>
                <w:rFonts w:ascii="楷体_GB2312" w:hAnsi="Times New Roman" w:eastAsia="楷体_GB2312"/>
                <w:sz w:val="20"/>
                <w:szCs w:val="21"/>
              </w:rPr>
            </w:pPr>
          </w:p>
        </w:tc>
        <w:tc>
          <w:tcPr>
            <w:tcW w:w="537" w:type="dxa"/>
            <w:shd w:val="clear" w:color="auto" w:fill="auto"/>
            <w:vAlign w:val="center"/>
          </w:tcPr>
          <w:p>
            <w:pPr>
              <w:rPr>
                <w:rFonts w:ascii="楷体_GB2312" w:hAnsi="Times New Roman" w:eastAsia="楷体_GB2312"/>
                <w:sz w:val="20"/>
                <w:szCs w:val="21"/>
              </w:rPr>
            </w:pPr>
          </w:p>
        </w:tc>
        <w:tc>
          <w:tcPr>
            <w:tcW w:w="621" w:type="dxa"/>
            <w:shd w:val="clear" w:color="auto" w:fill="auto"/>
            <w:vAlign w:val="center"/>
          </w:tcPr>
          <w:p>
            <w:pPr>
              <w:rPr>
                <w:rFonts w:ascii="楷体_GB2312" w:hAnsi="Times New Roman" w:eastAsia="楷体_GB2312"/>
                <w:sz w:val="20"/>
                <w:szCs w:val="21"/>
              </w:rPr>
            </w:pPr>
          </w:p>
        </w:tc>
        <w:tc>
          <w:tcPr>
            <w:tcW w:w="533" w:type="dxa"/>
            <w:shd w:val="clear" w:color="auto" w:fill="auto"/>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7214" w:type="dxa"/>
            <w:gridSpan w:val="9"/>
            <w:shd w:val="clear" w:color="auto" w:fill="auto"/>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专业主干课程至少修读</w:t>
            </w:r>
            <w:r>
              <w:rPr>
                <w:rFonts w:ascii="楷体_GB2312" w:hAnsi="Times New Roman" w:eastAsia="楷体_GB2312"/>
                <w:sz w:val="20"/>
                <w:szCs w:val="21"/>
                <w:lang w:eastAsia="zh-CN"/>
              </w:rPr>
              <w:t>1</w:t>
            </w:r>
            <w:r>
              <w:rPr>
                <w:rFonts w:ascii="楷体_GB2312" w:hAnsi="宋体" w:eastAsia="楷体_GB2312"/>
                <w:sz w:val="20"/>
                <w:szCs w:val="21"/>
                <w:lang w:eastAsia="zh-CN"/>
              </w:rPr>
              <w:t>组课程</w:t>
            </w:r>
            <w:r>
              <w:rPr>
                <w:rFonts w:hint="eastAsia" w:ascii="楷体_GB2312" w:hAnsi="宋体" w:eastAsia="楷体_GB2312"/>
                <w:sz w:val="20"/>
                <w:szCs w:val="21"/>
                <w:lang w:eastAsia="zh-CN"/>
              </w:rPr>
              <w:t>，共计17学分</w:t>
            </w:r>
          </w:p>
        </w:tc>
        <w:tc>
          <w:tcPr>
            <w:tcW w:w="1033" w:type="dxa"/>
            <w:shd w:val="clear" w:color="auto" w:fill="auto"/>
            <w:vAlign w:val="center"/>
          </w:tcPr>
          <w:p>
            <w:pPr>
              <w:jc w:val="center"/>
              <w:rPr>
                <w:rFonts w:ascii="楷体_GB2312" w:hAnsi="Times New Roman"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lang w:eastAsia="zh-CN"/>
              </w:rPr>
            </w:pPr>
          </w:p>
        </w:tc>
        <w:tc>
          <w:tcPr>
            <w:tcW w:w="450"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专业选修课程</w:t>
            </w: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M04144</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lang w:eastAsia="zh-CN"/>
              </w:rPr>
            </w:pPr>
            <w:r>
              <w:rPr>
                <w:rFonts w:hint="eastAsia" w:ascii="楷体_GB2312" w:eastAsia="楷体_GB2312"/>
                <w:sz w:val="20"/>
                <w:szCs w:val="21"/>
                <w:lang w:eastAsia="zh-CN"/>
              </w:rPr>
              <w:t>机器人技术与创新实践</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pStyle w:val="17"/>
              <w:jc w:val="center"/>
              <w:rPr>
                <w:rFonts w:ascii="楷体_GB2312" w:hAnsi="Times New Roman" w:eastAsia="楷体_GB2312"/>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M08615</w:t>
            </w:r>
          </w:p>
        </w:tc>
        <w:tc>
          <w:tcPr>
            <w:tcW w:w="2230" w:type="dxa"/>
            <w:shd w:val="clear" w:color="auto" w:fill="auto"/>
            <w:tcMar>
              <w:top w:w="15" w:type="dxa"/>
              <w:left w:w="15" w:type="dxa"/>
              <w:bottom w:w="0" w:type="dxa"/>
              <w:right w:w="15" w:type="dxa"/>
            </w:tcMar>
            <w:vAlign w:val="center"/>
          </w:tcPr>
          <w:p>
            <w:pPr>
              <w:rPr>
                <w:rFonts w:ascii="楷体_GB2312" w:eastAsia="楷体_GB2312" w:cs="Calibri"/>
                <w:sz w:val="20"/>
                <w:szCs w:val="21"/>
                <w:lang w:eastAsia="zh-CN"/>
              </w:rPr>
            </w:pPr>
            <w:r>
              <w:rPr>
                <w:rFonts w:ascii="楷体_GB2312" w:eastAsia="楷体_GB2312" w:cs="Calibri"/>
                <w:sz w:val="20"/>
                <w:szCs w:val="21"/>
                <w:lang w:eastAsia="zh-CN"/>
              </w:rPr>
              <w:t>Java</w:t>
            </w:r>
            <w:r>
              <w:rPr>
                <w:rFonts w:hint="eastAsia" w:ascii="楷体_GB2312" w:eastAsia="楷体_GB2312" w:cs="Calibri"/>
                <w:sz w:val="20"/>
                <w:szCs w:val="21"/>
                <w:lang w:eastAsia="zh-CN"/>
              </w:rPr>
              <w:t>面向对象程序开发</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pStyle w:val="17"/>
              <w:jc w:val="center"/>
              <w:rPr>
                <w:rFonts w:ascii="楷体_GB2312" w:hAnsi="Times New Roman" w:eastAsia="楷体_GB2312"/>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M04190</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计算机网络（英语）</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M08614</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lang w:eastAsia="zh-CN"/>
              </w:rPr>
            </w:pPr>
            <w:r>
              <w:rPr>
                <w:rFonts w:hint="eastAsia" w:ascii="楷体_GB2312" w:eastAsia="楷体_GB2312"/>
                <w:sz w:val="20"/>
                <w:szCs w:val="21"/>
                <w:lang w:eastAsia="zh-CN"/>
              </w:rPr>
              <w:t>嵌入式系统设计与应用</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28</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12</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M08616</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数据库概论</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M08212</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数据挖掘基础</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M04336</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统计分析</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tcPr>
          <w:p>
            <w:pPr>
              <w:jc w:val="center"/>
              <w:rPr>
                <w:rFonts w:ascii="楷体_GB2312" w:hAnsi="Times New Roman" w:eastAsia="楷体_GB2312"/>
                <w:sz w:val="20"/>
                <w:szCs w:val="21"/>
              </w:rPr>
            </w:pPr>
          </w:p>
        </w:tc>
        <w:tc>
          <w:tcPr>
            <w:tcW w:w="1033" w:type="dxa"/>
            <w:shd w:val="clear" w:color="auto" w:fill="auto"/>
            <w:vAlign w:val="center"/>
          </w:tcPr>
          <w:p>
            <w:pPr>
              <w:rPr>
                <w:rFonts w:ascii="楷体_GB2312" w:hAnsi="Times New Roman" w:eastAsia="楷体_GB2312"/>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M04380</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认知计算</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M04335</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通信原理</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M04287</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lang w:eastAsia="zh-CN"/>
              </w:rPr>
            </w:pPr>
            <w:r>
              <w:rPr>
                <w:rFonts w:hint="eastAsia" w:ascii="楷体_GB2312" w:eastAsia="楷体_GB2312"/>
                <w:sz w:val="20"/>
                <w:szCs w:val="21"/>
                <w:lang w:eastAsia="zh-CN"/>
              </w:rPr>
              <w:t>信息安全理论及技术基础</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M08229</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lang w:eastAsia="zh-CN"/>
              </w:rPr>
            </w:pPr>
            <w:r>
              <w:rPr>
                <w:rFonts w:hint="eastAsia" w:ascii="楷体_GB2312" w:eastAsia="楷体_GB2312"/>
                <w:sz w:val="20"/>
                <w:szCs w:val="21"/>
                <w:lang w:eastAsia="zh-CN"/>
              </w:rPr>
              <w:t>智能机器人创新设计与制作</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M08617</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自然语言处理</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40</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M04371</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类脑智能</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7</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M04374</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宋体"/>
                <w:sz w:val="20"/>
                <w:szCs w:val="21"/>
              </w:rPr>
            </w:pPr>
            <w:r>
              <w:rPr>
                <w:rFonts w:hint="eastAsia" w:ascii="楷体_GB2312" w:eastAsia="楷体_GB2312"/>
                <w:sz w:val="20"/>
                <w:szCs w:val="21"/>
              </w:rPr>
              <w:t>群体智能</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7</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M08223</w:t>
            </w:r>
          </w:p>
        </w:tc>
        <w:tc>
          <w:tcPr>
            <w:tcW w:w="2230" w:type="dxa"/>
            <w:shd w:val="clear" w:color="auto" w:fill="auto"/>
            <w:tcMar>
              <w:top w:w="15" w:type="dxa"/>
              <w:left w:w="15" w:type="dxa"/>
              <w:bottom w:w="0" w:type="dxa"/>
              <w:right w:w="15" w:type="dxa"/>
            </w:tcMar>
            <w:vAlign w:val="center"/>
          </w:tcPr>
          <w:p>
            <w:pPr>
              <w:rPr>
                <w:rFonts w:ascii="楷体_GB2312" w:hAnsi="Times New Roman" w:eastAsia="楷体_GB2312"/>
                <w:sz w:val="20"/>
                <w:szCs w:val="21"/>
              </w:rPr>
            </w:pPr>
            <w:r>
              <w:rPr>
                <w:rFonts w:hint="eastAsia" w:ascii="楷体_GB2312" w:hAnsi="Times New Roman" w:eastAsia="楷体_GB2312"/>
                <w:sz w:val="20"/>
                <w:szCs w:val="21"/>
              </w:rPr>
              <w:t>生物信息识别</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24</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8</w:t>
            </w:r>
          </w:p>
        </w:tc>
        <w:tc>
          <w:tcPr>
            <w:tcW w:w="537" w:type="dxa"/>
            <w:shd w:val="clear" w:color="auto" w:fill="auto"/>
            <w:tcMar>
              <w:top w:w="15" w:type="dxa"/>
              <w:left w:w="15" w:type="dxa"/>
              <w:bottom w:w="0" w:type="dxa"/>
              <w:right w:w="15" w:type="dxa"/>
            </w:tcMar>
            <w:vAlign w:val="center"/>
          </w:tcPr>
          <w:p>
            <w:pPr>
              <w:jc w:val="center"/>
              <w:rPr>
                <w:rFonts w:ascii="楷体_GB2312" w:hAnsi="宋体" w:eastAsia="楷体_GB2312" w:cs="宋体"/>
                <w:sz w:val="20"/>
                <w:szCs w:val="21"/>
              </w:rPr>
            </w:pPr>
            <w:r>
              <w:rPr>
                <w:rFonts w:hint="eastAsia" w:ascii="楷体_GB2312" w:eastAsia="楷体_GB2312"/>
                <w:sz w:val="20"/>
                <w:szCs w:val="21"/>
              </w:rPr>
              <w:t>　</w:t>
            </w: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7</w:t>
            </w:r>
          </w:p>
        </w:tc>
        <w:tc>
          <w:tcPr>
            <w:tcW w:w="533" w:type="dxa"/>
            <w:shd w:val="clear" w:color="auto" w:fill="auto"/>
            <w:vAlign w:val="center"/>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237" w:type="dxa"/>
            <w:gridSpan w:val="2"/>
            <w:shd w:val="clear" w:color="auto" w:fill="auto"/>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专业选修课程</w:t>
            </w:r>
            <w:r>
              <w:rPr>
                <w:rFonts w:ascii="楷体_GB2312" w:hAnsi="宋体" w:eastAsia="楷体_GB2312"/>
                <w:bCs/>
                <w:sz w:val="20"/>
                <w:szCs w:val="21"/>
                <w:lang w:eastAsia="zh-CN"/>
              </w:rPr>
              <w:t>至少修读</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9</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144</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3" w:type="dxa"/>
            <w:shd w:val="clear" w:color="auto" w:fill="auto"/>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237" w:type="dxa"/>
            <w:gridSpan w:val="2"/>
            <w:shd w:val="clear" w:color="auto" w:fill="auto"/>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专业主干和选修课程至少修读</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28.5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456</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3" w:type="dxa"/>
            <w:shd w:val="clear" w:color="auto" w:fill="auto"/>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跨专业选修课程</w:t>
            </w: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I01402</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Arial Unicode MS"/>
                <w:sz w:val="20"/>
                <w:szCs w:val="21"/>
              </w:rPr>
            </w:pPr>
            <w:r>
              <w:rPr>
                <w:rFonts w:hint="eastAsia" w:ascii="楷体_GB2312" w:hAnsi="宋体" w:eastAsia="楷体_GB2312" w:cs="Arial Unicode MS"/>
                <w:sz w:val="20"/>
                <w:szCs w:val="21"/>
              </w:rPr>
              <w:t>智能采矿导论</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szCs w:val="21"/>
              </w:rPr>
            </w:pPr>
            <w:r>
              <w:rPr>
                <w:rFonts w:hint="eastAsia" w:ascii="楷体_GB2312" w:hAnsi="Times New Roman" w:eastAsia="楷体_GB2312"/>
                <w:bCs/>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restart"/>
            <w:shd w:val="clear" w:color="auto" w:fill="auto"/>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建议修读，</w:t>
            </w:r>
          </w:p>
          <w:p>
            <w:pPr>
              <w:rPr>
                <w:rFonts w:ascii="楷体_GB2312" w:hAnsi="Times New Roman" w:eastAsia="楷体_GB2312"/>
                <w:sz w:val="20"/>
                <w:szCs w:val="21"/>
                <w:lang w:eastAsia="zh-CN"/>
              </w:rPr>
            </w:pPr>
            <w:r>
              <w:rPr>
                <w:rFonts w:ascii="楷体_GB2312" w:hAnsi="宋体" w:eastAsia="楷体_GB2312"/>
                <w:sz w:val="20"/>
                <w:szCs w:val="21"/>
                <w:lang w:eastAsia="zh-CN"/>
              </w:rPr>
              <w:t>学生也可选修其他专业课程</w:t>
            </w:r>
            <w:r>
              <w:rPr>
                <w:rFonts w:ascii="楷体_GB2312" w:hAnsi="Times New Roman" w:eastAsia="楷体_GB2312"/>
                <w:sz w:val="20"/>
                <w:szCs w:val="21"/>
                <w:lang w:eastAsia="zh-CN"/>
              </w:rPr>
              <w:t>,</w:t>
            </w:r>
          </w:p>
          <w:p>
            <w:pPr>
              <w:rPr>
                <w:rFonts w:ascii="楷体_GB2312" w:hAnsi="Times New Roman" w:eastAsia="楷体_GB2312"/>
                <w:sz w:val="20"/>
                <w:szCs w:val="21"/>
                <w:lang w:eastAsia="zh-CN"/>
              </w:rPr>
            </w:pPr>
            <w:r>
              <w:rPr>
                <w:rFonts w:ascii="楷体_GB2312" w:hAnsi="宋体" w:eastAsia="楷体_GB2312"/>
                <w:sz w:val="20"/>
                <w:szCs w:val="21"/>
                <w:lang w:eastAsia="zh-CN"/>
              </w:rPr>
              <w:t>选修跨专业拓展课程组时可免修。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lang w:eastAsia="zh-CN"/>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I08102</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Arial Unicode MS"/>
                <w:sz w:val="20"/>
                <w:szCs w:val="21"/>
              </w:rPr>
            </w:pPr>
            <w:r>
              <w:rPr>
                <w:rFonts w:hint="eastAsia" w:ascii="楷体_GB2312" w:hAnsi="宋体" w:eastAsia="楷体_GB2312"/>
                <w:sz w:val="20"/>
                <w:szCs w:val="21"/>
              </w:rPr>
              <w:t>软件工程</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szCs w:val="21"/>
              </w:rPr>
            </w:pPr>
            <w:r>
              <w:rPr>
                <w:rFonts w:hint="eastAsia" w:ascii="楷体_GB2312" w:hAnsi="Times New Roman" w:eastAsia="楷体_GB2312"/>
                <w:bCs/>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I12103</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西方人文思想经典</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szCs w:val="21"/>
              </w:rPr>
            </w:pPr>
            <w:r>
              <w:rPr>
                <w:rFonts w:hint="eastAsia" w:ascii="楷体_GB2312" w:hAnsi="Times New Roman" w:eastAsia="楷体_GB2312"/>
                <w:bCs/>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I01403</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Arial Unicode MS"/>
                <w:sz w:val="20"/>
                <w:szCs w:val="21"/>
              </w:rPr>
            </w:pPr>
            <w:r>
              <w:rPr>
                <w:rFonts w:hint="eastAsia" w:ascii="楷体_GB2312" w:hAnsi="宋体" w:eastAsia="楷体_GB2312" w:cs="Arial Unicode MS"/>
                <w:sz w:val="20"/>
                <w:szCs w:val="21"/>
              </w:rPr>
              <w:t>新能源与未来采矿</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szCs w:val="21"/>
              </w:rPr>
            </w:pPr>
            <w:r>
              <w:rPr>
                <w:rFonts w:ascii="楷体_GB2312" w:hAnsi="Times New Roman" w:eastAsia="楷体_GB2312"/>
                <w:bCs/>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I07601</w:t>
            </w:r>
          </w:p>
        </w:tc>
        <w:tc>
          <w:tcPr>
            <w:tcW w:w="2230" w:type="dxa"/>
            <w:shd w:val="clear" w:color="auto" w:fill="auto"/>
            <w:tcMar>
              <w:top w:w="15" w:type="dxa"/>
              <w:left w:w="15" w:type="dxa"/>
              <w:bottom w:w="0" w:type="dxa"/>
              <w:right w:w="15" w:type="dxa"/>
            </w:tcMar>
            <w:vAlign w:val="center"/>
          </w:tcPr>
          <w:p>
            <w:pPr>
              <w:rPr>
                <w:rFonts w:ascii="楷体_GB2312" w:hAnsi="宋体" w:eastAsia="楷体_GB2312" w:cs="Arial Unicode MS"/>
                <w:sz w:val="20"/>
                <w:szCs w:val="21"/>
                <w:lang w:eastAsia="zh-CN"/>
              </w:rPr>
            </w:pPr>
            <w:r>
              <w:rPr>
                <w:rFonts w:hint="eastAsia" w:ascii="楷体_GB2312" w:hAnsi="宋体" w:eastAsia="楷体_GB2312" w:cs="Arial Unicode MS"/>
                <w:sz w:val="20"/>
                <w:szCs w:val="21"/>
                <w:lang w:eastAsia="zh-CN"/>
              </w:rPr>
              <w:t>卫星导航定位原理及应用</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szCs w:val="21"/>
              </w:rPr>
            </w:pPr>
            <w:r>
              <w:rPr>
                <w:rFonts w:ascii="楷体_GB2312" w:hAnsi="Times New Roman" w:eastAsia="楷体_GB2312"/>
                <w:bCs/>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5</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I03625</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矿山智能装备概论</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I22101</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侵权责任法</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I07201</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智慧城市导论</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7</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100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I16399</w:t>
            </w:r>
          </w:p>
        </w:tc>
        <w:tc>
          <w:tcPr>
            <w:tcW w:w="2230" w:type="dxa"/>
            <w:shd w:val="clear" w:color="auto" w:fill="auto"/>
            <w:tcMar>
              <w:top w:w="15" w:type="dxa"/>
              <w:left w:w="15" w:type="dxa"/>
              <w:bottom w:w="0" w:type="dxa"/>
              <w:right w:w="15" w:type="dxa"/>
            </w:tcMar>
            <w:vAlign w:val="center"/>
          </w:tcPr>
          <w:p>
            <w:pPr>
              <w:rPr>
                <w:rFonts w:ascii="楷体_GB2312" w:hAnsi="宋体" w:eastAsia="楷体_GB2312"/>
                <w:sz w:val="20"/>
              </w:rPr>
            </w:pPr>
            <w:r>
              <w:rPr>
                <w:rFonts w:hint="eastAsia" w:ascii="楷体_GB2312" w:hAnsi="宋体" w:eastAsia="楷体_GB2312"/>
                <w:sz w:val="20"/>
              </w:rPr>
              <w:t>职业安全健康导论</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7</w:t>
            </w:r>
          </w:p>
        </w:tc>
        <w:tc>
          <w:tcPr>
            <w:tcW w:w="533" w:type="dxa"/>
            <w:shd w:val="clear" w:color="auto" w:fill="auto"/>
            <w:vAlign w:val="center"/>
          </w:tcPr>
          <w:p>
            <w:pPr>
              <w:jc w:val="center"/>
              <w:rPr>
                <w:rFonts w:ascii="楷体_GB2312" w:hAnsi="宋体"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450"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237" w:type="dxa"/>
            <w:gridSpan w:val="2"/>
            <w:shd w:val="clear" w:color="auto" w:fill="auto"/>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跨专业选修课程</w:t>
            </w:r>
            <w:r>
              <w:rPr>
                <w:rFonts w:ascii="楷体_GB2312" w:hAnsi="宋体" w:eastAsia="楷体_GB2312"/>
                <w:bCs/>
                <w:sz w:val="20"/>
                <w:szCs w:val="21"/>
                <w:lang w:eastAsia="zh-CN"/>
              </w:rPr>
              <w:t>至少修读</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szCs w:val="21"/>
              </w:rPr>
            </w:pPr>
            <w:r>
              <w:rPr>
                <w:rFonts w:ascii="楷体_GB2312" w:hAnsi="Times New Roman" w:eastAsia="楷体_GB2312"/>
                <w:bCs/>
                <w:sz w:val="20"/>
                <w:szCs w:val="21"/>
              </w:rPr>
              <w:t>4</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bCs/>
                <w:sz w:val="20"/>
                <w:szCs w:val="21"/>
              </w:rPr>
            </w:pPr>
            <w:r>
              <w:rPr>
                <w:rFonts w:ascii="楷体_GB2312" w:hAnsi="Times New Roman" w:eastAsia="楷体_GB2312"/>
                <w:bCs/>
                <w:sz w:val="20"/>
                <w:szCs w:val="21"/>
              </w:rPr>
              <w:t>64</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64</w:t>
            </w: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3" w:type="dxa"/>
            <w:shd w:val="clear" w:color="auto" w:fill="auto"/>
          </w:tcPr>
          <w:p>
            <w:pPr>
              <w:jc w:val="center"/>
              <w:rPr>
                <w:rFonts w:ascii="楷体_GB2312" w:hAnsi="Times New Roman" w:eastAsia="楷体_GB2312"/>
                <w:sz w:val="20"/>
                <w:szCs w:val="21"/>
              </w:rPr>
            </w:pPr>
          </w:p>
        </w:tc>
        <w:tc>
          <w:tcPr>
            <w:tcW w:w="1033" w:type="dxa"/>
            <w:vMerge w:val="continue"/>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399" w:type="dxa"/>
            <w:vMerge w:val="continue"/>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3687" w:type="dxa"/>
            <w:gridSpan w:val="3"/>
            <w:shd w:val="clear" w:color="auto" w:fill="auto"/>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专业知识课程至少修读</w:t>
            </w:r>
          </w:p>
        </w:tc>
        <w:tc>
          <w:tcPr>
            <w:tcW w:w="578"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32.5</w:t>
            </w:r>
          </w:p>
        </w:tc>
        <w:tc>
          <w:tcPr>
            <w:tcW w:w="625"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520</w:t>
            </w:r>
          </w:p>
        </w:tc>
        <w:tc>
          <w:tcPr>
            <w:tcW w:w="563"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20"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7"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621" w:type="dxa"/>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p>
        </w:tc>
        <w:tc>
          <w:tcPr>
            <w:tcW w:w="533" w:type="dxa"/>
            <w:shd w:val="clear" w:color="auto" w:fill="auto"/>
          </w:tcPr>
          <w:p>
            <w:pPr>
              <w:jc w:val="center"/>
              <w:rPr>
                <w:rFonts w:ascii="楷体_GB2312" w:hAnsi="Times New Roman" w:eastAsia="楷体_GB2312"/>
                <w:sz w:val="20"/>
                <w:szCs w:val="21"/>
              </w:rPr>
            </w:pPr>
          </w:p>
        </w:tc>
        <w:tc>
          <w:tcPr>
            <w:tcW w:w="1033" w:type="dxa"/>
            <w:shd w:val="clear" w:color="auto" w:fill="auto"/>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4" w:hRule="atLeast"/>
          <w:jc w:val="center"/>
        </w:trPr>
        <w:tc>
          <w:tcPr>
            <w:tcW w:w="8063" w:type="dxa"/>
            <w:gridSpan w:val="11"/>
            <w:shd w:val="clear" w:color="auto" w:fill="auto"/>
            <w:tcMar>
              <w:top w:w="15" w:type="dxa"/>
              <w:left w:w="15" w:type="dxa"/>
              <w:bottom w:w="0" w:type="dxa"/>
              <w:right w:w="15"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理论教学总学分：</w:t>
            </w:r>
            <w:r>
              <w:rPr>
                <w:rFonts w:hint="eastAsia" w:ascii="楷体_GB2312" w:hAnsi="Times New Roman" w:eastAsia="楷体_GB2312"/>
                <w:bCs/>
                <w:sz w:val="20"/>
                <w:szCs w:val="21"/>
                <w:lang w:eastAsia="zh-CN"/>
              </w:rPr>
              <w:t>121.5</w:t>
            </w:r>
            <w:r>
              <w:rPr>
                <w:rFonts w:ascii="楷体_GB2312" w:hAnsi="宋体" w:eastAsia="楷体_GB2312"/>
                <w:sz w:val="20"/>
                <w:szCs w:val="21"/>
                <w:lang w:eastAsia="zh-CN"/>
              </w:rPr>
              <w:t>学分</w:t>
            </w:r>
          </w:p>
        </w:tc>
        <w:tc>
          <w:tcPr>
            <w:tcW w:w="1033" w:type="dxa"/>
            <w:shd w:val="clear" w:color="auto" w:fill="auto"/>
            <w:vAlign w:val="center"/>
          </w:tcPr>
          <w:p>
            <w:pPr>
              <w:jc w:val="center"/>
              <w:rPr>
                <w:rFonts w:ascii="楷体_GB2312" w:hAnsi="Times New Roman" w:eastAsia="楷体_GB2312"/>
                <w:sz w:val="20"/>
                <w:szCs w:val="21"/>
                <w:lang w:eastAsia="zh-CN"/>
              </w:rPr>
            </w:pPr>
          </w:p>
        </w:tc>
      </w:tr>
    </w:tbl>
    <w:p>
      <w:pPr>
        <w:spacing w:line="40" w:lineRule="exact"/>
        <w:rPr>
          <w:lang w:eastAsia="zh-CN"/>
        </w:rPr>
      </w:pPr>
      <w:bookmarkStart w:id="33" w:name="_GoBack"/>
      <w:bookmarkEnd w:id="33"/>
      <w:r>
        <w:rPr>
          <w:lang w:eastAsia="zh-CN"/>
        </w:rPr>
        <w:br w:type="page"/>
      </w:r>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30"/>
        <w:gridCol w:w="899"/>
        <w:gridCol w:w="2511"/>
        <w:gridCol w:w="13"/>
        <w:gridCol w:w="570"/>
        <w:gridCol w:w="16"/>
        <w:gridCol w:w="598"/>
        <w:gridCol w:w="48"/>
        <w:gridCol w:w="520"/>
        <w:gridCol w:w="37"/>
        <w:gridCol w:w="505"/>
        <w:gridCol w:w="26"/>
        <w:gridCol w:w="516"/>
        <w:gridCol w:w="29"/>
        <w:gridCol w:w="599"/>
        <w:gridCol w:w="32"/>
        <w:gridCol w:w="541"/>
        <w:gridCol w:w="103"/>
        <w:gridCol w:w="10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0"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性质</w:t>
            </w:r>
          </w:p>
        </w:tc>
        <w:tc>
          <w:tcPr>
            <w:tcW w:w="899" w:type="dxa"/>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课程</w:t>
            </w:r>
          </w:p>
          <w:p>
            <w:pPr>
              <w:jc w:val="center"/>
              <w:rPr>
                <w:rFonts w:ascii="楷体_GB2312" w:hAnsi="Times New Roman" w:eastAsia="楷体_GB2312"/>
                <w:sz w:val="20"/>
                <w:szCs w:val="21"/>
              </w:rPr>
            </w:pPr>
            <w:r>
              <w:rPr>
                <w:rFonts w:ascii="楷体_GB2312" w:hAnsi="宋体" w:eastAsia="楷体_GB2312"/>
                <w:sz w:val="20"/>
                <w:szCs w:val="21"/>
              </w:rPr>
              <w:t>编号</w:t>
            </w:r>
          </w:p>
        </w:tc>
        <w:tc>
          <w:tcPr>
            <w:tcW w:w="2524" w:type="dxa"/>
            <w:gridSpan w:val="2"/>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课</w:t>
            </w:r>
            <w:r>
              <w:rPr>
                <w:rFonts w:ascii="楷体_GB2312" w:hAnsi="Times New Roman" w:eastAsia="楷体_GB2312"/>
                <w:sz w:val="20"/>
                <w:szCs w:val="21"/>
              </w:rPr>
              <w:t xml:space="preserve"> </w:t>
            </w:r>
            <w:r>
              <w:rPr>
                <w:rFonts w:ascii="楷体_GB2312" w:hAnsi="宋体" w:eastAsia="楷体_GB2312"/>
                <w:sz w:val="20"/>
                <w:szCs w:val="21"/>
              </w:rPr>
              <w:t>程</w:t>
            </w:r>
            <w:r>
              <w:rPr>
                <w:rFonts w:ascii="楷体_GB2312" w:hAnsi="Times New Roman" w:eastAsia="楷体_GB2312"/>
                <w:sz w:val="20"/>
                <w:szCs w:val="21"/>
              </w:rPr>
              <w:t xml:space="preserve"> </w:t>
            </w:r>
            <w:r>
              <w:rPr>
                <w:rFonts w:ascii="楷体_GB2312" w:hAnsi="宋体" w:eastAsia="楷体_GB2312"/>
                <w:sz w:val="20"/>
                <w:szCs w:val="21"/>
              </w:rPr>
              <w:t>名</w:t>
            </w:r>
            <w:r>
              <w:rPr>
                <w:rFonts w:ascii="楷体_GB2312" w:hAnsi="Times New Roman" w:eastAsia="楷体_GB2312"/>
                <w:sz w:val="20"/>
                <w:szCs w:val="21"/>
              </w:rPr>
              <w:t xml:space="preserve"> </w:t>
            </w:r>
            <w:r>
              <w:rPr>
                <w:rFonts w:ascii="楷体_GB2312" w:hAnsi="宋体" w:eastAsia="楷体_GB2312"/>
                <w:sz w:val="20"/>
                <w:szCs w:val="21"/>
              </w:rPr>
              <w:t>称</w:t>
            </w:r>
          </w:p>
        </w:tc>
        <w:tc>
          <w:tcPr>
            <w:tcW w:w="586" w:type="dxa"/>
            <w:gridSpan w:val="2"/>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学</w:t>
            </w:r>
          </w:p>
          <w:p>
            <w:pPr>
              <w:jc w:val="center"/>
              <w:rPr>
                <w:rFonts w:ascii="楷体_GB2312" w:hAnsi="Times New Roman" w:eastAsia="楷体_GB2312"/>
                <w:sz w:val="20"/>
                <w:szCs w:val="21"/>
              </w:rPr>
            </w:pPr>
            <w:r>
              <w:rPr>
                <w:rFonts w:ascii="楷体_GB2312" w:hAnsi="宋体" w:eastAsia="楷体_GB2312"/>
                <w:sz w:val="20"/>
                <w:szCs w:val="21"/>
              </w:rPr>
              <w:t>分</w:t>
            </w:r>
          </w:p>
          <w:p>
            <w:pPr>
              <w:jc w:val="center"/>
              <w:rPr>
                <w:rFonts w:ascii="楷体_GB2312" w:hAnsi="Times New Roman" w:eastAsia="楷体_GB2312"/>
                <w:sz w:val="20"/>
                <w:szCs w:val="21"/>
              </w:rPr>
            </w:pPr>
            <w:r>
              <w:rPr>
                <w:rFonts w:ascii="楷体_GB2312" w:hAnsi="宋体" w:eastAsia="楷体_GB2312"/>
                <w:sz w:val="20"/>
                <w:szCs w:val="21"/>
              </w:rPr>
              <w:t>数</w:t>
            </w:r>
          </w:p>
        </w:tc>
        <w:tc>
          <w:tcPr>
            <w:tcW w:w="1734" w:type="dxa"/>
            <w:gridSpan w:val="6"/>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课内学时数</w:t>
            </w:r>
          </w:p>
        </w:tc>
        <w:tc>
          <w:tcPr>
            <w:tcW w:w="545" w:type="dxa"/>
            <w:gridSpan w:val="2"/>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课外</w:t>
            </w:r>
          </w:p>
          <w:p>
            <w:pPr>
              <w:jc w:val="center"/>
              <w:rPr>
                <w:rFonts w:ascii="楷体_GB2312" w:hAnsi="Times New Roman" w:eastAsia="楷体_GB2312"/>
                <w:sz w:val="20"/>
                <w:szCs w:val="21"/>
              </w:rPr>
            </w:pPr>
            <w:r>
              <w:rPr>
                <w:rFonts w:ascii="楷体_GB2312" w:hAnsi="宋体" w:eastAsia="楷体_GB2312"/>
                <w:sz w:val="20"/>
                <w:szCs w:val="21"/>
              </w:rPr>
              <w:t>指导</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631" w:type="dxa"/>
            <w:gridSpan w:val="2"/>
            <w:vMerge w:val="restart"/>
            <w:shd w:val="clear" w:color="auto" w:fill="auto"/>
            <w:tcMar>
              <w:top w:w="15" w:type="dxa"/>
              <w:left w:w="15" w:type="dxa"/>
              <w:bottom w:w="0" w:type="dxa"/>
              <w:right w:w="15" w:type="dxa"/>
            </w:tcMar>
            <w:vAlign w:val="center"/>
          </w:tcPr>
          <w:p>
            <w:pPr>
              <w:jc w:val="center"/>
              <w:rPr>
                <w:rFonts w:ascii="楷体_GB2312" w:hAnsi="Times New Roman" w:eastAsia="楷体_GB2312"/>
                <w:sz w:val="20"/>
                <w:szCs w:val="21"/>
              </w:rPr>
            </w:pPr>
            <w:r>
              <w:rPr>
                <w:rFonts w:ascii="楷体_GB2312" w:hAnsi="宋体" w:eastAsia="楷体_GB2312"/>
                <w:sz w:val="20"/>
                <w:szCs w:val="21"/>
              </w:rPr>
              <w:t>建议修读学期</w:t>
            </w:r>
          </w:p>
        </w:tc>
        <w:tc>
          <w:tcPr>
            <w:tcW w:w="541"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考核</w:t>
            </w:r>
          </w:p>
          <w:p>
            <w:pPr>
              <w:jc w:val="center"/>
              <w:rPr>
                <w:rFonts w:ascii="楷体_GB2312" w:hAnsi="Times New Roman" w:eastAsia="楷体_GB2312"/>
                <w:sz w:val="20"/>
                <w:szCs w:val="21"/>
              </w:rPr>
            </w:pPr>
            <w:r>
              <w:rPr>
                <w:rFonts w:ascii="楷体_GB2312" w:hAnsi="宋体" w:eastAsia="楷体_GB2312"/>
                <w:sz w:val="20"/>
                <w:szCs w:val="21"/>
              </w:rPr>
              <w:t>方式</w:t>
            </w:r>
          </w:p>
        </w:tc>
        <w:tc>
          <w:tcPr>
            <w:tcW w:w="1106" w:type="dxa"/>
            <w:gridSpan w:val="2"/>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530"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899"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524" w:type="dxa"/>
            <w:gridSpan w:val="2"/>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86" w:type="dxa"/>
            <w:gridSpan w:val="2"/>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46" w:type="dxa"/>
            <w:gridSpan w:val="2"/>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总</w:t>
            </w:r>
          </w:p>
          <w:p>
            <w:pPr>
              <w:jc w:val="center"/>
              <w:rPr>
                <w:rFonts w:ascii="楷体_GB2312" w:hAnsi="Times New Roman" w:eastAsia="楷体_GB2312"/>
                <w:sz w:val="20"/>
                <w:szCs w:val="21"/>
              </w:rPr>
            </w:pPr>
            <w:r>
              <w:rPr>
                <w:rFonts w:ascii="楷体_GB2312" w:hAnsi="宋体" w:eastAsia="楷体_GB2312"/>
                <w:sz w:val="20"/>
                <w:szCs w:val="21"/>
              </w:rPr>
              <w:t>学时</w:t>
            </w:r>
          </w:p>
        </w:tc>
        <w:tc>
          <w:tcPr>
            <w:tcW w:w="557" w:type="dxa"/>
            <w:gridSpan w:val="2"/>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讲授</w:t>
            </w:r>
          </w:p>
        </w:tc>
        <w:tc>
          <w:tcPr>
            <w:tcW w:w="531" w:type="dxa"/>
            <w:gridSpan w:val="2"/>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实验</w:t>
            </w:r>
          </w:p>
        </w:tc>
        <w:tc>
          <w:tcPr>
            <w:tcW w:w="545" w:type="dxa"/>
            <w:gridSpan w:val="2"/>
            <w:vMerge w:val="continue"/>
            <w:shd w:val="clear" w:color="auto" w:fill="auto"/>
            <w:vAlign w:val="center"/>
          </w:tcPr>
          <w:p>
            <w:pPr>
              <w:jc w:val="center"/>
              <w:rPr>
                <w:rFonts w:ascii="楷体_GB2312" w:hAnsi="宋体" w:eastAsia="楷体_GB2312"/>
                <w:sz w:val="20"/>
                <w:szCs w:val="21"/>
              </w:rPr>
            </w:pPr>
          </w:p>
        </w:tc>
        <w:tc>
          <w:tcPr>
            <w:tcW w:w="631" w:type="dxa"/>
            <w:gridSpan w:val="2"/>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41" w:type="dxa"/>
            <w:vMerge w:val="continue"/>
            <w:shd w:val="clear" w:color="auto" w:fill="auto"/>
            <w:vAlign w:val="center"/>
          </w:tcPr>
          <w:p>
            <w:pPr>
              <w:jc w:val="center"/>
              <w:rPr>
                <w:rFonts w:ascii="楷体_GB2312" w:hAnsi="宋体" w:eastAsia="楷体_GB2312"/>
                <w:sz w:val="20"/>
                <w:szCs w:val="21"/>
              </w:rPr>
            </w:pPr>
          </w:p>
        </w:tc>
        <w:tc>
          <w:tcPr>
            <w:tcW w:w="1106" w:type="dxa"/>
            <w:gridSpan w:val="2"/>
            <w:vMerge w:val="continue"/>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通</w:t>
            </w:r>
          </w:p>
          <w:p>
            <w:pPr>
              <w:jc w:val="center"/>
              <w:rPr>
                <w:rFonts w:ascii="楷体_GB2312" w:hAnsi="Times New Roman" w:eastAsia="楷体_GB2312"/>
                <w:sz w:val="20"/>
                <w:szCs w:val="21"/>
              </w:rPr>
            </w:pPr>
            <w:r>
              <w:rPr>
                <w:rFonts w:ascii="楷体_GB2312" w:hAnsi="宋体" w:eastAsia="楷体_GB2312"/>
                <w:sz w:val="20"/>
                <w:szCs w:val="21"/>
              </w:rPr>
              <w:t>识</w:t>
            </w:r>
          </w:p>
          <w:p>
            <w:pPr>
              <w:jc w:val="center"/>
              <w:rPr>
                <w:rFonts w:ascii="楷体_GB2312" w:hAnsi="Times New Roman" w:eastAsia="楷体_GB2312"/>
                <w:sz w:val="20"/>
                <w:szCs w:val="21"/>
              </w:rPr>
            </w:pPr>
            <w:r>
              <w:rPr>
                <w:rFonts w:ascii="楷体_GB2312" w:hAnsi="宋体" w:eastAsia="楷体_GB2312"/>
                <w:sz w:val="20"/>
                <w:szCs w:val="21"/>
              </w:rPr>
              <w:t>教</w:t>
            </w:r>
          </w:p>
          <w:p>
            <w:pPr>
              <w:jc w:val="center"/>
              <w:rPr>
                <w:rFonts w:ascii="楷体_GB2312" w:hAnsi="Times New Roman" w:eastAsia="楷体_GB2312"/>
                <w:sz w:val="20"/>
                <w:szCs w:val="21"/>
              </w:rPr>
            </w:pPr>
            <w:r>
              <w:rPr>
                <w:rFonts w:ascii="楷体_GB2312" w:hAnsi="宋体" w:eastAsia="楷体_GB2312"/>
                <w:sz w:val="20"/>
                <w:szCs w:val="21"/>
              </w:rPr>
              <w:t>育</w:t>
            </w:r>
          </w:p>
          <w:p>
            <w:pPr>
              <w:jc w:val="center"/>
              <w:rPr>
                <w:rFonts w:ascii="楷体_GB2312" w:hAnsi="Times New Roman" w:eastAsia="楷体_GB2312"/>
                <w:sz w:val="20"/>
                <w:szCs w:val="21"/>
              </w:rPr>
            </w:pPr>
            <w:r>
              <w:rPr>
                <w:rFonts w:ascii="楷体_GB2312" w:hAnsi="宋体" w:eastAsia="楷体_GB2312"/>
                <w:sz w:val="20"/>
                <w:szCs w:val="21"/>
              </w:rPr>
              <w:t>实</w:t>
            </w:r>
          </w:p>
          <w:p>
            <w:pPr>
              <w:jc w:val="center"/>
              <w:rPr>
                <w:rFonts w:ascii="楷体_GB2312" w:hAnsi="Times New Roman" w:eastAsia="楷体_GB2312"/>
                <w:sz w:val="20"/>
                <w:szCs w:val="21"/>
              </w:rPr>
            </w:pPr>
            <w:r>
              <w:rPr>
                <w:rFonts w:ascii="楷体_GB2312" w:hAnsi="宋体" w:eastAsia="楷体_GB2312"/>
                <w:sz w:val="20"/>
                <w:szCs w:val="21"/>
              </w:rPr>
              <w:t>践</w:t>
            </w:r>
          </w:p>
        </w:tc>
        <w:tc>
          <w:tcPr>
            <w:tcW w:w="899" w:type="dxa"/>
            <w:shd w:val="clear" w:color="auto" w:fill="auto"/>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P18203</w:t>
            </w:r>
          </w:p>
        </w:tc>
        <w:tc>
          <w:tcPr>
            <w:tcW w:w="2524" w:type="dxa"/>
            <w:gridSpan w:val="2"/>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思想政治理论课实践</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w:t>
            </w:r>
          </w:p>
        </w:tc>
        <w:tc>
          <w:tcPr>
            <w:tcW w:w="541" w:type="dxa"/>
            <w:shd w:val="clear" w:color="auto" w:fill="auto"/>
          </w:tcPr>
          <w:p>
            <w:pPr>
              <w:jc w:val="cente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P12901</w:t>
            </w:r>
          </w:p>
        </w:tc>
        <w:tc>
          <w:tcPr>
            <w:tcW w:w="2524" w:type="dxa"/>
            <w:gridSpan w:val="2"/>
            <w:shd w:val="clear" w:color="auto" w:fill="auto"/>
            <w:vAlign w:val="center"/>
          </w:tcPr>
          <w:p>
            <w:pP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初级英语口语</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41" w:type="dxa"/>
            <w:shd w:val="clear" w:color="auto" w:fill="auto"/>
            <w:vAlign w:val="center"/>
          </w:tcPr>
          <w:p>
            <w:pP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P12902</w:t>
            </w:r>
          </w:p>
        </w:tc>
        <w:tc>
          <w:tcPr>
            <w:tcW w:w="2524" w:type="dxa"/>
            <w:gridSpan w:val="2"/>
            <w:shd w:val="clear" w:color="auto" w:fill="auto"/>
            <w:vAlign w:val="center"/>
          </w:tcPr>
          <w:p>
            <w:pPr>
              <w:rPr>
                <w:rFonts w:ascii="楷体_GB2312" w:hAnsi="Times New Roman" w:eastAsia="楷体_GB2312"/>
                <w:sz w:val="20"/>
                <w:szCs w:val="21"/>
              </w:rPr>
            </w:pPr>
            <w:r>
              <w:rPr>
                <w:rFonts w:hint="eastAsia" w:ascii="楷体_GB2312" w:hAnsi="宋体" w:eastAsia="楷体_GB2312"/>
                <w:sz w:val="20"/>
                <w:szCs w:val="21"/>
                <w:lang w:eastAsia="zh-CN"/>
              </w:rPr>
              <w:t>高级英语口语</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16</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41" w:type="dxa"/>
            <w:shd w:val="clear" w:color="auto" w:fill="auto"/>
            <w:vAlign w:val="center"/>
          </w:tcPr>
          <w:p>
            <w:pP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P30104</w:t>
            </w:r>
          </w:p>
        </w:tc>
        <w:tc>
          <w:tcPr>
            <w:tcW w:w="2524" w:type="dxa"/>
            <w:gridSpan w:val="2"/>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军事训练</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2周</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41" w:type="dxa"/>
            <w:shd w:val="clear" w:color="auto" w:fill="auto"/>
            <w:vAlign w:val="center"/>
          </w:tcPr>
          <w:p>
            <w:pP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P3010</w:t>
            </w:r>
            <w:r>
              <w:rPr>
                <w:rFonts w:ascii="楷体_GB2312" w:hAnsi="Times New Roman" w:eastAsia="楷体_GB2312"/>
                <w:sz w:val="20"/>
                <w:szCs w:val="21"/>
              </w:rPr>
              <w:t>3</w:t>
            </w:r>
          </w:p>
        </w:tc>
        <w:tc>
          <w:tcPr>
            <w:tcW w:w="2524" w:type="dxa"/>
            <w:gridSpan w:val="2"/>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劳动教育与实践</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57" w:type="dxa"/>
            <w:gridSpan w:val="2"/>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6</w:t>
            </w: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26</w:t>
            </w: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2-7</w:t>
            </w:r>
          </w:p>
        </w:tc>
        <w:tc>
          <w:tcPr>
            <w:tcW w:w="541" w:type="dxa"/>
            <w:shd w:val="clear" w:color="auto" w:fill="auto"/>
            <w:vAlign w:val="center"/>
          </w:tcPr>
          <w:p>
            <w:pP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P08134</w:t>
            </w:r>
          </w:p>
        </w:tc>
        <w:tc>
          <w:tcPr>
            <w:tcW w:w="2524" w:type="dxa"/>
            <w:gridSpan w:val="2"/>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高级语言程序设计实验</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541" w:type="dxa"/>
            <w:shd w:val="clear" w:color="auto" w:fill="auto"/>
            <w:vAlign w:val="center"/>
          </w:tcPr>
          <w:p>
            <w:pP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Helvetica" w:eastAsia="楷体_GB2312" w:cs="Helvetica"/>
                <w:sz w:val="20"/>
                <w:szCs w:val="19"/>
                <w:shd w:val="clear" w:color="auto" w:fill="EFEFEF"/>
              </w:rPr>
              <w:t>P08517</w:t>
            </w:r>
          </w:p>
        </w:tc>
        <w:tc>
          <w:tcPr>
            <w:tcW w:w="2524" w:type="dxa"/>
            <w:gridSpan w:val="2"/>
            <w:shd w:val="clear" w:color="auto" w:fill="auto"/>
            <w:vAlign w:val="center"/>
          </w:tcPr>
          <w:p>
            <w:pPr>
              <w:rPr>
                <w:rFonts w:ascii="楷体_GB2312" w:hAnsi="宋体" w:eastAsia="楷体_GB2312"/>
                <w:sz w:val="20"/>
                <w:lang w:eastAsia="zh-CN"/>
              </w:rPr>
            </w:pPr>
            <w:r>
              <w:rPr>
                <w:rFonts w:hint="eastAsia" w:ascii="楷体_GB2312" w:hAnsi="宋体" w:eastAsia="楷体_GB2312"/>
                <w:sz w:val="20"/>
                <w:lang w:eastAsia="zh-CN"/>
              </w:rPr>
              <w:t>Python编程实践</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57" w:type="dxa"/>
            <w:gridSpan w:val="2"/>
            <w:shd w:val="clear" w:color="auto" w:fill="auto"/>
            <w:vAlign w:val="center"/>
          </w:tcPr>
          <w:p>
            <w:pPr>
              <w:pStyle w:val="17"/>
              <w:jc w:val="center"/>
              <w:rPr>
                <w:rFonts w:ascii="楷体_GB2312" w:hAnsi="Times New Roman"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r>
              <w:rPr>
                <w:rFonts w:hint="eastAsia" w:ascii="楷体_GB2312" w:hAnsi="Times New Roman" w:eastAsia="楷体_GB2312"/>
                <w:szCs w:val="21"/>
              </w:rPr>
              <w:t>2</w:t>
            </w:r>
          </w:p>
        </w:tc>
        <w:tc>
          <w:tcPr>
            <w:tcW w:w="541" w:type="dxa"/>
            <w:shd w:val="clear" w:color="auto" w:fill="auto"/>
            <w:vAlign w:val="center"/>
          </w:tcPr>
          <w:p>
            <w:pP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3423" w:type="dxa"/>
            <w:gridSpan w:val="3"/>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8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bCs/>
                <w:sz w:val="20"/>
                <w:szCs w:val="21"/>
              </w:rPr>
              <w:fldChar w:fldCharType="begin"/>
            </w:r>
            <w:r>
              <w:rPr>
                <w:rFonts w:ascii="楷体_GB2312" w:hAnsi="Times New Roman" w:eastAsia="楷体_GB2312"/>
                <w:bCs/>
                <w:sz w:val="20"/>
                <w:szCs w:val="21"/>
              </w:rPr>
              <w:instrText xml:space="preserve"> =SUM(ABOVE) </w:instrText>
            </w:r>
            <w:r>
              <w:rPr>
                <w:rFonts w:ascii="楷体_GB2312" w:hAnsi="Times New Roman" w:eastAsia="楷体_GB2312"/>
                <w:bCs/>
                <w:sz w:val="20"/>
                <w:szCs w:val="21"/>
              </w:rPr>
              <w:fldChar w:fldCharType="separate"/>
            </w:r>
            <w:r>
              <w:rPr>
                <w:rFonts w:ascii="楷体_GB2312" w:hAnsi="Times New Roman" w:eastAsia="楷体_GB2312"/>
                <w:bCs/>
                <w:sz w:val="20"/>
                <w:szCs w:val="21"/>
              </w:rPr>
              <w:t>9</w:t>
            </w:r>
            <w:r>
              <w:rPr>
                <w:rFonts w:ascii="楷体_GB2312" w:hAnsi="Times New Roman" w:eastAsia="楷体_GB2312"/>
                <w:bCs/>
                <w:sz w:val="20"/>
                <w:szCs w:val="21"/>
              </w:rPr>
              <w:fldChar w:fldCharType="end"/>
            </w:r>
          </w:p>
        </w:tc>
        <w:tc>
          <w:tcPr>
            <w:tcW w:w="646" w:type="dxa"/>
            <w:gridSpan w:val="2"/>
            <w:shd w:val="clear" w:color="auto" w:fill="auto"/>
            <w:vAlign w:val="center"/>
          </w:tcPr>
          <w:p>
            <w:pPr>
              <w:jc w:val="center"/>
              <w:rPr>
                <w:rFonts w:ascii="楷体_GB2312" w:hAnsi="Times New Roman" w:eastAsia="楷体_GB2312"/>
                <w:sz w:val="20"/>
                <w:szCs w:val="21"/>
              </w:rPr>
            </w:pP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1" w:type="dxa"/>
            <w:shd w:val="clear" w:color="auto" w:fill="auto"/>
          </w:tcPr>
          <w:p>
            <w:pPr>
              <w:jc w:val="center"/>
              <w:rPr>
                <w:rFonts w:ascii="楷体_GB2312" w:hAnsi="Times New Roman" w:eastAsia="楷体_GB2312"/>
                <w:sz w:val="20"/>
                <w:szCs w:val="21"/>
              </w:rPr>
            </w:pPr>
          </w:p>
        </w:tc>
        <w:tc>
          <w:tcPr>
            <w:tcW w:w="1106" w:type="dxa"/>
            <w:gridSpan w:val="2"/>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专</w:t>
            </w:r>
          </w:p>
          <w:p>
            <w:pPr>
              <w:jc w:val="center"/>
              <w:rPr>
                <w:rFonts w:ascii="楷体_GB2312" w:hAnsi="Times New Roman" w:eastAsia="楷体_GB2312"/>
                <w:sz w:val="20"/>
                <w:szCs w:val="21"/>
              </w:rPr>
            </w:pPr>
            <w:r>
              <w:rPr>
                <w:rFonts w:ascii="楷体_GB2312" w:hAnsi="宋体" w:eastAsia="楷体_GB2312"/>
                <w:sz w:val="20"/>
                <w:szCs w:val="21"/>
              </w:rPr>
              <w:t>业</w:t>
            </w:r>
          </w:p>
          <w:p>
            <w:pPr>
              <w:jc w:val="center"/>
              <w:rPr>
                <w:rFonts w:ascii="楷体_GB2312" w:hAnsi="Times New Roman" w:eastAsia="楷体_GB2312"/>
                <w:sz w:val="20"/>
                <w:szCs w:val="21"/>
              </w:rPr>
            </w:pPr>
            <w:r>
              <w:rPr>
                <w:rFonts w:ascii="楷体_GB2312" w:hAnsi="宋体" w:eastAsia="楷体_GB2312"/>
                <w:sz w:val="20"/>
                <w:szCs w:val="21"/>
              </w:rPr>
              <w:t>大</w:t>
            </w:r>
          </w:p>
          <w:p>
            <w:pPr>
              <w:jc w:val="center"/>
              <w:rPr>
                <w:rFonts w:ascii="楷体_GB2312" w:hAnsi="Times New Roman" w:eastAsia="楷体_GB2312"/>
                <w:sz w:val="20"/>
                <w:szCs w:val="21"/>
              </w:rPr>
            </w:pPr>
            <w:r>
              <w:rPr>
                <w:rFonts w:ascii="楷体_GB2312" w:hAnsi="宋体" w:eastAsia="楷体_GB2312"/>
                <w:sz w:val="20"/>
                <w:szCs w:val="21"/>
              </w:rPr>
              <w:t>类</w:t>
            </w:r>
          </w:p>
          <w:p>
            <w:pPr>
              <w:jc w:val="center"/>
              <w:rPr>
                <w:rFonts w:ascii="楷体_GB2312" w:hAnsi="Times New Roman" w:eastAsia="楷体_GB2312"/>
                <w:sz w:val="20"/>
                <w:szCs w:val="21"/>
              </w:rPr>
            </w:pPr>
            <w:r>
              <w:rPr>
                <w:rFonts w:ascii="楷体_GB2312" w:hAnsi="宋体" w:eastAsia="楷体_GB2312"/>
                <w:sz w:val="20"/>
                <w:szCs w:val="21"/>
              </w:rPr>
              <w:t>基</w:t>
            </w:r>
          </w:p>
          <w:p>
            <w:pPr>
              <w:jc w:val="center"/>
              <w:rPr>
                <w:rFonts w:ascii="楷体_GB2312" w:hAnsi="Times New Roman" w:eastAsia="楷体_GB2312"/>
                <w:sz w:val="20"/>
                <w:szCs w:val="21"/>
              </w:rPr>
            </w:pPr>
            <w:r>
              <w:rPr>
                <w:rFonts w:ascii="楷体_GB2312" w:hAnsi="宋体" w:eastAsia="楷体_GB2312"/>
                <w:sz w:val="20"/>
                <w:szCs w:val="21"/>
              </w:rPr>
              <w:t>础</w:t>
            </w:r>
          </w:p>
          <w:p>
            <w:pPr>
              <w:jc w:val="center"/>
              <w:rPr>
                <w:rFonts w:ascii="楷体_GB2312" w:hAnsi="Times New Roman" w:eastAsia="楷体_GB2312"/>
                <w:sz w:val="20"/>
                <w:szCs w:val="21"/>
              </w:rPr>
            </w:pPr>
            <w:r>
              <w:rPr>
                <w:rFonts w:ascii="楷体_GB2312" w:hAnsi="宋体" w:eastAsia="楷体_GB2312"/>
                <w:sz w:val="20"/>
                <w:szCs w:val="21"/>
              </w:rPr>
              <w:t>实</w:t>
            </w:r>
          </w:p>
          <w:p>
            <w:pPr>
              <w:jc w:val="center"/>
              <w:rPr>
                <w:rFonts w:ascii="楷体_GB2312" w:hAnsi="Times New Roman" w:eastAsia="楷体_GB2312"/>
                <w:sz w:val="20"/>
                <w:szCs w:val="21"/>
              </w:rPr>
            </w:pPr>
            <w:r>
              <w:rPr>
                <w:rFonts w:ascii="楷体_GB2312" w:hAnsi="宋体" w:eastAsia="楷体_GB2312"/>
                <w:sz w:val="20"/>
                <w:szCs w:val="21"/>
              </w:rPr>
              <w:t>践</w:t>
            </w:r>
          </w:p>
        </w:tc>
        <w:tc>
          <w:tcPr>
            <w:tcW w:w="8566" w:type="dxa"/>
            <w:gridSpan w:val="18"/>
            <w:shd w:val="clear" w:color="auto" w:fill="auto"/>
            <w:vAlign w:val="center"/>
          </w:tcPr>
          <w:p>
            <w:pP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专业大类基础必修实践：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宋体" w:eastAsia="楷体_GB2312"/>
                <w:sz w:val="20"/>
                <w:szCs w:val="21"/>
                <w:lang w:eastAsia="zh-CN"/>
              </w:rPr>
            </w:pPr>
          </w:p>
        </w:tc>
        <w:tc>
          <w:tcPr>
            <w:tcW w:w="899" w:type="dxa"/>
            <w:shd w:val="clear" w:color="auto" w:fill="auto"/>
            <w:vAlign w:val="center"/>
          </w:tcPr>
          <w:p>
            <w:pPr>
              <w:pStyle w:val="278"/>
              <w:jc w:val="center"/>
              <w:rPr>
                <w:rFonts w:ascii="楷体_GB2312" w:eastAsia="楷体_GB2312"/>
                <w:sz w:val="20"/>
              </w:rPr>
            </w:pPr>
            <w:r>
              <w:rPr>
                <w:rFonts w:ascii="楷体_GB2312" w:eastAsia="楷体_GB2312"/>
                <w:sz w:val="20"/>
              </w:rPr>
              <w:t>P10901</w:t>
            </w:r>
          </w:p>
        </w:tc>
        <w:tc>
          <w:tcPr>
            <w:tcW w:w="2524" w:type="dxa"/>
            <w:gridSpan w:val="2"/>
            <w:shd w:val="clear" w:color="auto" w:fill="auto"/>
            <w:vAlign w:val="center"/>
          </w:tcPr>
          <w:p>
            <w:pPr>
              <w:rPr>
                <w:rFonts w:ascii="楷体_GB2312" w:eastAsia="楷体_GB2312"/>
                <w:sz w:val="20"/>
                <w:szCs w:val="21"/>
              </w:rPr>
            </w:pPr>
            <w:r>
              <w:rPr>
                <w:rFonts w:ascii="楷体_GB2312" w:hAnsi="宋体" w:eastAsia="楷体_GB2312"/>
                <w:sz w:val="20"/>
                <w:szCs w:val="21"/>
              </w:rPr>
              <w:t>物理实验（</w:t>
            </w:r>
            <w:r>
              <w:rPr>
                <w:rFonts w:ascii="楷体_GB2312" w:eastAsia="楷体_GB2312"/>
                <w:sz w:val="20"/>
                <w:szCs w:val="21"/>
              </w:rPr>
              <w:t>1</w:t>
            </w:r>
            <w:r>
              <w:rPr>
                <w:rFonts w:ascii="楷体_GB2312" w:hAnsi="宋体" w:eastAsia="楷体_GB2312"/>
                <w:sz w:val="20"/>
                <w:szCs w:val="21"/>
              </w:rPr>
              <w:t>）</w:t>
            </w:r>
          </w:p>
        </w:tc>
        <w:tc>
          <w:tcPr>
            <w:tcW w:w="58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64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41" w:type="dxa"/>
            <w:shd w:val="clear" w:color="auto" w:fill="auto"/>
          </w:tcPr>
          <w:p>
            <w:pPr>
              <w:jc w:val="cente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宋体" w:eastAsia="楷体_GB2312"/>
                <w:sz w:val="20"/>
                <w:szCs w:val="21"/>
              </w:rPr>
            </w:pPr>
          </w:p>
        </w:tc>
        <w:tc>
          <w:tcPr>
            <w:tcW w:w="899" w:type="dxa"/>
            <w:shd w:val="clear" w:color="auto" w:fill="auto"/>
            <w:vAlign w:val="center"/>
          </w:tcPr>
          <w:p>
            <w:pPr>
              <w:pStyle w:val="278"/>
              <w:jc w:val="center"/>
              <w:rPr>
                <w:rFonts w:ascii="楷体_GB2312" w:eastAsia="楷体_GB2312"/>
                <w:sz w:val="20"/>
              </w:rPr>
            </w:pPr>
            <w:r>
              <w:rPr>
                <w:rFonts w:ascii="楷体_GB2312" w:eastAsia="楷体_GB2312"/>
                <w:sz w:val="20"/>
              </w:rPr>
              <w:t>P1090</w:t>
            </w:r>
            <w:r>
              <w:rPr>
                <w:rFonts w:hint="eastAsia" w:ascii="楷体_GB2312" w:eastAsia="楷体_GB2312"/>
                <w:sz w:val="20"/>
              </w:rPr>
              <w:t>2</w:t>
            </w:r>
          </w:p>
        </w:tc>
        <w:tc>
          <w:tcPr>
            <w:tcW w:w="2524" w:type="dxa"/>
            <w:gridSpan w:val="2"/>
            <w:shd w:val="clear" w:color="auto" w:fill="auto"/>
            <w:vAlign w:val="center"/>
          </w:tcPr>
          <w:p>
            <w:pPr>
              <w:rPr>
                <w:rFonts w:ascii="楷体_GB2312" w:eastAsia="楷体_GB2312"/>
                <w:sz w:val="20"/>
                <w:szCs w:val="21"/>
              </w:rPr>
            </w:pPr>
            <w:r>
              <w:rPr>
                <w:rFonts w:ascii="楷体_GB2312" w:hAnsi="宋体" w:eastAsia="楷体_GB2312"/>
                <w:sz w:val="20"/>
                <w:szCs w:val="21"/>
              </w:rPr>
              <w:t>物理实验（</w:t>
            </w:r>
            <w:r>
              <w:rPr>
                <w:rFonts w:hint="eastAsia" w:ascii="楷体_GB2312" w:eastAsia="楷体_GB2312"/>
                <w:sz w:val="20"/>
                <w:szCs w:val="21"/>
              </w:rPr>
              <w:t>2</w:t>
            </w:r>
            <w:r>
              <w:rPr>
                <w:rFonts w:ascii="楷体_GB2312" w:hAnsi="宋体" w:eastAsia="楷体_GB2312"/>
                <w:sz w:val="20"/>
                <w:szCs w:val="21"/>
              </w:rPr>
              <w:t>）</w:t>
            </w:r>
          </w:p>
        </w:tc>
        <w:tc>
          <w:tcPr>
            <w:tcW w:w="58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64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w:t>
            </w:r>
          </w:p>
        </w:tc>
        <w:tc>
          <w:tcPr>
            <w:tcW w:w="541" w:type="dxa"/>
            <w:shd w:val="clear" w:color="auto" w:fill="auto"/>
          </w:tcPr>
          <w:p>
            <w:pPr>
              <w:jc w:val="center"/>
              <w:rPr>
                <w:rFonts w:ascii="楷体_GB2312" w:hAnsi="Times New Roman"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Helvetica" w:eastAsia="楷体_GB2312" w:cs="Helvetica"/>
                <w:sz w:val="20"/>
                <w:szCs w:val="19"/>
                <w:shd w:val="clear" w:color="auto" w:fill="EFEFEF"/>
              </w:rPr>
              <w:t>P08143</w:t>
            </w:r>
          </w:p>
        </w:tc>
        <w:tc>
          <w:tcPr>
            <w:tcW w:w="2524" w:type="dxa"/>
            <w:gridSpan w:val="2"/>
            <w:shd w:val="clear" w:color="auto" w:fill="auto"/>
            <w:vAlign w:val="center"/>
          </w:tcPr>
          <w:p>
            <w:pPr>
              <w:rPr>
                <w:rFonts w:ascii="楷体_GB2312" w:eastAsia="楷体_GB2312"/>
                <w:sz w:val="20"/>
                <w:szCs w:val="21"/>
              </w:rPr>
            </w:pPr>
            <w:r>
              <w:rPr>
                <w:rFonts w:hint="eastAsia" w:ascii="楷体_GB2312" w:eastAsia="楷体_GB2312"/>
                <w:sz w:val="20"/>
                <w:szCs w:val="21"/>
              </w:rPr>
              <w:t>认识实习</w:t>
            </w:r>
          </w:p>
        </w:tc>
        <w:tc>
          <w:tcPr>
            <w:tcW w:w="58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64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1周</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w:t>
            </w:r>
          </w:p>
        </w:tc>
        <w:tc>
          <w:tcPr>
            <w:tcW w:w="541" w:type="dxa"/>
            <w:shd w:val="clear" w:color="auto" w:fill="auto"/>
            <w:vAlign w:val="center"/>
          </w:tcPr>
          <w:p>
            <w:pPr>
              <w:jc w:val="center"/>
              <w:rPr>
                <w:rFonts w:ascii="楷体_GB2312" w:hAnsi="宋体"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Helvetica" w:eastAsia="楷体_GB2312" w:cs="Helvetica"/>
                <w:sz w:val="20"/>
                <w:szCs w:val="19"/>
                <w:shd w:val="clear" w:color="auto" w:fill="EFEFEF"/>
              </w:rPr>
              <w:t>P08324</w:t>
            </w:r>
          </w:p>
        </w:tc>
        <w:tc>
          <w:tcPr>
            <w:tcW w:w="2524" w:type="dxa"/>
            <w:gridSpan w:val="2"/>
            <w:shd w:val="clear" w:color="auto" w:fill="auto"/>
            <w:vAlign w:val="center"/>
          </w:tcPr>
          <w:p>
            <w:pPr>
              <w:rPr>
                <w:rFonts w:ascii="楷体_GB2312" w:hAnsi="宋体" w:eastAsia="楷体_GB2312"/>
                <w:sz w:val="20"/>
                <w:lang w:eastAsia="zh-CN"/>
              </w:rPr>
            </w:pPr>
            <w:r>
              <w:rPr>
                <w:rFonts w:hint="eastAsia" w:ascii="楷体_GB2312" w:hAnsi="宋体" w:eastAsia="楷体_GB2312"/>
                <w:sz w:val="20"/>
                <w:lang w:eastAsia="zh-CN"/>
              </w:rPr>
              <w:t>数据结构实验</w:t>
            </w:r>
          </w:p>
        </w:tc>
        <w:tc>
          <w:tcPr>
            <w:tcW w:w="58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0.5</w:t>
            </w:r>
          </w:p>
        </w:tc>
        <w:tc>
          <w:tcPr>
            <w:tcW w:w="646"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16</w:t>
            </w: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541" w:type="dxa"/>
            <w:shd w:val="clear" w:color="auto" w:fill="auto"/>
            <w:vAlign w:val="center"/>
          </w:tcPr>
          <w:p>
            <w:pPr>
              <w:jc w:val="center"/>
              <w:rPr>
                <w:rFonts w:ascii="楷体_GB2312" w:hAnsi="宋体" w:eastAsia="楷体_GB2312"/>
                <w:sz w:val="20"/>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P04132</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现代电子技术实验</w:t>
            </w:r>
          </w:p>
        </w:tc>
        <w:tc>
          <w:tcPr>
            <w:tcW w:w="586" w:type="dxa"/>
            <w:gridSpan w:val="2"/>
            <w:shd w:val="clear" w:color="auto" w:fill="auto"/>
            <w:vAlign w:val="center"/>
          </w:tcPr>
          <w:p>
            <w:pPr>
              <w:pStyle w:val="17"/>
              <w:jc w:val="center"/>
              <w:rPr>
                <w:rFonts w:ascii="楷体_GB2312" w:hAnsi="Times New Roman" w:eastAsia="楷体_GB2312"/>
                <w:szCs w:val="21"/>
              </w:rPr>
            </w:pPr>
            <w:r>
              <w:rPr>
                <w:rFonts w:hint="eastAsia" w:ascii="楷体_GB2312" w:hAnsi="Times New Roman" w:eastAsia="楷体_GB2312"/>
                <w:szCs w:val="21"/>
              </w:rPr>
              <w:t>0.5</w:t>
            </w:r>
          </w:p>
        </w:tc>
        <w:tc>
          <w:tcPr>
            <w:tcW w:w="646" w:type="dxa"/>
            <w:gridSpan w:val="2"/>
            <w:shd w:val="clear" w:color="auto" w:fill="auto"/>
            <w:vAlign w:val="center"/>
          </w:tcPr>
          <w:p>
            <w:pPr>
              <w:pStyle w:val="17"/>
              <w:jc w:val="center"/>
              <w:rPr>
                <w:rFonts w:ascii="楷体_GB2312" w:hAnsi="Times New Roman" w:eastAsia="楷体_GB2312"/>
                <w:szCs w:val="21"/>
              </w:rPr>
            </w:pPr>
            <w:r>
              <w:rPr>
                <w:rFonts w:hint="eastAsia" w:ascii="楷体_GB2312" w:hAnsi="Times New Roman" w:eastAsia="楷体_GB2312"/>
                <w:szCs w:val="21"/>
              </w:rPr>
              <w:t>16</w:t>
            </w:r>
          </w:p>
        </w:tc>
        <w:tc>
          <w:tcPr>
            <w:tcW w:w="557" w:type="dxa"/>
            <w:gridSpan w:val="2"/>
            <w:shd w:val="clear" w:color="auto" w:fill="auto"/>
            <w:vAlign w:val="center"/>
          </w:tcPr>
          <w:p>
            <w:pPr>
              <w:pStyle w:val="17"/>
              <w:jc w:val="center"/>
              <w:rPr>
                <w:rFonts w:ascii="楷体_GB2312" w:hAnsi="Times New Roman"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p>
        </w:tc>
        <w:tc>
          <w:tcPr>
            <w:tcW w:w="545"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p>
        </w:tc>
        <w:tc>
          <w:tcPr>
            <w:tcW w:w="6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r>
              <w:rPr>
                <w:rFonts w:ascii="楷体_GB2312" w:hAnsi="Times New Roman" w:eastAsia="楷体_GB2312"/>
                <w:szCs w:val="21"/>
              </w:rPr>
              <w:t>3</w:t>
            </w:r>
          </w:p>
        </w:tc>
        <w:tc>
          <w:tcPr>
            <w:tcW w:w="541" w:type="dxa"/>
            <w:shd w:val="clear" w:color="auto" w:fill="auto"/>
            <w:vAlign w:val="center"/>
          </w:tcPr>
          <w:p>
            <w:pPr>
              <w:pStyle w:val="17"/>
              <w:jc w:val="center"/>
              <w:rPr>
                <w:rFonts w:ascii="楷体_GB2312" w:hAnsi="宋体" w:eastAsia="楷体_GB2312"/>
                <w:szCs w:val="21"/>
              </w:rPr>
            </w:pPr>
          </w:p>
        </w:tc>
        <w:tc>
          <w:tcPr>
            <w:tcW w:w="1106"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Helvetica" w:eastAsia="楷体_GB2312" w:cs="Helvetica"/>
                <w:sz w:val="20"/>
                <w:szCs w:val="19"/>
                <w:shd w:val="clear" w:color="auto" w:fill="EFEFEF"/>
              </w:rPr>
              <w:t>P08601</w:t>
            </w:r>
          </w:p>
        </w:tc>
        <w:tc>
          <w:tcPr>
            <w:tcW w:w="2524" w:type="dxa"/>
            <w:gridSpan w:val="2"/>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电子工艺实习与AI芯片设计</w:t>
            </w:r>
          </w:p>
        </w:tc>
        <w:tc>
          <w:tcPr>
            <w:tcW w:w="58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1</w:t>
            </w:r>
          </w:p>
        </w:tc>
        <w:tc>
          <w:tcPr>
            <w:tcW w:w="646" w:type="dxa"/>
            <w:gridSpan w:val="2"/>
            <w:shd w:val="clear" w:color="auto" w:fill="auto"/>
            <w:vAlign w:val="center"/>
          </w:tcPr>
          <w:p>
            <w:pPr>
              <w:pStyle w:val="17"/>
              <w:jc w:val="center"/>
              <w:rPr>
                <w:rFonts w:ascii="楷体_GB2312" w:hAnsi="Times New Roman" w:eastAsia="楷体_GB2312"/>
                <w:szCs w:val="21"/>
              </w:rPr>
            </w:pPr>
            <w:r>
              <w:rPr>
                <w:rFonts w:ascii="楷体_GB2312" w:hAnsi="Times New Roman" w:eastAsia="楷体_GB2312"/>
                <w:szCs w:val="21"/>
              </w:rPr>
              <w:t>32</w:t>
            </w:r>
          </w:p>
        </w:tc>
        <w:tc>
          <w:tcPr>
            <w:tcW w:w="557" w:type="dxa"/>
            <w:gridSpan w:val="2"/>
            <w:shd w:val="clear" w:color="auto" w:fill="auto"/>
            <w:vAlign w:val="center"/>
          </w:tcPr>
          <w:p>
            <w:pPr>
              <w:pStyle w:val="17"/>
              <w:jc w:val="center"/>
              <w:rPr>
                <w:rFonts w:ascii="楷体_GB2312" w:hAnsi="Times New Roman"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p>
        </w:tc>
        <w:tc>
          <w:tcPr>
            <w:tcW w:w="545"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p>
        </w:tc>
        <w:tc>
          <w:tcPr>
            <w:tcW w:w="6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r>
              <w:rPr>
                <w:rFonts w:ascii="楷体_GB2312" w:hAnsi="Times New Roman" w:eastAsia="楷体_GB2312"/>
                <w:szCs w:val="21"/>
              </w:rPr>
              <w:t>4</w:t>
            </w:r>
          </w:p>
        </w:tc>
        <w:tc>
          <w:tcPr>
            <w:tcW w:w="541" w:type="dxa"/>
            <w:shd w:val="clear" w:color="auto" w:fill="auto"/>
            <w:vAlign w:val="center"/>
          </w:tcPr>
          <w:p>
            <w:pPr>
              <w:pStyle w:val="17"/>
              <w:jc w:val="center"/>
              <w:rPr>
                <w:rFonts w:ascii="楷体_GB2312" w:hAnsi="宋体" w:eastAsia="楷体_GB2312"/>
                <w:szCs w:val="21"/>
              </w:rPr>
            </w:pPr>
          </w:p>
        </w:tc>
        <w:tc>
          <w:tcPr>
            <w:tcW w:w="1106" w:type="dxa"/>
            <w:gridSpan w:val="2"/>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3423" w:type="dxa"/>
            <w:gridSpan w:val="3"/>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 xml:space="preserve">  </w:t>
            </w: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86" w:type="dxa"/>
            <w:gridSpan w:val="2"/>
            <w:shd w:val="clear" w:color="auto" w:fill="auto"/>
            <w:vAlign w:val="center"/>
          </w:tcPr>
          <w:p>
            <w:pPr>
              <w:pStyle w:val="17"/>
              <w:jc w:val="center"/>
              <w:rPr>
                <w:rFonts w:ascii="楷体_GB2312" w:hAnsi="Times New Roman" w:eastAsia="楷体_GB2312"/>
                <w:szCs w:val="21"/>
              </w:rPr>
            </w:pPr>
            <w:r>
              <w:rPr>
                <w:rFonts w:hint="eastAsia" w:ascii="楷体_GB2312" w:hAnsi="Times New Roman" w:eastAsia="楷体_GB2312"/>
                <w:szCs w:val="21"/>
              </w:rPr>
              <w:t>5</w:t>
            </w:r>
          </w:p>
        </w:tc>
        <w:tc>
          <w:tcPr>
            <w:tcW w:w="646" w:type="dxa"/>
            <w:gridSpan w:val="2"/>
            <w:shd w:val="clear" w:color="auto" w:fill="auto"/>
            <w:vAlign w:val="center"/>
          </w:tcPr>
          <w:p>
            <w:pPr>
              <w:pStyle w:val="17"/>
              <w:jc w:val="center"/>
              <w:rPr>
                <w:rFonts w:ascii="楷体_GB2312" w:hAnsi="Times New Roman" w:eastAsia="楷体_GB2312"/>
                <w:szCs w:val="21"/>
              </w:rPr>
            </w:pPr>
          </w:p>
        </w:tc>
        <w:tc>
          <w:tcPr>
            <w:tcW w:w="557" w:type="dxa"/>
            <w:gridSpan w:val="2"/>
            <w:shd w:val="clear" w:color="auto" w:fill="auto"/>
            <w:vAlign w:val="center"/>
          </w:tcPr>
          <w:p>
            <w:pPr>
              <w:pStyle w:val="17"/>
              <w:jc w:val="center"/>
              <w:rPr>
                <w:rFonts w:ascii="楷体_GB2312" w:hAnsi="Times New Roman"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p>
        </w:tc>
        <w:tc>
          <w:tcPr>
            <w:tcW w:w="545"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p>
        </w:tc>
        <w:tc>
          <w:tcPr>
            <w:tcW w:w="631" w:type="dxa"/>
            <w:gridSpan w:val="2"/>
            <w:shd w:val="clear" w:color="auto" w:fill="auto"/>
            <w:tcMar>
              <w:left w:w="28" w:type="dxa"/>
              <w:right w:w="28" w:type="dxa"/>
            </w:tcMar>
            <w:vAlign w:val="center"/>
          </w:tcPr>
          <w:p>
            <w:pPr>
              <w:pStyle w:val="17"/>
              <w:jc w:val="center"/>
              <w:rPr>
                <w:rFonts w:ascii="楷体_GB2312" w:hAnsi="Times New Roman" w:eastAsia="楷体_GB2312"/>
                <w:szCs w:val="21"/>
              </w:rPr>
            </w:pPr>
          </w:p>
        </w:tc>
        <w:tc>
          <w:tcPr>
            <w:tcW w:w="541" w:type="dxa"/>
            <w:shd w:val="clear" w:color="auto" w:fill="auto"/>
            <w:vAlign w:val="center"/>
          </w:tcPr>
          <w:p>
            <w:pPr>
              <w:pStyle w:val="17"/>
              <w:jc w:val="center"/>
              <w:rPr>
                <w:rFonts w:ascii="楷体_GB2312" w:hAnsi="宋体" w:eastAsia="楷体_GB2312"/>
                <w:szCs w:val="21"/>
              </w:rPr>
            </w:pPr>
          </w:p>
        </w:tc>
        <w:tc>
          <w:tcPr>
            <w:tcW w:w="1106" w:type="dxa"/>
            <w:gridSpan w:val="2"/>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566" w:type="dxa"/>
            <w:gridSpan w:val="18"/>
            <w:shd w:val="clear" w:color="auto" w:fill="auto"/>
            <w:vAlign w:val="center"/>
          </w:tcPr>
          <w:p>
            <w:pPr>
              <w:rPr>
                <w:rFonts w:ascii="楷体_GB2312" w:hAnsi="Times New Roman" w:eastAsia="楷体_GB2312"/>
                <w:sz w:val="20"/>
                <w:szCs w:val="21"/>
              </w:rPr>
            </w:pPr>
            <w:r>
              <w:rPr>
                <w:rFonts w:ascii="楷体_GB2312" w:hAnsi="Times New Roman" w:eastAsia="楷体_GB2312"/>
                <w:bCs/>
                <w:sz w:val="20"/>
              </w:rPr>
              <w:t>智能系统课组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pStyle w:val="278"/>
              <w:jc w:val="center"/>
              <w:rPr>
                <w:rFonts w:ascii="楷体_GB2312" w:eastAsia="楷体_GB2312"/>
                <w:sz w:val="20"/>
              </w:rPr>
            </w:pPr>
            <w:r>
              <w:rPr>
                <w:rFonts w:ascii="楷体_GB2312" w:eastAsia="楷体_GB2312"/>
                <w:sz w:val="20"/>
              </w:rPr>
              <w:t>P04210</w:t>
            </w:r>
          </w:p>
        </w:tc>
        <w:tc>
          <w:tcPr>
            <w:tcW w:w="2524" w:type="dxa"/>
            <w:gridSpan w:val="2"/>
            <w:shd w:val="clear" w:color="auto" w:fill="auto"/>
            <w:vAlign w:val="center"/>
          </w:tcPr>
          <w:p>
            <w:pPr>
              <w:rPr>
                <w:rFonts w:ascii="楷体_GB2312" w:hAnsi="宋体" w:eastAsia="楷体_GB2312"/>
                <w:spacing w:val="-20"/>
                <w:sz w:val="20"/>
                <w:szCs w:val="21"/>
                <w:lang w:eastAsia="zh-CN"/>
              </w:rPr>
            </w:pPr>
            <w:r>
              <w:rPr>
                <w:rFonts w:hint="eastAsia" w:ascii="楷体_GB2312" w:hAnsi="宋体" w:eastAsia="楷体_GB2312"/>
                <w:spacing w:val="-20"/>
                <w:sz w:val="20"/>
                <w:szCs w:val="21"/>
                <w:lang w:eastAsia="zh-CN"/>
              </w:rPr>
              <w:t>MATLAB系统仿真(英语)</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0.5</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557"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3/4</w:t>
            </w:r>
          </w:p>
        </w:tc>
        <w:tc>
          <w:tcPr>
            <w:tcW w:w="541" w:type="dxa"/>
            <w:shd w:val="clear" w:color="auto" w:fill="auto"/>
            <w:vAlign w:val="center"/>
          </w:tcPr>
          <w:p>
            <w:pPr>
              <w:pStyle w:val="278"/>
              <w:jc w:val="center"/>
              <w:rPr>
                <w:rFonts w:ascii="楷体_GB2312" w:eastAsia="楷体_GB2312"/>
                <w:sz w:val="20"/>
                <w:highlight w:val="yellow"/>
              </w:rPr>
            </w:pPr>
          </w:p>
        </w:tc>
        <w:tc>
          <w:tcPr>
            <w:tcW w:w="1106" w:type="dxa"/>
            <w:gridSpan w:val="2"/>
            <w:shd w:val="clear" w:color="auto" w:fill="auto"/>
            <w:tcMar>
              <w:left w:w="28" w:type="dxa"/>
              <w:right w:w="28" w:type="dxa"/>
            </w:tcMar>
            <w:vAlign w:val="center"/>
          </w:tcPr>
          <w:p>
            <w:pP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P04326</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ROS系统实践</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1</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32</w:t>
            </w:r>
          </w:p>
        </w:tc>
        <w:tc>
          <w:tcPr>
            <w:tcW w:w="557" w:type="dxa"/>
            <w:gridSpan w:val="2"/>
            <w:shd w:val="clear" w:color="auto" w:fill="auto"/>
            <w:vAlign w:val="center"/>
          </w:tcPr>
          <w:p>
            <w:pPr>
              <w:pStyle w:val="17"/>
              <w:jc w:val="center"/>
              <w:rPr>
                <w:rFonts w:ascii="楷体_GB2312" w:hAnsi="宋体"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宋体" w:eastAsia="楷体_GB2312"/>
                <w:szCs w:val="21"/>
              </w:rPr>
            </w:pPr>
            <w:r>
              <w:rPr>
                <w:rFonts w:hint="eastAsia" w:ascii="楷体_GB2312" w:hAnsi="宋体" w:eastAsia="楷体_GB2312"/>
                <w:szCs w:val="21"/>
              </w:rPr>
              <w:t>32</w:t>
            </w:r>
          </w:p>
        </w:tc>
        <w:tc>
          <w:tcPr>
            <w:tcW w:w="545" w:type="dxa"/>
            <w:gridSpan w:val="2"/>
            <w:shd w:val="clear" w:color="auto" w:fill="auto"/>
            <w:tcMar>
              <w:left w:w="28" w:type="dxa"/>
              <w:right w:w="28" w:type="dxa"/>
            </w:tcMar>
            <w:vAlign w:val="center"/>
          </w:tcPr>
          <w:p>
            <w:pPr>
              <w:pStyle w:val="17"/>
              <w:jc w:val="center"/>
              <w:rPr>
                <w:rFonts w:ascii="楷体_GB2312" w:hAnsi="宋体" w:eastAsia="楷体_GB2312"/>
                <w:szCs w:val="21"/>
              </w:rPr>
            </w:pPr>
          </w:p>
        </w:tc>
        <w:tc>
          <w:tcPr>
            <w:tcW w:w="631" w:type="dxa"/>
            <w:gridSpan w:val="2"/>
            <w:shd w:val="clear" w:color="auto" w:fill="auto"/>
            <w:tcMar>
              <w:left w:w="28" w:type="dxa"/>
              <w:right w:w="28" w:type="dxa"/>
            </w:tcMar>
            <w:vAlign w:val="center"/>
          </w:tcPr>
          <w:p>
            <w:pPr>
              <w:pStyle w:val="17"/>
              <w:jc w:val="center"/>
              <w:rPr>
                <w:rFonts w:ascii="楷体_GB2312" w:hAnsi="宋体" w:eastAsia="楷体_GB2312"/>
                <w:szCs w:val="21"/>
              </w:rPr>
            </w:pPr>
            <w:r>
              <w:rPr>
                <w:rFonts w:hint="eastAsia" w:ascii="楷体_GB2312" w:hAnsi="宋体" w:eastAsia="楷体_GB2312"/>
                <w:szCs w:val="21"/>
              </w:rPr>
              <w:t>4</w:t>
            </w:r>
          </w:p>
        </w:tc>
        <w:tc>
          <w:tcPr>
            <w:tcW w:w="541" w:type="dxa"/>
            <w:shd w:val="clear" w:color="auto" w:fill="auto"/>
            <w:vAlign w:val="center"/>
          </w:tcPr>
          <w:p>
            <w:pPr>
              <w:pStyle w:val="17"/>
              <w:jc w:val="center"/>
              <w:rPr>
                <w:rFonts w:ascii="楷体_GB2312" w:hAnsi="宋体" w:eastAsia="楷体_GB2312"/>
                <w:szCs w:val="21"/>
              </w:rPr>
            </w:pPr>
          </w:p>
        </w:tc>
        <w:tc>
          <w:tcPr>
            <w:tcW w:w="1106" w:type="dxa"/>
            <w:gridSpan w:val="2"/>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566" w:type="dxa"/>
            <w:gridSpan w:val="18"/>
            <w:shd w:val="clear" w:color="auto" w:fill="auto"/>
            <w:vAlign w:val="center"/>
          </w:tcPr>
          <w:p>
            <w:pPr>
              <w:rPr>
                <w:rFonts w:ascii="楷体_GB2312" w:hAnsi="Times New Roman" w:eastAsia="楷体_GB2312"/>
                <w:sz w:val="20"/>
                <w:szCs w:val="21"/>
              </w:rPr>
            </w:pPr>
            <w:r>
              <w:rPr>
                <w:rFonts w:hint="eastAsia" w:ascii="楷体_GB2312" w:hAnsi="Times New Roman" w:eastAsia="楷体_GB2312"/>
                <w:sz w:val="20"/>
                <w:szCs w:val="21"/>
              </w:rPr>
              <w:t>智能计算课组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P08252</w:t>
            </w:r>
          </w:p>
        </w:tc>
        <w:tc>
          <w:tcPr>
            <w:tcW w:w="2524" w:type="dxa"/>
            <w:gridSpan w:val="2"/>
            <w:shd w:val="clear" w:color="auto" w:fill="auto"/>
            <w:vAlign w:val="center"/>
          </w:tcPr>
          <w:p>
            <w:pPr>
              <w:rPr>
                <w:rFonts w:ascii="楷体_GB2312" w:hAnsi="宋体" w:eastAsia="楷体_GB2312"/>
                <w:sz w:val="20"/>
              </w:rPr>
            </w:pPr>
            <w:r>
              <w:rPr>
                <w:rFonts w:hint="eastAsia" w:ascii="楷体_GB2312" w:hAnsi="宋体" w:eastAsia="楷体_GB2312"/>
                <w:sz w:val="20"/>
                <w:lang w:eastAsia="zh-CN"/>
              </w:rPr>
              <w:t>工程认知实践</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0.5</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16</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3</w:t>
            </w:r>
          </w:p>
        </w:tc>
        <w:tc>
          <w:tcPr>
            <w:tcW w:w="541" w:type="dxa"/>
            <w:shd w:val="clear" w:color="auto" w:fill="auto"/>
            <w:vAlign w:val="center"/>
          </w:tcPr>
          <w:p>
            <w:pPr>
              <w:jc w:val="center"/>
              <w:rPr>
                <w:rFonts w:ascii="楷体_GB2312" w:hAnsi="宋体" w:eastAsia="楷体_GB2312"/>
                <w:sz w:val="20"/>
                <w:szCs w:val="21"/>
              </w:rPr>
            </w:pPr>
          </w:p>
        </w:tc>
        <w:tc>
          <w:tcPr>
            <w:tcW w:w="1106" w:type="dxa"/>
            <w:gridSpan w:val="2"/>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8159</w:t>
            </w:r>
          </w:p>
        </w:tc>
        <w:tc>
          <w:tcPr>
            <w:tcW w:w="2524" w:type="dxa"/>
            <w:gridSpan w:val="2"/>
            <w:shd w:val="clear" w:color="auto" w:fill="auto"/>
            <w:vAlign w:val="center"/>
          </w:tcPr>
          <w:p>
            <w:pPr>
              <w:rPr>
                <w:rFonts w:ascii="楷体_GB2312" w:hAnsi="宋体" w:eastAsia="楷体_GB2312"/>
                <w:sz w:val="20"/>
              </w:rPr>
            </w:pPr>
            <w:r>
              <w:rPr>
                <w:rFonts w:hint="eastAsia" w:ascii="楷体_GB2312" w:hAnsi="宋体" w:eastAsia="楷体_GB2312"/>
                <w:sz w:val="20"/>
              </w:rPr>
              <w:t>计算机系统课程设计</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w:t>
            </w:r>
          </w:p>
        </w:tc>
        <w:tc>
          <w:tcPr>
            <w:tcW w:w="541" w:type="dxa"/>
            <w:shd w:val="clear" w:color="auto" w:fill="auto"/>
            <w:vAlign w:val="center"/>
          </w:tcPr>
          <w:p>
            <w:pPr>
              <w:jc w:val="center"/>
              <w:rPr>
                <w:rFonts w:ascii="楷体_GB2312" w:hAnsi="宋体" w:eastAsia="楷体_GB2312"/>
                <w:sz w:val="20"/>
                <w:szCs w:val="21"/>
              </w:rPr>
            </w:pPr>
          </w:p>
        </w:tc>
        <w:tc>
          <w:tcPr>
            <w:tcW w:w="1106" w:type="dxa"/>
            <w:gridSpan w:val="2"/>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3423" w:type="dxa"/>
            <w:gridSpan w:val="3"/>
            <w:shd w:val="clear" w:color="auto" w:fill="auto"/>
            <w:vAlign w:val="center"/>
          </w:tcPr>
          <w:p>
            <w:pPr>
              <w:rPr>
                <w:rFonts w:ascii="楷体_GB2312" w:hAnsi="宋体" w:eastAsia="楷体_GB2312"/>
                <w:sz w:val="20"/>
                <w:szCs w:val="21"/>
                <w:lang w:eastAsia="zh-CN"/>
              </w:rPr>
            </w:pPr>
            <w:r>
              <w:rPr>
                <w:rFonts w:ascii="楷体_GB2312" w:hAnsi="宋体" w:eastAsia="楷体_GB2312"/>
                <w:sz w:val="20"/>
                <w:szCs w:val="21"/>
                <w:lang w:eastAsia="zh-CN"/>
              </w:rPr>
              <w:t>专业</w:t>
            </w:r>
            <w:r>
              <w:rPr>
                <w:rFonts w:hint="eastAsia" w:ascii="楷体_GB2312" w:hAnsi="宋体" w:eastAsia="楷体_GB2312"/>
                <w:sz w:val="20"/>
                <w:szCs w:val="21"/>
                <w:lang w:eastAsia="zh-CN"/>
              </w:rPr>
              <w:t>大类基础</w:t>
            </w:r>
            <w:r>
              <w:rPr>
                <w:rFonts w:ascii="楷体_GB2312" w:hAnsi="宋体" w:eastAsia="楷体_GB2312"/>
                <w:sz w:val="20"/>
                <w:szCs w:val="21"/>
                <w:lang w:eastAsia="zh-CN"/>
              </w:rPr>
              <w:t>实践</w:t>
            </w:r>
            <w:r>
              <w:rPr>
                <w:rFonts w:hint="eastAsia" w:ascii="楷体_GB2312" w:hAnsi="宋体" w:eastAsia="楷体_GB2312"/>
                <w:sz w:val="20"/>
                <w:szCs w:val="21"/>
                <w:lang w:eastAsia="zh-CN"/>
              </w:rPr>
              <w:t>合计</w:t>
            </w:r>
            <w:r>
              <w:rPr>
                <w:rFonts w:ascii="楷体_GB2312" w:hAnsi="宋体" w:eastAsia="楷体_GB2312"/>
                <w:sz w:val="20"/>
                <w:szCs w:val="21"/>
                <w:lang w:eastAsia="zh-CN"/>
              </w:rPr>
              <w:t>至少修读</w:t>
            </w:r>
            <w:r>
              <w:rPr>
                <w:rFonts w:ascii="楷体_GB2312" w:hAnsi="Times New Roman" w:eastAsia="楷体_GB2312"/>
                <w:sz w:val="20"/>
                <w:szCs w:val="21"/>
                <w:lang w:eastAsia="zh-CN"/>
              </w:rPr>
              <w:t>1</w:t>
            </w:r>
            <w:r>
              <w:rPr>
                <w:rFonts w:ascii="楷体_GB2312" w:hAnsi="宋体" w:eastAsia="楷体_GB2312"/>
                <w:sz w:val="20"/>
                <w:szCs w:val="21"/>
                <w:lang w:eastAsia="zh-CN"/>
              </w:rPr>
              <w:t>组课组</w:t>
            </w:r>
            <w:r>
              <w:rPr>
                <w:rFonts w:hint="eastAsia" w:ascii="楷体_GB2312" w:hAnsi="宋体" w:eastAsia="楷体_GB2312"/>
                <w:sz w:val="20"/>
                <w:szCs w:val="21"/>
                <w:lang w:eastAsia="zh-CN"/>
              </w:rPr>
              <w:t>，小计</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1.5</w:t>
            </w:r>
          </w:p>
        </w:tc>
        <w:tc>
          <w:tcPr>
            <w:tcW w:w="646" w:type="dxa"/>
            <w:gridSpan w:val="2"/>
            <w:shd w:val="clear" w:color="auto" w:fill="auto"/>
            <w:vAlign w:val="center"/>
          </w:tcPr>
          <w:p>
            <w:pPr>
              <w:jc w:val="center"/>
              <w:rPr>
                <w:rFonts w:ascii="楷体_GB2312" w:hAnsi="宋体" w:eastAsia="楷体_GB2312"/>
                <w:sz w:val="20"/>
                <w:szCs w:val="21"/>
              </w:rPr>
            </w:pP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1" w:type="dxa"/>
            <w:shd w:val="clear" w:color="auto" w:fill="auto"/>
            <w:vAlign w:val="center"/>
          </w:tcPr>
          <w:p>
            <w:pPr>
              <w:jc w:val="center"/>
              <w:rPr>
                <w:rFonts w:ascii="楷体_GB2312" w:hAnsi="宋体" w:eastAsia="楷体_GB2312"/>
                <w:sz w:val="20"/>
                <w:szCs w:val="21"/>
              </w:rPr>
            </w:pPr>
          </w:p>
        </w:tc>
        <w:tc>
          <w:tcPr>
            <w:tcW w:w="1106" w:type="dxa"/>
            <w:gridSpan w:val="2"/>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566" w:type="dxa"/>
            <w:gridSpan w:val="18"/>
            <w:shd w:val="clear" w:color="auto" w:fill="auto"/>
            <w:vAlign w:val="center"/>
          </w:tcPr>
          <w:p>
            <w:pP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专业大类基础选修实践：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lang w:eastAsia="zh-CN"/>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M04320</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嵌入式技术</w:t>
            </w:r>
            <w:r>
              <w:rPr>
                <w:rFonts w:hint="eastAsia" w:ascii="楷体_GB2312" w:hAnsi="宋体" w:eastAsia="楷体_GB2312"/>
                <w:sz w:val="20"/>
              </w:rPr>
              <w:t>实验</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0.5</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ascii="楷体_GB2312" w:hAnsi="宋体" w:eastAsia="楷体_GB2312"/>
                <w:sz w:val="20"/>
                <w:szCs w:val="21"/>
              </w:rPr>
              <w:t>4</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P04147</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lang w:eastAsia="zh-CN"/>
              </w:rPr>
              <w:t>自动控制理论</w:t>
            </w:r>
            <w:r>
              <w:rPr>
                <w:rFonts w:hint="eastAsia" w:ascii="楷体_GB2312" w:hAnsi="宋体" w:eastAsia="楷体_GB2312"/>
                <w:sz w:val="20"/>
              </w:rPr>
              <w:t>实验</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0.5</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16</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4</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Helvetica" w:eastAsia="楷体_GB2312" w:cs="Helvetica"/>
                <w:sz w:val="20"/>
                <w:szCs w:val="19"/>
                <w:shd w:val="clear" w:color="auto" w:fill="EFEFEF"/>
              </w:rPr>
              <w:t>P08434</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rPr>
              <w:t>计算机网络实验</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4</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3423" w:type="dxa"/>
            <w:gridSpan w:val="3"/>
            <w:shd w:val="clear" w:color="auto" w:fill="auto"/>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专业</w:t>
            </w:r>
            <w:r>
              <w:rPr>
                <w:rFonts w:hint="eastAsia" w:ascii="楷体_GB2312" w:hAnsi="宋体" w:eastAsia="楷体_GB2312"/>
                <w:sz w:val="20"/>
                <w:szCs w:val="21"/>
                <w:lang w:eastAsia="zh-CN"/>
              </w:rPr>
              <w:t>大类基础选修</w:t>
            </w:r>
            <w:r>
              <w:rPr>
                <w:rFonts w:ascii="楷体_GB2312" w:hAnsi="宋体" w:eastAsia="楷体_GB2312"/>
                <w:sz w:val="20"/>
                <w:szCs w:val="21"/>
                <w:lang w:eastAsia="zh-CN"/>
              </w:rPr>
              <w:t>实践</w:t>
            </w:r>
            <w:r>
              <w:rPr>
                <w:rFonts w:hint="eastAsia" w:ascii="楷体_GB2312" w:hAnsi="宋体" w:eastAsia="楷体_GB2312"/>
                <w:sz w:val="20"/>
                <w:szCs w:val="21"/>
                <w:lang w:eastAsia="zh-CN"/>
              </w:rPr>
              <w:t>合计</w:t>
            </w:r>
            <w:r>
              <w:rPr>
                <w:rFonts w:ascii="楷体_GB2312" w:hAnsi="宋体" w:eastAsia="楷体_GB2312"/>
                <w:sz w:val="20"/>
                <w:szCs w:val="21"/>
                <w:lang w:eastAsia="zh-CN"/>
              </w:rPr>
              <w:t>至少修读</w:t>
            </w:r>
            <w:r>
              <w:rPr>
                <w:rFonts w:hint="eastAsia" w:ascii="楷体_GB2312" w:hAnsi="Times New Roman" w:eastAsia="楷体_GB2312"/>
                <w:sz w:val="20"/>
                <w:szCs w:val="21"/>
                <w:lang w:eastAsia="zh-CN"/>
              </w:rPr>
              <w:t>1个学分，小计</w:t>
            </w:r>
          </w:p>
        </w:tc>
        <w:tc>
          <w:tcPr>
            <w:tcW w:w="586" w:type="dxa"/>
            <w:gridSpan w:val="2"/>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w:t>
            </w:r>
          </w:p>
        </w:tc>
        <w:tc>
          <w:tcPr>
            <w:tcW w:w="646" w:type="dxa"/>
            <w:gridSpan w:val="2"/>
            <w:shd w:val="clear" w:color="auto" w:fill="auto"/>
            <w:vAlign w:val="center"/>
          </w:tcPr>
          <w:p>
            <w:pPr>
              <w:jc w:val="center"/>
              <w:rPr>
                <w:rFonts w:ascii="楷体_GB2312" w:hAnsi="Times New Roman" w:eastAsia="楷体_GB2312"/>
                <w:sz w:val="20"/>
                <w:szCs w:val="21"/>
              </w:rPr>
            </w:pP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44" w:type="dxa"/>
            <w:gridSpan w:val="2"/>
            <w:shd w:val="clear" w:color="auto" w:fill="auto"/>
          </w:tcPr>
          <w:p>
            <w:pPr>
              <w:jc w:val="center"/>
              <w:rPr>
                <w:rFonts w:ascii="楷体_GB2312" w:hAnsi="Times New Roman"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shd w:val="clear" w:color="auto" w:fill="auto"/>
            <w:vAlign w:val="center"/>
          </w:tcPr>
          <w:p>
            <w:pPr>
              <w:jc w:val="center"/>
              <w:rPr>
                <w:rFonts w:ascii="楷体_GB2312" w:hAnsi="Times New Roman" w:eastAsia="楷体_GB2312"/>
                <w:sz w:val="20"/>
                <w:szCs w:val="21"/>
              </w:rPr>
            </w:pPr>
          </w:p>
        </w:tc>
        <w:tc>
          <w:tcPr>
            <w:tcW w:w="3423" w:type="dxa"/>
            <w:gridSpan w:val="3"/>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86" w:type="dxa"/>
            <w:gridSpan w:val="2"/>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7.5</w:t>
            </w:r>
          </w:p>
        </w:tc>
        <w:tc>
          <w:tcPr>
            <w:tcW w:w="646" w:type="dxa"/>
            <w:gridSpan w:val="2"/>
            <w:shd w:val="clear" w:color="auto" w:fill="auto"/>
            <w:vAlign w:val="center"/>
          </w:tcPr>
          <w:p>
            <w:pPr>
              <w:jc w:val="center"/>
              <w:rPr>
                <w:rFonts w:ascii="楷体_GB2312" w:hAnsi="Times New Roman" w:eastAsia="楷体_GB2312"/>
                <w:sz w:val="20"/>
                <w:szCs w:val="21"/>
              </w:rPr>
            </w:pP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44" w:type="dxa"/>
            <w:gridSpan w:val="2"/>
            <w:shd w:val="clear" w:color="auto" w:fill="auto"/>
          </w:tcPr>
          <w:p>
            <w:pPr>
              <w:jc w:val="center"/>
              <w:rPr>
                <w:rFonts w:ascii="楷体_GB2312" w:hAnsi="Times New Roman"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restart"/>
            <w:shd w:val="clear" w:color="auto" w:fill="auto"/>
            <w:vAlign w:val="center"/>
          </w:tcPr>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hint="eastAsia" w:ascii="楷体_GB2312" w:hAnsi="Times New Roman" w:eastAsia="楷体_GB2312"/>
                <w:sz w:val="20"/>
                <w:szCs w:val="21"/>
              </w:rPr>
              <w:t>专</w:t>
            </w:r>
          </w:p>
          <w:p>
            <w:pPr>
              <w:jc w:val="center"/>
              <w:rPr>
                <w:rFonts w:ascii="楷体_GB2312" w:hAnsi="Times New Roman" w:eastAsia="楷体_GB2312"/>
                <w:sz w:val="20"/>
                <w:szCs w:val="21"/>
              </w:rPr>
            </w:pPr>
            <w:r>
              <w:rPr>
                <w:rFonts w:hint="eastAsia" w:ascii="楷体_GB2312" w:hAnsi="Times New Roman" w:eastAsia="楷体_GB2312"/>
                <w:sz w:val="20"/>
                <w:szCs w:val="21"/>
              </w:rPr>
              <w:t>业</w:t>
            </w:r>
          </w:p>
          <w:p>
            <w:pPr>
              <w:jc w:val="center"/>
              <w:rPr>
                <w:rFonts w:ascii="楷体_GB2312" w:hAnsi="Times New Roman" w:eastAsia="楷体_GB2312"/>
                <w:sz w:val="20"/>
                <w:szCs w:val="21"/>
              </w:rPr>
            </w:pPr>
            <w:r>
              <w:rPr>
                <w:rFonts w:hint="eastAsia" w:ascii="楷体_GB2312" w:hAnsi="Times New Roman" w:eastAsia="楷体_GB2312"/>
                <w:sz w:val="20"/>
                <w:szCs w:val="21"/>
              </w:rPr>
              <w:t>实</w:t>
            </w:r>
          </w:p>
          <w:p>
            <w:pPr>
              <w:jc w:val="center"/>
              <w:rPr>
                <w:rFonts w:ascii="楷体_GB2312" w:hAnsi="Times New Roman" w:eastAsia="楷体_GB2312"/>
                <w:sz w:val="20"/>
                <w:szCs w:val="21"/>
              </w:rPr>
            </w:pPr>
            <w:r>
              <w:rPr>
                <w:rFonts w:hint="eastAsia" w:ascii="楷体_GB2312" w:hAnsi="Times New Roman" w:eastAsia="楷体_GB2312"/>
                <w:sz w:val="20"/>
                <w:szCs w:val="21"/>
              </w:rPr>
              <w:t>践</w:t>
            </w: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p>
          <w:p>
            <w:pPr>
              <w:jc w:val="center"/>
              <w:rPr>
                <w:rFonts w:ascii="楷体_GB2312" w:hAnsi="Times New Roman" w:eastAsia="楷体_GB2312"/>
                <w:sz w:val="20"/>
                <w:szCs w:val="21"/>
              </w:rPr>
            </w:pPr>
            <w:r>
              <w:rPr>
                <w:rFonts w:hint="eastAsia" w:ascii="楷体_GB2312" w:hAnsi="Times New Roman" w:eastAsia="楷体_GB2312"/>
                <w:sz w:val="20"/>
                <w:szCs w:val="21"/>
              </w:rPr>
              <w:t>专</w:t>
            </w:r>
          </w:p>
          <w:p>
            <w:pPr>
              <w:jc w:val="center"/>
              <w:rPr>
                <w:rFonts w:ascii="楷体_GB2312" w:hAnsi="Times New Roman" w:eastAsia="楷体_GB2312"/>
                <w:sz w:val="20"/>
                <w:szCs w:val="21"/>
              </w:rPr>
            </w:pPr>
            <w:r>
              <w:rPr>
                <w:rFonts w:hint="eastAsia" w:ascii="楷体_GB2312" w:hAnsi="Times New Roman" w:eastAsia="楷体_GB2312"/>
                <w:sz w:val="20"/>
                <w:szCs w:val="21"/>
              </w:rPr>
              <w:t>业</w:t>
            </w:r>
          </w:p>
          <w:p>
            <w:pPr>
              <w:jc w:val="center"/>
              <w:rPr>
                <w:rFonts w:ascii="楷体_GB2312" w:hAnsi="Times New Roman" w:eastAsia="楷体_GB2312"/>
                <w:sz w:val="20"/>
                <w:szCs w:val="21"/>
              </w:rPr>
            </w:pPr>
            <w:r>
              <w:rPr>
                <w:rFonts w:hint="eastAsia" w:ascii="楷体_GB2312" w:hAnsi="Times New Roman" w:eastAsia="楷体_GB2312"/>
                <w:sz w:val="20"/>
                <w:szCs w:val="21"/>
              </w:rPr>
              <w:t>实</w:t>
            </w:r>
          </w:p>
          <w:p>
            <w:pPr>
              <w:jc w:val="center"/>
              <w:rPr>
                <w:rFonts w:ascii="楷体_GB2312" w:hAnsi="Times New Roman" w:eastAsia="楷体_GB2312"/>
                <w:sz w:val="20"/>
                <w:szCs w:val="21"/>
              </w:rPr>
            </w:pPr>
            <w:r>
              <w:rPr>
                <w:rFonts w:hint="eastAsia" w:ascii="楷体_GB2312" w:hAnsi="Times New Roman" w:eastAsia="楷体_GB2312"/>
                <w:sz w:val="20"/>
                <w:szCs w:val="21"/>
              </w:rPr>
              <w:t>践</w:t>
            </w:r>
          </w:p>
          <w:p>
            <w:pPr>
              <w:jc w:val="center"/>
              <w:rPr>
                <w:rFonts w:ascii="楷体_GB2312" w:hAnsi="Times New Roman" w:eastAsia="楷体_GB2312"/>
                <w:sz w:val="20"/>
                <w:szCs w:val="21"/>
              </w:rPr>
            </w:pPr>
          </w:p>
          <w:p>
            <w:pPr>
              <w:jc w:val="center"/>
              <w:rPr>
                <w:rFonts w:ascii="楷体_GB2312" w:hAnsi="Times New Roman" w:eastAsia="楷体_GB2312"/>
                <w:sz w:val="20"/>
                <w:szCs w:val="21"/>
                <w:lang w:eastAsia="zh-CN"/>
              </w:rPr>
            </w:pPr>
          </w:p>
        </w:tc>
        <w:tc>
          <w:tcPr>
            <w:tcW w:w="7563" w:type="dxa"/>
            <w:gridSpan w:val="17"/>
            <w:shd w:val="clear" w:color="auto" w:fill="auto"/>
            <w:vAlign w:val="center"/>
          </w:tcPr>
          <w:p>
            <w:pPr>
              <w:rPr>
                <w:rFonts w:ascii="楷体_GB2312" w:hAnsi="Times New Roman" w:eastAsia="楷体_GB2312"/>
                <w:sz w:val="20"/>
                <w:szCs w:val="21"/>
              </w:rPr>
            </w:pPr>
            <w:r>
              <w:rPr>
                <w:rFonts w:ascii="楷体_GB2312" w:hAnsi="Times New Roman" w:eastAsia="楷体_GB2312"/>
                <w:bCs/>
                <w:sz w:val="20"/>
              </w:rPr>
              <w:t>智能系统课组</w:t>
            </w: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M04131</w:t>
            </w:r>
          </w:p>
        </w:tc>
        <w:tc>
          <w:tcPr>
            <w:tcW w:w="2524" w:type="dxa"/>
            <w:gridSpan w:val="2"/>
            <w:shd w:val="clear" w:color="auto" w:fill="auto"/>
            <w:vAlign w:val="center"/>
          </w:tcPr>
          <w:p>
            <w:pPr>
              <w:rPr>
                <w:rFonts w:ascii="楷体_GB2312" w:hAnsi="宋体" w:eastAsia="楷体_GB2312"/>
                <w:sz w:val="20"/>
                <w:szCs w:val="21"/>
              </w:rPr>
            </w:pPr>
            <w:r>
              <w:rPr>
                <w:rFonts w:ascii="楷体_GB2312" w:hAnsi="宋体" w:eastAsia="楷体_GB2312"/>
                <w:sz w:val="20"/>
                <w:szCs w:val="21"/>
              </w:rPr>
              <w:t>电子设计与创新实践</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1</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32</w:t>
            </w:r>
          </w:p>
        </w:tc>
        <w:tc>
          <w:tcPr>
            <w:tcW w:w="557" w:type="dxa"/>
            <w:gridSpan w:val="2"/>
            <w:shd w:val="clear" w:color="auto" w:fill="auto"/>
            <w:vAlign w:val="center"/>
          </w:tcPr>
          <w:p>
            <w:pPr>
              <w:pStyle w:val="17"/>
              <w:jc w:val="center"/>
              <w:rPr>
                <w:rFonts w:ascii="楷体_GB2312" w:hAnsi="宋体"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宋体" w:eastAsia="楷体_GB2312"/>
                <w:szCs w:val="21"/>
              </w:rPr>
            </w:pPr>
            <w:r>
              <w:rPr>
                <w:rFonts w:hint="eastAsia" w:ascii="楷体_GB2312" w:hAnsi="宋体" w:eastAsia="楷体_GB2312"/>
                <w:szCs w:val="21"/>
              </w:rPr>
              <w:t>32</w:t>
            </w:r>
          </w:p>
        </w:tc>
        <w:tc>
          <w:tcPr>
            <w:tcW w:w="545" w:type="dxa"/>
            <w:gridSpan w:val="2"/>
            <w:shd w:val="clear" w:color="auto" w:fill="auto"/>
            <w:tcMar>
              <w:left w:w="28" w:type="dxa"/>
              <w:right w:w="28" w:type="dxa"/>
            </w:tcMar>
            <w:vAlign w:val="center"/>
          </w:tcPr>
          <w:p>
            <w:pPr>
              <w:pStyle w:val="17"/>
              <w:jc w:val="center"/>
              <w:rPr>
                <w:rFonts w:ascii="楷体_GB2312" w:hAnsi="宋体" w:eastAsia="楷体_GB2312"/>
                <w:szCs w:val="21"/>
              </w:rPr>
            </w:pPr>
          </w:p>
        </w:tc>
        <w:tc>
          <w:tcPr>
            <w:tcW w:w="631" w:type="dxa"/>
            <w:gridSpan w:val="2"/>
            <w:shd w:val="clear" w:color="auto" w:fill="auto"/>
            <w:tcMar>
              <w:left w:w="28" w:type="dxa"/>
              <w:right w:w="28" w:type="dxa"/>
            </w:tcMar>
            <w:vAlign w:val="center"/>
          </w:tcPr>
          <w:p>
            <w:pPr>
              <w:pStyle w:val="17"/>
              <w:jc w:val="center"/>
              <w:rPr>
                <w:rFonts w:ascii="楷体_GB2312" w:hAnsi="宋体" w:eastAsia="楷体_GB2312"/>
                <w:szCs w:val="21"/>
              </w:rPr>
            </w:pPr>
            <w:r>
              <w:rPr>
                <w:rFonts w:hint="eastAsia" w:ascii="楷体_GB2312" w:hAnsi="宋体" w:eastAsia="楷体_GB2312"/>
                <w:szCs w:val="21"/>
              </w:rPr>
              <w:t>3</w:t>
            </w:r>
          </w:p>
        </w:tc>
        <w:tc>
          <w:tcPr>
            <w:tcW w:w="644" w:type="dxa"/>
            <w:gridSpan w:val="2"/>
            <w:shd w:val="clear" w:color="auto" w:fill="auto"/>
            <w:vAlign w:val="center"/>
          </w:tcPr>
          <w:p>
            <w:pPr>
              <w:pStyle w:val="17"/>
              <w:jc w:val="center"/>
              <w:rPr>
                <w:rFonts w:ascii="楷体_GB2312" w:hAnsi="宋体" w:eastAsia="楷体_GB2312"/>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P04172</w:t>
            </w:r>
          </w:p>
        </w:tc>
        <w:tc>
          <w:tcPr>
            <w:tcW w:w="2524" w:type="dxa"/>
            <w:gridSpan w:val="2"/>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“人工智能语言”专业实践</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2</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2周</w:t>
            </w:r>
          </w:p>
        </w:tc>
        <w:tc>
          <w:tcPr>
            <w:tcW w:w="557" w:type="dxa"/>
            <w:gridSpan w:val="2"/>
            <w:shd w:val="clear" w:color="auto" w:fill="auto"/>
            <w:vAlign w:val="center"/>
          </w:tcPr>
          <w:p>
            <w:pPr>
              <w:pStyle w:val="17"/>
              <w:jc w:val="center"/>
              <w:rPr>
                <w:rFonts w:ascii="楷体_GB2312" w:hAnsi="宋体"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宋体" w:eastAsia="楷体_GB2312"/>
                <w:szCs w:val="21"/>
              </w:rPr>
            </w:pPr>
          </w:p>
        </w:tc>
        <w:tc>
          <w:tcPr>
            <w:tcW w:w="545" w:type="dxa"/>
            <w:gridSpan w:val="2"/>
            <w:shd w:val="clear" w:color="auto" w:fill="auto"/>
            <w:tcMar>
              <w:left w:w="28" w:type="dxa"/>
              <w:right w:w="28" w:type="dxa"/>
            </w:tcMar>
            <w:vAlign w:val="center"/>
          </w:tcPr>
          <w:p>
            <w:pPr>
              <w:pStyle w:val="17"/>
              <w:jc w:val="center"/>
              <w:rPr>
                <w:rFonts w:ascii="楷体_GB2312" w:hAnsi="宋体" w:eastAsia="楷体_GB2312"/>
                <w:szCs w:val="21"/>
              </w:rPr>
            </w:pPr>
          </w:p>
        </w:tc>
        <w:tc>
          <w:tcPr>
            <w:tcW w:w="631" w:type="dxa"/>
            <w:gridSpan w:val="2"/>
            <w:shd w:val="clear" w:color="auto" w:fill="auto"/>
            <w:tcMar>
              <w:left w:w="28" w:type="dxa"/>
              <w:right w:w="28" w:type="dxa"/>
            </w:tcMar>
            <w:vAlign w:val="center"/>
          </w:tcPr>
          <w:p>
            <w:pPr>
              <w:pStyle w:val="17"/>
              <w:jc w:val="center"/>
              <w:rPr>
                <w:rFonts w:ascii="楷体_GB2312" w:hAnsi="宋体" w:eastAsia="楷体_GB2312"/>
                <w:szCs w:val="21"/>
              </w:rPr>
            </w:pPr>
            <w:r>
              <w:rPr>
                <w:rFonts w:hint="eastAsia" w:ascii="楷体_GB2312" w:hAnsi="宋体" w:eastAsia="楷体_GB2312"/>
                <w:szCs w:val="21"/>
              </w:rPr>
              <w:t>3</w:t>
            </w:r>
          </w:p>
        </w:tc>
        <w:tc>
          <w:tcPr>
            <w:tcW w:w="644" w:type="dxa"/>
            <w:gridSpan w:val="2"/>
            <w:shd w:val="clear" w:color="auto" w:fill="auto"/>
            <w:vAlign w:val="center"/>
          </w:tcPr>
          <w:p>
            <w:pPr>
              <w:pStyle w:val="17"/>
              <w:jc w:val="center"/>
              <w:rPr>
                <w:rFonts w:ascii="楷体_GB2312" w:hAnsi="宋体" w:eastAsia="楷体_GB2312"/>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P04171</w:t>
            </w:r>
          </w:p>
        </w:tc>
        <w:tc>
          <w:tcPr>
            <w:tcW w:w="2524" w:type="dxa"/>
            <w:gridSpan w:val="2"/>
            <w:shd w:val="clear" w:color="auto" w:fill="auto"/>
            <w:vAlign w:val="center"/>
          </w:tcPr>
          <w:p>
            <w:pPr>
              <w:rPr>
                <w:rFonts w:ascii="楷体_GB2312" w:hAnsi="宋体" w:eastAsia="楷体_GB2312"/>
                <w:sz w:val="20"/>
                <w:szCs w:val="21"/>
                <w:lang w:eastAsia="zh-CN"/>
              </w:rPr>
            </w:pPr>
            <w:r>
              <w:rPr>
                <w:rFonts w:ascii="楷体_GB2312" w:hAnsi="宋体" w:eastAsia="楷体_GB2312"/>
                <w:sz w:val="20"/>
                <w:szCs w:val="21"/>
                <w:lang w:eastAsia="zh-CN"/>
              </w:rPr>
              <w:t>“</w:t>
            </w:r>
            <w:r>
              <w:rPr>
                <w:rFonts w:hint="eastAsia" w:ascii="楷体_GB2312" w:hAnsi="宋体" w:eastAsia="楷体_GB2312"/>
                <w:sz w:val="20"/>
                <w:szCs w:val="21"/>
                <w:lang w:eastAsia="zh-CN"/>
              </w:rPr>
              <w:t>人工智能系统</w:t>
            </w:r>
            <w:r>
              <w:rPr>
                <w:rFonts w:ascii="楷体_GB2312" w:hAnsi="宋体" w:eastAsia="楷体_GB2312"/>
                <w:sz w:val="20"/>
                <w:szCs w:val="21"/>
                <w:lang w:eastAsia="zh-CN"/>
              </w:rPr>
              <w:t>”</w:t>
            </w:r>
            <w:r>
              <w:rPr>
                <w:rFonts w:hint="eastAsia" w:ascii="楷体_GB2312" w:hAnsi="宋体" w:eastAsia="楷体_GB2312"/>
                <w:sz w:val="20"/>
                <w:szCs w:val="21"/>
                <w:lang w:eastAsia="zh-CN"/>
              </w:rPr>
              <w:t>专业实践</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2</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2周</w:t>
            </w:r>
          </w:p>
        </w:tc>
        <w:tc>
          <w:tcPr>
            <w:tcW w:w="557" w:type="dxa"/>
            <w:gridSpan w:val="2"/>
            <w:shd w:val="clear" w:color="auto" w:fill="auto"/>
            <w:vAlign w:val="center"/>
          </w:tcPr>
          <w:p>
            <w:pPr>
              <w:pStyle w:val="17"/>
              <w:jc w:val="center"/>
              <w:rPr>
                <w:rFonts w:ascii="楷体_GB2312" w:hAnsi="宋体" w:eastAsia="楷体_GB2312"/>
                <w:szCs w:val="21"/>
              </w:rPr>
            </w:pPr>
          </w:p>
        </w:tc>
        <w:tc>
          <w:tcPr>
            <w:tcW w:w="531" w:type="dxa"/>
            <w:gridSpan w:val="2"/>
            <w:shd w:val="clear" w:color="auto" w:fill="auto"/>
            <w:tcMar>
              <w:left w:w="28" w:type="dxa"/>
              <w:right w:w="28" w:type="dxa"/>
            </w:tcMar>
            <w:vAlign w:val="center"/>
          </w:tcPr>
          <w:p>
            <w:pPr>
              <w:pStyle w:val="17"/>
              <w:jc w:val="center"/>
              <w:rPr>
                <w:rFonts w:ascii="楷体_GB2312" w:hAnsi="宋体" w:eastAsia="楷体_GB2312"/>
                <w:szCs w:val="21"/>
              </w:rPr>
            </w:pPr>
          </w:p>
        </w:tc>
        <w:tc>
          <w:tcPr>
            <w:tcW w:w="545" w:type="dxa"/>
            <w:gridSpan w:val="2"/>
            <w:shd w:val="clear" w:color="auto" w:fill="auto"/>
            <w:tcMar>
              <w:left w:w="28" w:type="dxa"/>
              <w:right w:w="28" w:type="dxa"/>
            </w:tcMar>
            <w:vAlign w:val="center"/>
          </w:tcPr>
          <w:p>
            <w:pPr>
              <w:pStyle w:val="17"/>
              <w:jc w:val="center"/>
              <w:rPr>
                <w:rFonts w:ascii="楷体_GB2312" w:hAnsi="宋体" w:eastAsia="楷体_GB2312"/>
                <w:szCs w:val="21"/>
              </w:rPr>
            </w:pPr>
          </w:p>
        </w:tc>
        <w:tc>
          <w:tcPr>
            <w:tcW w:w="631" w:type="dxa"/>
            <w:gridSpan w:val="2"/>
            <w:shd w:val="clear" w:color="auto" w:fill="auto"/>
            <w:tcMar>
              <w:left w:w="28" w:type="dxa"/>
              <w:right w:w="28" w:type="dxa"/>
            </w:tcMar>
            <w:vAlign w:val="center"/>
          </w:tcPr>
          <w:p>
            <w:pPr>
              <w:pStyle w:val="17"/>
              <w:jc w:val="center"/>
              <w:rPr>
                <w:rFonts w:ascii="楷体_GB2312" w:hAnsi="宋体" w:eastAsia="楷体_GB2312"/>
                <w:szCs w:val="21"/>
              </w:rPr>
            </w:pPr>
            <w:r>
              <w:rPr>
                <w:rFonts w:hint="eastAsia" w:ascii="楷体_GB2312" w:hAnsi="宋体" w:eastAsia="楷体_GB2312"/>
                <w:szCs w:val="21"/>
              </w:rPr>
              <w:t>4</w:t>
            </w:r>
          </w:p>
        </w:tc>
        <w:tc>
          <w:tcPr>
            <w:tcW w:w="644" w:type="dxa"/>
            <w:gridSpan w:val="2"/>
            <w:shd w:val="clear" w:color="auto" w:fill="auto"/>
            <w:vAlign w:val="center"/>
          </w:tcPr>
          <w:p>
            <w:pPr>
              <w:pStyle w:val="17"/>
              <w:jc w:val="center"/>
              <w:rPr>
                <w:rFonts w:ascii="楷体_GB2312" w:hAnsi="宋体" w:eastAsia="楷体_GB2312"/>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P04170</w:t>
            </w:r>
          </w:p>
        </w:tc>
        <w:tc>
          <w:tcPr>
            <w:tcW w:w="2524" w:type="dxa"/>
            <w:gridSpan w:val="2"/>
            <w:shd w:val="clear" w:color="auto" w:fill="auto"/>
            <w:vAlign w:val="center"/>
          </w:tcPr>
          <w:p>
            <w:pPr>
              <w:rPr>
                <w:rFonts w:ascii="楷体_GB2312" w:hAnsi="宋体" w:eastAsia="楷体_GB2312"/>
                <w:sz w:val="20"/>
                <w:szCs w:val="21"/>
                <w:lang w:eastAsia="zh-CN"/>
              </w:rPr>
            </w:pPr>
            <w:r>
              <w:rPr>
                <w:rFonts w:ascii="楷体_GB2312" w:hAnsi="宋体" w:eastAsia="楷体_GB2312"/>
                <w:sz w:val="20"/>
                <w:szCs w:val="21"/>
                <w:lang w:eastAsia="zh-CN"/>
              </w:rPr>
              <w:t>“</w:t>
            </w:r>
            <w:r>
              <w:rPr>
                <w:rFonts w:hint="eastAsia" w:ascii="楷体_GB2312" w:hAnsi="宋体" w:eastAsia="楷体_GB2312"/>
                <w:sz w:val="20"/>
                <w:szCs w:val="21"/>
                <w:lang w:eastAsia="zh-CN"/>
              </w:rPr>
              <w:t>人工智能算法</w:t>
            </w:r>
            <w:r>
              <w:rPr>
                <w:rFonts w:ascii="楷体_GB2312" w:hAnsi="宋体" w:eastAsia="楷体_GB2312"/>
                <w:sz w:val="20"/>
                <w:szCs w:val="21"/>
                <w:lang w:eastAsia="zh-CN"/>
              </w:rPr>
              <w:t>”</w:t>
            </w:r>
            <w:r>
              <w:rPr>
                <w:rFonts w:hint="eastAsia" w:ascii="楷体_GB2312" w:hAnsi="宋体" w:eastAsia="楷体_GB2312"/>
                <w:sz w:val="20"/>
                <w:szCs w:val="21"/>
                <w:lang w:eastAsia="zh-CN"/>
              </w:rPr>
              <w:t>专业实践</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2周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6</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P04225</w:t>
            </w:r>
          </w:p>
        </w:tc>
        <w:tc>
          <w:tcPr>
            <w:tcW w:w="2524" w:type="dxa"/>
            <w:gridSpan w:val="2"/>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专业实习实训（生产实习）</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4周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7</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P04382</w:t>
            </w:r>
          </w:p>
        </w:tc>
        <w:tc>
          <w:tcPr>
            <w:tcW w:w="2524" w:type="dxa"/>
            <w:gridSpan w:val="2"/>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专业综合能力训练（毕业设计）</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13</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15周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8</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P04380</w:t>
            </w:r>
          </w:p>
        </w:tc>
        <w:tc>
          <w:tcPr>
            <w:tcW w:w="2524" w:type="dxa"/>
            <w:gridSpan w:val="2"/>
            <w:shd w:val="clear" w:color="auto" w:fill="auto"/>
            <w:vAlign w:val="center"/>
          </w:tcPr>
          <w:p>
            <w:pPr>
              <w:rPr>
                <w:rFonts w:ascii="楷体_GB2312" w:hAnsi="宋体" w:eastAsia="楷体_GB2312"/>
                <w:sz w:val="20"/>
                <w:szCs w:val="21"/>
                <w:lang w:eastAsia="zh-CN"/>
              </w:rPr>
            </w:pPr>
            <w:r>
              <w:rPr>
                <w:rFonts w:ascii="楷体_GB2312" w:hAnsi="宋体" w:eastAsia="楷体_GB2312"/>
                <w:sz w:val="20"/>
                <w:szCs w:val="21"/>
                <w:lang w:eastAsia="zh-CN"/>
              </w:rPr>
              <w:t>创新创业实践</w:t>
            </w:r>
            <w:r>
              <w:rPr>
                <w:rFonts w:hint="eastAsia" w:ascii="楷体_GB2312" w:hAnsi="宋体" w:eastAsia="楷体_GB2312"/>
                <w:sz w:val="20"/>
                <w:szCs w:val="21"/>
                <w:lang w:eastAsia="zh-CN"/>
              </w:rPr>
              <w:t>（全程科研训练）B</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3</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3</w:t>
            </w:r>
            <w:r>
              <w:rPr>
                <w:rFonts w:ascii="楷体_GB2312" w:hAnsi="宋体" w:eastAsia="楷体_GB2312"/>
                <w:szCs w:val="21"/>
              </w:rPr>
              <w:t>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5-8</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7563" w:type="dxa"/>
            <w:gridSpan w:val="17"/>
            <w:shd w:val="clear" w:color="auto" w:fill="auto"/>
            <w:vAlign w:val="center"/>
          </w:tcPr>
          <w:p>
            <w:pPr>
              <w:rPr>
                <w:rFonts w:ascii="楷体_GB2312" w:hAnsi="Times New Roman" w:eastAsia="楷体_GB2312"/>
                <w:sz w:val="20"/>
                <w:szCs w:val="21"/>
              </w:rPr>
            </w:pPr>
            <w:r>
              <w:rPr>
                <w:rFonts w:hint="eastAsia" w:ascii="楷体_GB2312" w:hAnsi="Times New Roman" w:eastAsia="楷体_GB2312"/>
                <w:sz w:val="20"/>
                <w:szCs w:val="21"/>
              </w:rPr>
              <w:t>智能计算课组</w:t>
            </w:r>
          </w:p>
        </w:tc>
        <w:tc>
          <w:tcPr>
            <w:tcW w:w="1003" w:type="dxa"/>
            <w:shd w:val="clear" w:color="auto" w:fill="auto"/>
            <w:tcMar>
              <w:left w:w="28" w:type="dxa"/>
              <w:right w:w="28" w:type="dxa"/>
            </w:tcMar>
          </w:tcPr>
          <w:p>
            <w:pPr>
              <w:jc w:val="center"/>
              <w:rPr>
                <w:rFonts w:ascii="楷体_GB2312" w:hAnsi="Times New Roman" w:eastAsia="楷体_GB2312"/>
                <w:sz w:val="20"/>
                <w:szCs w:val="21"/>
              </w:rPr>
            </w:pPr>
          </w:p>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8135</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程序设计综合实践</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3</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3周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8602</w:t>
            </w:r>
          </w:p>
        </w:tc>
        <w:tc>
          <w:tcPr>
            <w:tcW w:w="2524" w:type="dxa"/>
            <w:gridSpan w:val="2"/>
            <w:shd w:val="clear" w:color="auto" w:fill="auto"/>
            <w:vAlign w:val="center"/>
          </w:tcPr>
          <w:p>
            <w:pPr>
              <w:rPr>
                <w:rFonts w:ascii="楷体_GB2312" w:hAnsi="宋体" w:eastAsia="楷体_GB2312"/>
                <w:sz w:val="20"/>
                <w:szCs w:val="21"/>
                <w:lang w:eastAsia="zh-CN"/>
              </w:rPr>
            </w:pPr>
            <w:r>
              <w:rPr>
                <w:rFonts w:hint="eastAsia" w:ascii="楷体_GB2312" w:hAnsi="宋体" w:eastAsia="楷体_GB2312"/>
                <w:sz w:val="20"/>
                <w:szCs w:val="21"/>
                <w:lang w:eastAsia="zh-CN"/>
              </w:rPr>
              <w:t>人工智能工具与平台实践</w:t>
            </w:r>
          </w:p>
        </w:tc>
        <w:tc>
          <w:tcPr>
            <w:tcW w:w="586" w:type="dxa"/>
            <w:gridSpan w:val="2"/>
            <w:shd w:val="clear" w:color="auto" w:fill="auto"/>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2</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2</w:t>
            </w:r>
            <w:r>
              <w:rPr>
                <w:rFonts w:hint="eastAsia" w:ascii="楷体_GB2312" w:hAnsi="宋体" w:eastAsia="楷体_GB2312"/>
                <w:sz w:val="20"/>
                <w:szCs w:val="21"/>
              </w:rPr>
              <w:t>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4</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8603</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机器学习应用实践</w:t>
            </w:r>
          </w:p>
        </w:tc>
        <w:tc>
          <w:tcPr>
            <w:tcW w:w="586" w:type="dxa"/>
            <w:gridSpan w:val="2"/>
            <w:shd w:val="clear" w:color="auto" w:fill="auto"/>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2</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2</w:t>
            </w:r>
            <w:r>
              <w:rPr>
                <w:rFonts w:hint="eastAsia" w:ascii="楷体_GB2312" w:hAnsi="宋体" w:eastAsia="楷体_GB2312"/>
                <w:sz w:val="20"/>
                <w:szCs w:val="21"/>
              </w:rPr>
              <w:t>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5</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8604</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人工智能综合实践</w:t>
            </w:r>
          </w:p>
        </w:tc>
        <w:tc>
          <w:tcPr>
            <w:tcW w:w="58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3</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3周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6</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8148</w:t>
            </w:r>
          </w:p>
        </w:tc>
        <w:tc>
          <w:tcPr>
            <w:tcW w:w="2524" w:type="dxa"/>
            <w:gridSpan w:val="2"/>
            <w:shd w:val="clear" w:color="auto" w:fill="auto"/>
            <w:vAlign w:val="center"/>
          </w:tcPr>
          <w:p>
            <w:pPr>
              <w:rPr>
                <w:rFonts w:ascii="楷体_GB2312" w:hAnsi="宋体" w:eastAsia="楷体_GB2312"/>
                <w:sz w:val="20"/>
                <w:szCs w:val="21"/>
              </w:rPr>
            </w:pPr>
            <w:r>
              <w:rPr>
                <w:rFonts w:ascii="楷体_GB2312" w:hAnsi="宋体" w:eastAsia="楷体_GB2312"/>
                <w:sz w:val="20"/>
                <w:szCs w:val="21"/>
              </w:rPr>
              <w:t>创新创业实践</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2</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2周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7</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8149</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毕业实习</w:t>
            </w:r>
          </w:p>
        </w:tc>
        <w:tc>
          <w:tcPr>
            <w:tcW w:w="58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1</w:t>
            </w:r>
          </w:p>
        </w:tc>
        <w:tc>
          <w:tcPr>
            <w:tcW w:w="646" w:type="dxa"/>
            <w:gridSpan w:val="2"/>
            <w:shd w:val="clear" w:color="auto" w:fill="auto"/>
            <w:vAlign w:val="center"/>
          </w:tcPr>
          <w:p>
            <w:pPr>
              <w:pStyle w:val="17"/>
              <w:jc w:val="center"/>
              <w:rPr>
                <w:rFonts w:ascii="楷体_GB2312" w:hAnsi="宋体" w:eastAsia="楷体_GB2312"/>
                <w:szCs w:val="21"/>
              </w:rPr>
            </w:pPr>
            <w:r>
              <w:rPr>
                <w:rFonts w:hint="eastAsia" w:ascii="楷体_GB2312" w:hAnsi="宋体" w:eastAsia="楷体_GB2312"/>
                <w:szCs w:val="21"/>
              </w:rPr>
              <w:t>1</w:t>
            </w:r>
            <w:r>
              <w:rPr>
                <w:rFonts w:ascii="楷体_GB2312" w:hAnsi="宋体" w:eastAsia="楷体_GB2312"/>
                <w:szCs w:val="21"/>
              </w:rPr>
              <w:t>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ascii="楷体_GB2312" w:hAnsi="宋体" w:eastAsia="楷体_GB2312"/>
                <w:sz w:val="20"/>
                <w:szCs w:val="21"/>
              </w:rPr>
              <w:t>8</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lang w:eastAsia="zh-CN"/>
              </w:rPr>
            </w:pPr>
            <w:r>
              <w:rPr>
                <w:rFonts w:ascii="楷体_GB2312" w:hAnsi="Times New Roman" w:eastAsia="楷体_GB2312"/>
                <w:sz w:val="20"/>
                <w:szCs w:val="21"/>
              </w:rPr>
              <w:t>P0</w:t>
            </w:r>
            <w:r>
              <w:rPr>
                <w:rFonts w:hint="eastAsia" w:ascii="楷体_GB2312" w:hAnsi="Times New Roman" w:eastAsia="楷体_GB2312"/>
                <w:sz w:val="20"/>
                <w:szCs w:val="21"/>
                <w:lang w:eastAsia="zh-CN"/>
              </w:rPr>
              <w:t>8150</w:t>
            </w:r>
          </w:p>
        </w:tc>
        <w:tc>
          <w:tcPr>
            <w:tcW w:w="2524" w:type="dxa"/>
            <w:gridSpan w:val="2"/>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毕业设计（论文）</w:t>
            </w:r>
          </w:p>
        </w:tc>
        <w:tc>
          <w:tcPr>
            <w:tcW w:w="586" w:type="dxa"/>
            <w:gridSpan w:val="2"/>
            <w:shd w:val="clear" w:color="auto" w:fill="auto"/>
            <w:vAlign w:val="center"/>
          </w:tcPr>
          <w:p>
            <w:pPr>
              <w:jc w:val="center"/>
              <w:rPr>
                <w:rFonts w:ascii="楷体_GB2312" w:hAnsi="宋体" w:eastAsia="楷体_GB2312"/>
                <w:sz w:val="20"/>
                <w:szCs w:val="21"/>
              </w:rPr>
            </w:pPr>
            <w:r>
              <w:rPr>
                <w:rFonts w:ascii="楷体_GB2312" w:hAnsi="宋体" w:eastAsia="楷体_GB2312"/>
                <w:sz w:val="20"/>
                <w:szCs w:val="21"/>
              </w:rPr>
              <w:t>1</w:t>
            </w:r>
            <w:r>
              <w:rPr>
                <w:rFonts w:hint="eastAsia" w:ascii="楷体_GB2312" w:hAnsi="宋体" w:eastAsia="楷体_GB2312"/>
                <w:sz w:val="20"/>
                <w:szCs w:val="21"/>
                <w:lang w:eastAsia="zh-CN"/>
              </w:rPr>
              <w:t>4</w:t>
            </w:r>
          </w:p>
        </w:tc>
        <w:tc>
          <w:tcPr>
            <w:tcW w:w="646" w:type="dxa"/>
            <w:gridSpan w:val="2"/>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1</w:t>
            </w:r>
            <w:r>
              <w:rPr>
                <w:rFonts w:hint="eastAsia" w:ascii="楷体_GB2312" w:hAnsi="宋体" w:eastAsia="楷体_GB2312"/>
                <w:sz w:val="20"/>
                <w:szCs w:val="21"/>
                <w:lang w:eastAsia="zh-CN"/>
              </w:rPr>
              <w:t>4</w:t>
            </w:r>
            <w:r>
              <w:rPr>
                <w:rFonts w:hint="eastAsia" w:ascii="楷体_GB2312" w:hAnsi="宋体" w:eastAsia="楷体_GB2312"/>
                <w:sz w:val="20"/>
                <w:szCs w:val="21"/>
              </w:rPr>
              <w:t>周</w:t>
            </w:r>
          </w:p>
        </w:tc>
        <w:tc>
          <w:tcPr>
            <w:tcW w:w="557" w:type="dxa"/>
            <w:gridSpan w:val="2"/>
            <w:shd w:val="clear" w:color="auto" w:fill="auto"/>
            <w:vAlign w:val="center"/>
          </w:tcPr>
          <w:p>
            <w:pPr>
              <w:jc w:val="center"/>
              <w:rPr>
                <w:rFonts w:ascii="楷体_GB2312" w:hAnsi="宋体"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8</w:t>
            </w:r>
          </w:p>
        </w:tc>
        <w:tc>
          <w:tcPr>
            <w:tcW w:w="644" w:type="dxa"/>
            <w:gridSpan w:val="2"/>
            <w:shd w:val="clear" w:color="auto" w:fill="auto"/>
            <w:vAlign w:val="center"/>
          </w:tcPr>
          <w:p>
            <w:pPr>
              <w:jc w:val="center"/>
              <w:rPr>
                <w:rFonts w:ascii="楷体_GB2312" w:hAnsi="宋体"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3423" w:type="dxa"/>
            <w:gridSpan w:val="3"/>
            <w:shd w:val="clear" w:color="auto" w:fill="auto"/>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专业实践合计至少修读</w:t>
            </w:r>
            <w:r>
              <w:rPr>
                <w:rFonts w:ascii="楷体_GB2312" w:hAnsi="Times New Roman" w:eastAsia="楷体_GB2312"/>
                <w:sz w:val="20"/>
                <w:szCs w:val="21"/>
                <w:lang w:eastAsia="zh-CN"/>
              </w:rPr>
              <w:t>1</w:t>
            </w:r>
            <w:r>
              <w:rPr>
                <w:rFonts w:ascii="楷体_GB2312" w:hAnsi="宋体" w:eastAsia="楷体_GB2312"/>
                <w:sz w:val="20"/>
                <w:szCs w:val="21"/>
                <w:lang w:eastAsia="zh-CN"/>
              </w:rPr>
              <w:t>组课组</w:t>
            </w:r>
          </w:p>
        </w:tc>
        <w:tc>
          <w:tcPr>
            <w:tcW w:w="586" w:type="dxa"/>
            <w:gridSpan w:val="2"/>
            <w:shd w:val="clear" w:color="auto" w:fill="auto"/>
            <w:vAlign w:val="center"/>
          </w:tcPr>
          <w:p>
            <w:pPr>
              <w:jc w:val="center"/>
              <w:rPr>
                <w:rFonts w:ascii="楷体_GB2312" w:hAnsi="Times New Roman" w:eastAsia="楷体_GB2312"/>
                <w:sz w:val="20"/>
                <w:szCs w:val="21"/>
                <w:lang w:eastAsia="zh-CN"/>
              </w:rPr>
            </w:pPr>
          </w:p>
        </w:tc>
        <w:tc>
          <w:tcPr>
            <w:tcW w:w="646" w:type="dxa"/>
            <w:gridSpan w:val="2"/>
            <w:shd w:val="clear" w:color="auto" w:fill="auto"/>
            <w:vAlign w:val="center"/>
          </w:tcPr>
          <w:p>
            <w:pPr>
              <w:jc w:val="center"/>
              <w:rPr>
                <w:rFonts w:ascii="楷体_GB2312" w:hAnsi="Times New Roman" w:eastAsia="楷体_GB2312"/>
                <w:sz w:val="20"/>
                <w:szCs w:val="21"/>
                <w:lang w:eastAsia="zh-CN"/>
              </w:rPr>
            </w:pPr>
          </w:p>
        </w:tc>
        <w:tc>
          <w:tcPr>
            <w:tcW w:w="557" w:type="dxa"/>
            <w:gridSpan w:val="2"/>
            <w:shd w:val="clear" w:color="auto" w:fill="auto"/>
            <w:vAlign w:val="center"/>
          </w:tcPr>
          <w:p>
            <w:pPr>
              <w:jc w:val="center"/>
              <w:rPr>
                <w:rFonts w:ascii="楷体_GB2312" w:hAnsi="Times New Roman" w:eastAsia="楷体_GB2312"/>
                <w:sz w:val="20"/>
                <w:szCs w:val="21"/>
                <w:lang w:eastAsia="zh-CN"/>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lang w:eastAsia="zh-CN"/>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lang w:eastAsia="zh-CN"/>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lang w:eastAsia="zh-CN"/>
              </w:rPr>
            </w:pPr>
          </w:p>
        </w:tc>
        <w:tc>
          <w:tcPr>
            <w:tcW w:w="644" w:type="dxa"/>
            <w:gridSpan w:val="2"/>
            <w:shd w:val="clear" w:color="auto" w:fill="auto"/>
          </w:tcPr>
          <w:p>
            <w:pPr>
              <w:jc w:val="center"/>
              <w:rPr>
                <w:rFonts w:ascii="楷体_GB2312" w:hAnsi="Times New Roman" w:eastAsia="楷体_GB2312"/>
                <w:sz w:val="20"/>
                <w:szCs w:val="21"/>
                <w:lang w:eastAsia="zh-CN"/>
              </w:rPr>
            </w:pPr>
          </w:p>
        </w:tc>
        <w:tc>
          <w:tcPr>
            <w:tcW w:w="1003" w:type="dxa"/>
            <w:shd w:val="clear" w:color="auto" w:fill="auto"/>
            <w:tcMar>
              <w:left w:w="28" w:type="dxa"/>
              <w:right w:w="28" w:type="dxa"/>
            </w:tcMar>
          </w:tcPr>
          <w:p>
            <w:pPr>
              <w:jc w:val="center"/>
              <w:rPr>
                <w:rFonts w:ascii="楷体_GB2312" w:hAnsi="Times New Roman"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74" w:hRule="atLeast"/>
          <w:jc w:val="center"/>
        </w:trPr>
        <w:tc>
          <w:tcPr>
            <w:tcW w:w="530" w:type="dxa"/>
            <w:vMerge w:val="continue"/>
            <w:shd w:val="clear" w:color="auto" w:fill="auto"/>
            <w:vAlign w:val="center"/>
          </w:tcPr>
          <w:p>
            <w:pPr>
              <w:jc w:val="center"/>
              <w:rPr>
                <w:rFonts w:ascii="楷体_GB2312" w:hAnsi="Times New Roman" w:eastAsia="楷体_GB2312"/>
                <w:sz w:val="20"/>
                <w:szCs w:val="21"/>
                <w:lang w:eastAsia="zh-CN"/>
              </w:rPr>
            </w:pPr>
          </w:p>
        </w:tc>
        <w:tc>
          <w:tcPr>
            <w:tcW w:w="3423" w:type="dxa"/>
            <w:gridSpan w:val="3"/>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86" w:type="dxa"/>
            <w:gridSpan w:val="2"/>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bCs/>
                <w:sz w:val="20"/>
                <w:szCs w:val="21"/>
              </w:rPr>
              <w:t>27</w:t>
            </w:r>
          </w:p>
        </w:tc>
        <w:tc>
          <w:tcPr>
            <w:tcW w:w="646" w:type="dxa"/>
            <w:gridSpan w:val="2"/>
            <w:shd w:val="clear" w:color="auto" w:fill="auto"/>
            <w:vAlign w:val="center"/>
          </w:tcPr>
          <w:p>
            <w:pPr>
              <w:jc w:val="center"/>
              <w:rPr>
                <w:rFonts w:ascii="楷体_GB2312" w:hAnsi="Times New Roman" w:eastAsia="楷体_GB2312"/>
                <w:sz w:val="20"/>
                <w:szCs w:val="21"/>
              </w:rPr>
            </w:pPr>
          </w:p>
        </w:tc>
        <w:tc>
          <w:tcPr>
            <w:tcW w:w="557" w:type="dxa"/>
            <w:gridSpan w:val="2"/>
            <w:shd w:val="clear" w:color="auto" w:fill="auto"/>
            <w:vAlign w:val="center"/>
          </w:tcPr>
          <w:p>
            <w:pPr>
              <w:jc w:val="center"/>
              <w:rPr>
                <w:rFonts w:ascii="楷体_GB2312" w:hAnsi="Times New Roman" w:eastAsia="楷体_GB2312"/>
                <w:sz w:val="20"/>
                <w:szCs w:val="21"/>
              </w:rPr>
            </w:pPr>
          </w:p>
        </w:tc>
        <w:tc>
          <w:tcPr>
            <w:tcW w:w="5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5"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31"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44" w:type="dxa"/>
            <w:gridSpan w:val="2"/>
            <w:shd w:val="clear" w:color="auto" w:fill="auto"/>
          </w:tcPr>
          <w:p>
            <w:pPr>
              <w:jc w:val="center"/>
              <w:rPr>
                <w:rFonts w:ascii="楷体_GB2312" w:hAnsi="Times New Roman" w:eastAsia="楷体_GB2312"/>
                <w:sz w:val="20"/>
                <w:szCs w:val="21"/>
              </w:rPr>
            </w:pPr>
          </w:p>
        </w:tc>
        <w:tc>
          <w:tcPr>
            <w:tcW w:w="1003" w:type="dxa"/>
            <w:shd w:val="clear" w:color="auto" w:fill="auto"/>
            <w:tcMar>
              <w:left w:w="28" w:type="dxa"/>
              <w:right w:w="28" w:type="dxa"/>
            </w:tcMar>
          </w:tcPr>
          <w:p>
            <w:pP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093" w:type="dxa"/>
            <w:gridSpan w:val="18"/>
            <w:shd w:val="clear" w:color="auto" w:fill="auto"/>
            <w:vAlign w:val="center"/>
          </w:tcPr>
          <w:p>
            <w:pPr>
              <w:rPr>
                <w:rFonts w:ascii="楷体_GB2312" w:hAnsi="Times New Roman" w:eastAsia="楷体_GB2312"/>
                <w:sz w:val="20"/>
                <w:szCs w:val="21"/>
                <w:lang w:eastAsia="zh-CN"/>
              </w:rPr>
            </w:pPr>
            <w:r>
              <w:rPr>
                <w:rFonts w:ascii="楷体_GB2312" w:hAnsi="Times New Roman" w:eastAsia="楷体_GB2312"/>
                <w:sz w:val="20"/>
                <w:szCs w:val="21"/>
                <w:lang w:eastAsia="zh-CN"/>
              </w:rPr>
              <w:t xml:space="preserve"> </w:t>
            </w:r>
            <w:r>
              <w:rPr>
                <w:rFonts w:ascii="楷体_GB2312" w:hAnsi="宋体" w:eastAsia="楷体_GB2312"/>
                <w:sz w:val="20"/>
                <w:szCs w:val="21"/>
                <w:lang w:eastAsia="zh-CN"/>
              </w:rPr>
              <w:t>实践教学总学分：</w:t>
            </w:r>
            <w:r>
              <w:rPr>
                <w:rFonts w:hint="eastAsia" w:ascii="楷体_GB2312" w:hAnsi="Times New Roman" w:eastAsia="楷体_GB2312"/>
                <w:bCs/>
                <w:sz w:val="20"/>
                <w:szCs w:val="21"/>
                <w:lang w:eastAsia="zh-CN"/>
              </w:rPr>
              <w:t>43.5</w:t>
            </w:r>
            <w:r>
              <w:rPr>
                <w:rFonts w:ascii="楷体_GB2312" w:hAnsi="宋体" w:eastAsia="楷体_GB2312"/>
                <w:bCs/>
                <w:sz w:val="20"/>
                <w:szCs w:val="21"/>
                <w:lang w:eastAsia="zh-CN"/>
              </w:rPr>
              <w:t>学分</w:t>
            </w:r>
          </w:p>
        </w:tc>
        <w:tc>
          <w:tcPr>
            <w:tcW w:w="1003" w:type="dxa"/>
            <w:shd w:val="clear" w:color="auto" w:fill="auto"/>
            <w:tcMar>
              <w:left w:w="28" w:type="dxa"/>
              <w:right w:w="28" w:type="dxa"/>
            </w:tcMar>
          </w:tcPr>
          <w:p>
            <w:pPr>
              <w:jc w:val="center"/>
              <w:rPr>
                <w:rFonts w:ascii="楷体_GB2312" w:hAnsi="Times New Roman"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restart"/>
            <w:shd w:val="clear" w:color="auto" w:fill="auto"/>
            <w:vAlign w:val="center"/>
          </w:tcPr>
          <w:p>
            <w:pPr>
              <w:jc w:val="center"/>
              <w:rPr>
                <w:rFonts w:ascii="楷体_GB2312" w:hAnsi="Times New Roman" w:eastAsia="楷体_GB2312"/>
                <w:sz w:val="20"/>
                <w:szCs w:val="21"/>
              </w:rPr>
            </w:pPr>
            <w:r>
              <w:rPr>
                <w:rFonts w:ascii="楷体_GB2312" w:hAnsi="宋体" w:eastAsia="楷体_GB2312"/>
                <w:sz w:val="20"/>
                <w:szCs w:val="21"/>
              </w:rPr>
              <w:t>第</w:t>
            </w:r>
          </w:p>
          <w:p>
            <w:pPr>
              <w:jc w:val="center"/>
              <w:rPr>
                <w:rFonts w:ascii="楷体_GB2312" w:hAnsi="Times New Roman" w:eastAsia="楷体_GB2312"/>
                <w:sz w:val="20"/>
                <w:szCs w:val="21"/>
              </w:rPr>
            </w:pPr>
            <w:r>
              <w:rPr>
                <w:rFonts w:ascii="楷体_GB2312" w:hAnsi="宋体" w:eastAsia="楷体_GB2312"/>
                <w:sz w:val="20"/>
                <w:szCs w:val="21"/>
              </w:rPr>
              <w:t>二</w:t>
            </w:r>
          </w:p>
          <w:p>
            <w:pPr>
              <w:jc w:val="center"/>
              <w:rPr>
                <w:rFonts w:ascii="楷体_GB2312" w:hAnsi="Times New Roman" w:eastAsia="楷体_GB2312"/>
                <w:sz w:val="20"/>
                <w:szCs w:val="21"/>
              </w:rPr>
            </w:pPr>
            <w:r>
              <w:rPr>
                <w:rFonts w:ascii="楷体_GB2312" w:hAnsi="宋体" w:eastAsia="楷体_GB2312"/>
                <w:sz w:val="20"/>
                <w:szCs w:val="21"/>
              </w:rPr>
              <w:t>课</w:t>
            </w:r>
          </w:p>
          <w:p>
            <w:pPr>
              <w:jc w:val="center"/>
              <w:rPr>
                <w:rFonts w:ascii="楷体_GB2312" w:hAnsi="Times New Roman" w:eastAsia="楷体_GB2312"/>
                <w:sz w:val="20"/>
                <w:szCs w:val="21"/>
              </w:rPr>
            </w:pPr>
            <w:r>
              <w:rPr>
                <w:rFonts w:ascii="楷体_GB2312" w:hAnsi="宋体" w:eastAsia="楷体_GB2312"/>
                <w:sz w:val="20"/>
                <w:szCs w:val="21"/>
              </w:rPr>
              <w:t>堂</w:t>
            </w:r>
          </w:p>
        </w:tc>
        <w:tc>
          <w:tcPr>
            <w:tcW w:w="899" w:type="dxa"/>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S30103</w:t>
            </w:r>
          </w:p>
        </w:tc>
        <w:tc>
          <w:tcPr>
            <w:tcW w:w="2511" w:type="dxa"/>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社会实践</w:t>
            </w:r>
          </w:p>
        </w:tc>
        <w:tc>
          <w:tcPr>
            <w:tcW w:w="583"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 xml:space="preserve">2 </w:t>
            </w:r>
          </w:p>
        </w:tc>
        <w:tc>
          <w:tcPr>
            <w:tcW w:w="614" w:type="dxa"/>
            <w:gridSpan w:val="2"/>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2周</w:t>
            </w:r>
          </w:p>
        </w:tc>
        <w:tc>
          <w:tcPr>
            <w:tcW w:w="568" w:type="dxa"/>
            <w:gridSpan w:val="2"/>
            <w:shd w:val="clear" w:color="auto" w:fill="auto"/>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28"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2-7</w:t>
            </w:r>
          </w:p>
        </w:tc>
        <w:tc>
          <w:tcPr>
            <w:tcW w:w="676" w:type="dxa"/>
            <w:gridSpan w:val="3"/>
            <w:shd w:val="clear" w:color="auto" w:fill="auto"/>
          </w:tcPr>
          <w:p>
            <w:pPr>
              <w:jc w:val="center"/>
              <w:rPr>
                <w:rFonts w:ascii="楷体_GB2312" w:hAnsi="Times New Roman"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S30102</w:t>
            </w:r>
          </w:p>
        </w:tc>
        <w:tc>
          <w:tcPr>
            <w:tcW w:w="2511" w:type="dxa"/>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公益志愿服务</w:t>
            </w:r>
          </w:p>
        </w:tc>
        <w:tc>
          <w:tcPr>
            <w:tcW w:w="583"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614" w:type="dxa"/>
            <w:gridSpan w:val="2"/>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68" w:type="dxa"/>
            <w:gridSpan w:val="2"/>
            <w:shd w:val="clear" w:color="auto" w:fill="auto"/>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32</w:t>
            </w: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28"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2-7</w:t>
            </w:r>
          </w:p>
        </w:tc>
        <w:tc>
          <w:tcPr>
            <w:tcW w:w="676" w:type="dxa"/>
            <w:gridSpan w:val="3"/>
            <w:shd w:val="clear" w:color="auto" w:fill="auto"/>
          </w:tcPr>
          <w:p>
            <w:pPr>
              <w:jc w:val="center"/>
              <w:rPr>
                <w:rFonts w:ascii="楷体_GB2312" w:hAnsi="Times New Roman"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S30104</w:t>
            </w:r>
          </w:p>
        </w:tc>
        <w:tc>
          <w:tcPr>
            <w:tcW w:w="2511" w:type="dxa"/>
            <w:shd w:val="clear" w:color="auto" w:fill="auto"/>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校园文化活动</w:t>
            </w:r>
          </w:p>
          <w:p>
            <w:pPr>
              <w:rPr>
                <w:rFonts w:ascii="楷体_GB2312" w:hAnsi="Times New Roman" w:eastAsia="楷体_GB2312"/>
                <w:sz w:val="20"/>
                <w:szCs w:val="21"/>
                <w:lang w:eastAsia="zh-CN"/>
              </w:rPr>
            </w:pPr>
            <w:r>
              <w:rPr>
                <w:rFonts w:ascii="楷体_GB2312" w:hAnsi="宋体" w:eastAsia="楷体_GB2312"/>
                <w:sz w:val="20"/>
                <w:szCs w:val="21"/>
                <w:lang w:eastAsia="zh-CN"/>
              </w:rPr>
              <w:t>（含美育实践）</w:t>
            </w:r>
          </w:p>
        </w:tc>
        <w:tc>
          <w:tcPr>
            <w:tcW w:w="583" w:type="dxa"/>
            <w:gridSpan w:val="2"/>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1</w:t>
            </w:r>
          </w:p>
        </w:tc>
        <w:tc>
          <w:tcPr>
            <w:tcW w:w="614" w:type="dxa"/>
            <w:gridSpan w:val="2"/>
            <w:shd w:val="clear" w:color="auto" w:fill="auto"/>
            <w:vAlign w:val="center"/>
          </w:tcPr>
          <w:p>
            <w:pPr>
              <w:jc w:val="center"/>
              <w:rPr>
                <w:rFonts w:ascii="楷体_GB2312" w:hAnsi="Times New Roman" w:eastAsia="楷体_GB2312"/>
                <w:sz w:val="20"/>
                <w:szCs w:val="21"/>
              </w:rPr>
            </w:pPr>
            <w:r>
              <w:rPr>
                <w:rFonts w:hint="eastAsia" w:ascii="楷体_GB2312" w:hAnsi="Times New Roman" w:eastAsia="楷体_GB2312"/>
                <w:sz w:val="20"/>
                <w:szCs w:val="21"/>
              </w:rPr>
              <w:t>1周</w:t>
            </w:r>
          </w:p>
        </w:tc>
        <w:tc>
          <w:tcPr>
            <w:tcW w:w="568" w:type="dxa"/>
            <w:gridSpan w:val="2"/>
            <w:shd w:val="clear" w:color="auto" w:fill="auto"/>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628" w:type="dxa"/>
            <w:gridSpan w:val="2"/>
            <w:shd w:val="clear" w:color="auto" w:fill="auto"/>
            <w:tcMar>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2-7</w:t>
            </w:r>
          </w:p>
        </w:tc>
        <w:tc>
          <w:tcPr>
            <w:tcW w:w="676" w:type="dxa"/>
            <w:gridSpan w:val="3"/>
            <w:shd w:val="clear" w:color="auto" w:fill="auto"/>
          </w:tcPr>
          <w:p>
            <w:pPr>
              <w:jc w:val="center"/>
              <w:rPr>
                <w:rFonts w:ascii="楷体_GB2312" w:hAnsi="Times New Roman"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noWrap/>
            <w:vAlign w:val="center"/>
          </w:tcPr>
          <w:p>
            <w:pPr>
              <w:jc w:val="center"/>
              <w:rPr>
                <w:rFonts w:ascii="楷体_GB2312" w:hAnsi="Times New Roman" w:eastAsia="楷体_GB2312"/>
                <w:sz w:val="20"/>
                <w:szCs w:val="21"/>
              </w:rPr>
            </w:pPr>
          </w:p>
        </w:tc>
        <w:tc>
          <w:tcPr>
            <w:tcW w:w="3410" w:type="dxa"/>
            <w:gridSpan w:val="2"/>
            <w:shd w:val="clear" w:color="auto" w:fill="auto"/>
            <w:vAlign w:val="center"/>
          </w:tcPr>
          <w:p>
            <w:pPr>
              <w:rPr>
                <w:rFonts w:ascii="楷体_GB2312" w:hAnsi="Times New Roman" w:eastAsia="楷体_GB2312"/>
                <w:sz w:val="20"/>
                <w:szCs w:val="21"/>
              </w:rPr>
            </w:pPr>
            <w:r>
              <w:rPr>
                <w:rFonts w:ascii="楷体_GB2312" w:hAnsi="宋体" w:eastAsia="楷体_GB2312"/>
                <w:sz w:val="20"/>
                <w:szCs w:val="21"/>
              </w:rPr>
              <w:t>小</w:t>
            </w:r>
            <w:r>
              <w:rPr>
                <w:rFonts w:ascii="楷体_GB2312" w:hAnsi="Times New Roman" w:eastAsia="楷体_GB2312"/>
                <w:sz w:val="20"/>
                <w:szCs w:val="21"/>
              </w:rPr>
              <w:t xml:space="preserve">  </w:t>
            </w:r>
            <w:r>
              <w:rPr>
                <w:rFonts w:ascii="楷体_GB2312" w:hAnsi="宋体" w:eastAsia="楷体_GB2312"/>
                <w:sz w:val="20"/>
                <w:szCs w:val="21"/>
              </w:rPr>
              <w:t>计</w:t>
            </w:r>
          </w:p>
        </w:tc>
        <w:tc>
          <w:tcPr>
            <w:tcW w:w="583"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bCs/>
                <w:sz w:val="20"/>
                <w:szCs w:val="21"/>
              </w:rPr>
              <w:t>4</w:t>
            </w:r>
          </w:p>
        </w:tc>
        <w:tc>
          <w:tcPr>
            <w:tcW w:w="614" w:type="dxa"/>
            <w:gridSpan w:val="2"/>
            <w:shd w:val="clear" w:color="auto" w:fill="auto"/>
            <w:tcMar>
              <w:top w:w="15" w:type="dxa"/>
              <w:left w:w="28" w:type="dxa"/>
              <w:right w:w="28" w:type="dxa"/>
            </w:tcMar>
            <w:vAlign w:val="center"/>
          </w:tcPr>
          <w:p>
            <w:pPr>
              <w:jc w:val="center"/>
              <w:rPr>
                <w:rFonts w:ascii="楷体_GB2312" w:hAnsi="Times New Roman" w:eastAsia="楷体_GB2312"/>
                <w:sz w:val="20"/>
                <w:szCs w:val="21"/>
              </w:rPr>
            </w:pPr>
          </w:p>
        </w:tc>
        <w:tc>
          <w:tcPr>
            <w:tcW w:w="568" w:type="dxa"/>
            <w:gridSpan w:val="2"/>
            <w:shd w:val="clear" w:color="auto" w:fill="auto"/>
            <w:tcMar>
              <w:top w:w="15" w:type="dxa"/>
              <w:bottom w:w="0" w:type="dxa"/>
            </w:tcMar>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rPr>
            </w:pPr>
          </w:p>
        </w:tc>
        <w:tc>
          <w:tcPr>
            <w:tcW w:w="628" w:type="dxa"/>
            <w:gridSpan w:val="2"/>
            <w:shd w:val="clear" w:color="auto" w:fill="auto"/>
            <w:tcMar>
              <w:top w:w="15" w:type="dxa"/>
            </w:tcMar>
            <w:vAlign w:val="center"/>
          </w:tcPr>
          <w:p>
            <w:pPr>
              <w:jc w:val="center"/>
              <w:rPr>
                <w:rFonts w:ascii="楷体_GB2312" w:hAnsi="Times New Roman" w:eastAsia="楷体_GB2312"/>
                <w:sz w:val="20"/>
                <w:szCs w:val="21"/>
              </w:rPr>
            </w:pPr>
          </w:p>
        </w:tc>
        <w:tc>
          <w:tcPr>
            <w:tcW w:w="676" w:type="dxa"/>
            <w:gridSpan w:val="3"/>
            <w:shd w:val="clear" w:color="auto" w:fill="auto"/>
          </w:tcPr>
          <w:p>
            <w:pPr>
              <w:jc w:val="center"/>
              <w:rPr>
                <w:rFonts w:ascii="楷体_GB2312" w:hAnsi="Times New Roman" w:eastAsia="楷体_GB2312"/>
                <w:sz w:val="20"/>
                <w:szCs w:val="21"/>
              </w:rPr>
            </w:pPr>
          </w:p>
        </w:tc>
        <w:tc>
          <w:tcPr>
            <w:tcW w:w="1003" w:type="dxa"/>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noWrap/>
            <w:vAlign w:val="center"/>
          </w:tcPr>
          <w:p>
            <w:pPr>
              <w:jc w:val="center"/>
              <w:rPr>
                <w:rFonts w:ascii="楷体_GB2312" w:hAnsi="Times New Roman" w:eastAsia="楷体_GB2312"/>
                <w:sz w:val="20"/>
                <w:szCs w:val="21"/>
              </w:rPr>
            </w:pPr>
          </w:p>
        </w:tc>
        <w:tc>
          <w:tcPr>
            <w:tcW w:w="3410" w:type="dxa"/>
            <w:gridSpan w:val="2"/>
            <w:shd w:val="clear" w:color="auto" w:fill="auto"/>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第二课堂总学分：</w:t>
            </w:r>
            <w:r>
              <w:rPr>
                <w:rFonts w:ascii="楷体_GB2312" w:hAnsi="Times New Roman" w:eastAsia="楷体_GB2312"/>
                <w:bCs/>
                <w:sz w:val="20"/>
                <w:szCs w:val="21"/>
                <w:lang w:eastAsia="zh-CN"/>
              </w:rPr>
              <w:t>4</w:t>
            </w:r>
            <w:r>
              <w:rPr>
                <w:rFonts w:ascii="楷体_GB2312" w:hAnsi="宋体" w:eastAsia="楷体_GB2312"/>
                <w:sz w:val="20"/>
                <w:szCs w:val="21"/>
                <w:lang w:eastAsia="zh-CN"/>
              </w:rPr>
              <w:t>学分</w:t>
            </w:r>
          </w:p>
        </w:tc>
        <w:tc>
          <w:tcPr>
            <w:tcW w:w="583"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bCs/>
                <w:sz w:val="20"/>
                <w:szCs w:val="21"/>
                <w:lang w:eastAsia="zh-CN"/>
              </w:rPr>
            </w:pPr>
          </w:p>
        </w:tc>
        <w:tc>
          <w:tcPr>
            <w:tcW w:w="614" w:type="dxa"/>
            <w:gridSpan w:val="2"/>
            <w:shd w:val="clear" w:color="auto" w:fill="auto"/>
            <w:tcMar>
              <w:top w:w="15" w:type="dxa"/>
              <w:left w:w="28" w:type="dxa"/>
              <w:right w:w="28" w:type="dxa"/>
            </w:tcMar>
            <w:vAlign w:val="center"/>
          </w:tcPr>
          <w:p>
            <w:pPr>
              <w:jc w:val="center"/>
              <w:rPr>
                <w:rFonts w:ascii="楷体_GB2312" w:hAnsi="Times New Roman" w:eastAsia="楷体_GB2312"/>
                <w:sz w:val="20"/>
                <w:szCs w:val="21"/>
                <w:lang w:eastAsia="zh-CN"/>
              </w:rPr>
            </w:pPr>
          </w:p>
        </w:tc>
        <w:tc>
          <w:tcPr>
            <w:tcW w:w="568" w:type="dxa"/>
            <w:gridSpan w:val="2"/>
            <w:shd w:val="clear" w:color="auto" w:fill="auto"/>
            <w:tcMar>
              <w:top w:w="15" w:type="dxa"/>
              <w:bottom w:w="0" w:type="dxa"/>
            </w:tcMar>
            <w:vAlign w:val="center"/>
          </w:tcPr>
          <w:p>
            <w:pPr>
              <w:jc w:val="center"/>
              <w:rPr>
                <w:rFonts w:ascii="楷体_GB2312" w:hAnsi="Times New Roman" w:eastAsia="楷体_GB2312"/>
                <w:sz w:val="20"/>
                <w:szCs w:val="21"/>
                <w:lang w:eastAsia="zh-CN"/>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lang w:eastAsia="zh-CN"/>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lang w:eastAsia="zh-CN"/>
              </w:rPr>
            </w:pPr>
          </w:p>
        </w:tc>
        <w:tc>
          <w:tcPr>
            <w:tcW w:w="628" w:type="dxa"/>
            <w:gridSpan w:val="2"/>
            <w:shd w:val="clear" w:color="auto" w:fill="auto"/>
            <w:tcMar>
              <w:top w:w="15" w:type="dxa"/>
            </w:tcMar>
            <w:vAlign w:val="center"/>
          </w:tcPr>
          <w:p>
            <w:pPr>
              <w:jc w:val="center"/>
              <w:rPr>
                <w:rFonts w:ascii="楷体_GB2312" w:hAnsi="Times New Roman" w:eastAsia="楷体_GB2312"/>
                <w:sz w:val="20"/>
                <w:szCs w:val="21"/>
                <w:lang w:eastAsia="zh-CN"/>
              </w:rPr>
            </w:pPr>
          </w:p>
        </w:tc>
        <w:tc>
          <w:tcPr>
            <w:tcW w:w="676" w:type="dxa"/>
            <w:gridSpan w:val="3"/>
            <w:shd w:val="clear" w:color="auto" w:fill="auto"/>
          </w:tcPr>
          <w:p>
            <w:pPr>
              <w:jc w:val="center"/>
              <w:rPr>
                <w:rFonts w:ascii="楷体_GB2312" w:hAnsi="Times New Roman" w:eastAsia="楷体_GB2312"/>
                <w:sz w:val="20"/>
                <w:szCs w:val="21"/>
                <w:lang w:eastAsia="zh-CN"/>
              </w:rPr>
            </w:pPr>
          </w:p>
        </w:tc>
        <w:tc>
          <w:tcPr>
            <w:tcW w:w="1003" w:type="dxa"/>
            <w:shd w:val="clear" w:color="auto" w:fill="auto"/>
            <w:tcMar>
              <w:left w:w="28" w:type="dxa"/>
              <w:right w:w="28" w:type="dxa"/>
            </w:tcMar>
          </w:tcPr>
          <w:p>
            <w:pPr>
              <w:jc w:val="center"/>
              <w:rPr>
                <w:rFonts w:ascii="楷体_GB2312" w:hAnsi="Times New Roman"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restart"/>
            <w:shd w:val="clear" w:color="auto" w:fill="auto"/>
            <w:noWrap/>
            <w:vAlign w:val="center"/>
          </w:tcPr>
          <w:p>
            <w:pPr>
              <w:jc w:val="center"/>
              <w:rPr>
                <w:rFonts w:ascii="楷体_GB2312" w:hAnsi="Times New Roman" w:eastAsia="楷体_GB2312"/>
                <w:sz w:val="20"/>
                <w:szCs w:val="21"/>
              </w:rPr>
            </w:pPr>
            <w:r>
              <w:rPr>
                <w:rFonts w:ascii="楷体_GB2312" w:hAnsi="宋体" w:eastAsia="楷体_GB2312"/>
                <w:sz w:val="20"/>
                <w:szCs w:val="21"/>
              </w:rPr>
              <w:t>拓</w:t>
            </w:r>
          </w:p>
          <w:p>
            <w:pPr>
              <w:jc w:val="center"/>
              <w:rPr>
                <w:rFonts w:ascii="楷体_GB2312" w:hAnsi="Times New Roman" w:eastAsia="楷体_GB2312"/>
                <w:sz w:val="20"/>
                <w:szCs w:val="21"/>
              </w:rPr>
            </w:pPr>
            <w:r>
              <w:rPr>
                <w:rFonts w:ascii="楷体_GB2312" w:hAnsi="宋体" w:eastAsia="楷体_GB2312"/>
                <w:sz w:val="20"/>
                <w:szCs w:val="21"/>
              </w:rPr>
              <w:t>展</w:t>
            </w:r>
          </w:p>
          <w:p>
            <w:pPr>
              <w:jc w:val="center"/>
              <w:rPr>
                <w:rFonts w:ascii="楷体_GB2312" w:hAnsi="Times New Roman" w:eastAsia="楷体_GB2312"/>
                <w:sz w:val="20"/>
                <w:szCs w:val="21"/>
              </w:rPr>
            </w:pPr>
            <w:r>
              <w:rPr>
                <w:rFonts w:ascii="楷体_GB2312" w:hAnsi="宋体" w:eastAsia="楷体_GB2312"/>
                <w:sz w:val="20"/>
                <w:szCs w:val="21"/>
              </w:rPr>
              <w:t>课</w:t>
            </w:r>
          </w:p>
          <w:p>
            <w:pPr>
              <w:jc w:val="center"/>
              <w:rPr>
                <w:rFonts w:ascii="楷体_GB2312" w:hAnsi="Times New Roman" w:eastAsia="楷体_GB2312"/>
                <w:sz w:val="20"/>
                <w:szCs w:val="21"/>
              </w:rPr>
            </w:pPr>
            <w:r>
              <w:rPr>
                <w:rFonts w:ascii="楷体_GB2312" w:hAnsi="宋体" w:eastAsia="楷体_GB2312"/>
                <w:sz w:val="20"/>
                <w:szCs w:val="21"/>
              </w:rPr>
              <w:t>程</w:t>
            </w: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M04339</w:t>
            </w:r>
          </w:p>
        </w:tc>
        <w:tc>
          <w:tcPr>
            <w:tcW w:w="2511" w:type="dxa"/>
            <w:shd w:val="clear" w:color="auto" w:fill="auto"/>
            <w:vAlign w:val="center"/>
          </w:tcPr>
          <w:p>
            <w:pPr>
              <w:rPr>
                <w:rFonts w:ascii="楷体_GB2312" w:hAnsi="宋体" w:eastAsia="楷体_GB2312"/>
                <w:sz w:val="20"/>
                <w:szCs w:val="21"/>
              </w:rPr>
            </w:pPr>
            <w:r>
              <w:rPr>
                <w:rFonts w:hint="eastAsia" w:ascii="楷体_GB2312" w:hAnsi="宋体" w:eastAsia="楷体_GB2312"/>
                <w:sz w:val="20"/>
                <w:szCs w:val="21"/>
              </w:rPr>
              <w:t>无人驾驶平台</w:t>
            </w:r>
          </w:p>
        </w:tc>
        <w:tc>
          <w:tcPr>
            <w:tcW w:w="583"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2</w:t>
            </w:r>
          </w:p>
        </w:tc>
        <w:tc>
          <w:tcPr>
            <w:tcW w:w="614" w:type="dxa"/>
            <w:gridSpan w:val="2"/>
            <w:shd w:val="clear" w:color="auto" w:fill="auto"/>
            <w:tcMar>
              <w:top w:w="15" w:type="dxa"/>
              <w:left w:w="28" w:type="dxa"/>
              <w:right w:w="28"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68" w:type="dxa"/>
            <w:gridSpan w:val="2"/>
            <w:shd w:val="clear" w:color="auto" w:fill="auto"/>
            <w:tcMar>
              <w:top w:w="15" w:type="dxa"/>
              <w:bottom w:w="0"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32</w:t>
            </w: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rPr>
            </w:pPr>
          </w:p>
        </w:tc>
        <w:tc>
          <w:tcPr>
            <w:tcW w:w="628" w:type="dxa"/>
            <w:gridSpan w:val="2"/>
            <w:shd w:val="clear" w:color="auto" w:fill="auto"/>
            <w:tcMar>
              <w:top w:w="15" w:type="dxa"/>
            </w:tcMar>
            <w:vAlign w:val="center"/>
          </w:tcPr>
          <w:p>
            <w:pPr>
              <w:jc w:val="center"/>
              <w:rPr>
                <w:rFonts w:ascii="楷体_GB2312" w:hAnsi="Times New Roman" w:eastAsia="楷体_GB2312"/>
                <w:sz w:val="20"/>
                <w:szCs w:val="21"/>
              </w:rPr>
            </w:pPr>
            <w:r>
              <w:rPr>
                <w:rFonts w:ascii="楷体_GB2312" w:hAnsi="Times New Roman" w:eastAsia="楷体_GB2312"/>
                <w:sz w:val="20"/>
                <w:szCs w:val="21"/>
              </w:rPr>
              <w:t>7</w:t>
            </w:r>
          </w:p>
        </w:tc>
        <w:tc>
          <w:tcPr>
            <w:tcW w:w="676" w:type="dxa"/>
            <w:gridSpan w:val="3"/>
            <w:shd w:val="clear" w:color="auto" w:fill="auto"/>
            <w:vAlign w:val="center"/>
          </w:tcPr>
          <w:p>
            <w:pPr>
              <w:jc w:val="center"/>
              <w:rPr>
                <w:rFonts w:ascii="楷体_GB2312" w:hAnsi="宋体" w:eastAsia="楷体_GB2312"/>
                <w:strike/>
                <w:sz w:val="20"/>
                <w:szCs w:val="21"/>
              </w:rPr>
            </w:pPr>
          </w:p>
        </w:tc>
        <w:tc>
          <w:tcPr>
            <w:tcW w:w="1003" w:type="dxa"/>
            <w:vMerge w:val="restart"/>
            <w:shd w:val="clear" w:color="auto" w:fill="auto"/>
            <w:tcMar>
              <w:left w:w="28" w:type="dxa"/>
              <w:right w:w="28" w:type="dxa"/>
            </w:tcMar>
            <w:vAlign w:val="center"/>
          </w:tcPr>
          <w:p>
            <w:pPr>
              <w:rPr>
                <w:rFonts w:ascii="楷体_GB2312" w:hAnsi="Times New Roman" w:eastAsia="楷体_GB2312"/>
                <w:sz w:val="20"/>
                <w:szCs w:val="21"/>
                <w:lang w:eastAsia="zh-CN"/>
              </w:rPr>
            </w:pPr>
            <w:r>
              <w:rPr>
                <w:rFonts w:ascii="楷体_GB2312" w:hAnsi="宋体" w:eastAsia="楷体_GB2312"/>
                <w:sz w:val="20"/>
                <w:szCs w:val="21"/>
                <w:lang w:eastAsia="zh-CN"/>
              </w:rPr>
              <w:t>建议修读</w:t>
            </w:r>
            <w:r>
              <w:rPr>
                <w:rFonts w:ascii="楷体_GB2312" w:hAnsi="Times New Roman" w:eastAsia="楷体_GB2312"/>
                <w:sz w:val="20"/>
                <w:szCs w:val="21"/>
                <w:lang w:eastAsia="zh-CN"/>
              </w:rPr>
              <w:t>,</w:t>
            </w:r>
          </w:p>
          <w:p>
            <w:pPr>
              <w:rPr>
                <w:rFonts w:ascii="楷体_GB2312" w:hAnsi="Times New Roman" w:eastAsia="楷体_GB2312"/>
                <w:sz w:val="20"/>
                <w:szCs w:val="21"/>
                <w:lang w:eastAsia="zh-CN"/>
              </w:rPr>
            </w:pPr>
            <w:r>
              <w:rPr>
                <w:rFonts w:ascii="楷体_GB2312" w:hAnsi="宋体" w:eastAsia="楷体_GB2312"/>
                <w:sz w:val="20"/>
                <w:szCs w:val="21"/>
                <w:lang w:eastAsia="zh-CN"/>
              </w:rPr>
              <w:t>学生也可另外从专业拓展课组中选择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noWrap/>
            <w:vAlign w:val="center"/>
          </w:tcPr>
          <w:p>
            <w:pPr>
              <w:jc w:val="center"/>
              <w:rPr>
                <w:rFonts w:ascii="楷体_GB2312" w:hAnsi="宋体" w:eastAsia="楷体_GB2312"/>
                <w:sz w:val="20"/>
                <w:szCs w:val="21"/>
                <w:lang w:eastAsia="zh-CN"/>
              </w:rPr>
            </w:pPr>
          </w:p>
        </w:tc>
        <w:tc>
          <w:tcPr>
            <w:tcW w:w="899" w:type="dxa"/>
            <w:shd w:val="clear" w:color="auto" w:fill="auto"/>
            <w:vAlign w:val="center"/>
          </w:tcPr>
          <w:p>
            <w:pPr>
              <w:jc w:val="center"/>
              <w:rPr>
                <w:rFonts w:ascii="楷体_GB2312" w:hAnsi="Times New Roman" w:eastAsia="楷体_GB2312"/>
                <w:sz w:val="20"/>
                <w:szCs w:val="21"/>
              </w:rPr>
            </w:pPr>
            <w:r>
              <w:rPr>
                <w:rFonts w:ascii="楷体_GB2312" w:hAnsi="Times New Roman" w:eastAsia="楷体_GB2312"/>
                <w:sz w:val="20"/>
                <w:szCs w:val="21"/>
              </w:rPr>
              <w:t>E08601</w:t>
            </w:r>
          </w:p>
        </w:tc>
        <w:tc>
          <w:tcPr>
            <w:tcW w:w="2511" w:type="dxa"/>
            <w:shd w:val="clear" w:color="auto" w:fill="auto"/>
            <w:vAlign w:val="center"/>
          </w:tcPr>
          <w:p>
            <w:pPr>
              <w:rPr>
                <w:rFonts w:ascii="楷体_GB2312" w:hAnsi="Times New Roman" w:eastAsia="楷体_GB2312"/>
                <w:sz w:val="20"/>
                <w:szCs w:val="21"/>
              </w:rPr>
            </w:pPr>
            <w:r>
              <w:rPr>
                <w:rFonts w:hint="eastAsia" w:ascii="楷体_GB2312" w:hAnsi="Times New Roman" w:eastAsia="楷体_GB2312"/>
                <w:sz w:val="20"/>
                <w:szCs w:val="21"/>
              </w:rPr>
              <w:t>强化学习</w:t>
            </w:r>
          </w:p>
        </w:tc>
        <w:tc>
          <w:tcPr>
            <w:tcW w:w="583" w:type="dxa"/>
            <w:gridSpan w:val="2"/>
            <w:shd w:val="clear" w:color="auto" w:fill="auto"/>
            <w:tcMar>
              <w:top w:w="15" w:type="dxa"/>
              <w:left w:w="28" w:type="dxa"/>
              <w:bottom w:w="0"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14" w:type="dxa"/>
            <w:gridSpan w:val="2"/>
            <w:shd w:val="clear" w:color="auto" w:fill="auto"/>
            <w:tcMar>
              <w:top w:w="15" w:type="dxa"/>
              <w:left w:w="28" w:type="dxa"/>
              <w:right w:w="28"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68" w:type="dxa"/>
            <w:gridSpan w:val="2"/>
            <w:shd w:val="clear" w:color="auto" w:fill="auto"/>
            <w:tcMar>
              <w:top w:w="15" w:type="dxa"/>
              <w:bottom w:w="0"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42"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宋体" w:eastAsia="楷体_GB2312"/>
                <w:sz w:val="20"/>
                <w:szCs w:val="21"/>
              </w:rPr>
            </w:pPr>
          </w:p>
        </w:tc>
        <w:tc>
          <w:tcPr>
            <w:tcW w:w="628" w:type="dxa"/>
            <w:gridSpan w:val="2"/>
            <w:shd w:val="clear" w:color="auto" w:fill="auto"/>
            <w:tcMar>
              <w:top w:w="15" w:type="dxa"/>
            </w:tcMar>
            <w:vAlign w:val="center"/>
          </w:tcPr>
          <w:p>
            <w:pPr>
              <w:jc w:val="center"/>
              <w:rPr>
                <w:rFonts w:ascii="楷体_GB2312" w:hAnsi="宋体" w:eastAsia="楷体_GB2312"/>
                <w:sz w:val="20"/>
                <w:szCs w:val="21"/>
              </w:rPr>
            </w:pPr>
            <w:r>
              <w:rPr>
                <w:rFonts w:ascii="楷体_GB2312" w:hAnsi="宋体" w:eastAsia="楷体_GB2312"/>
                <w:sz w:val="20"/>
                <w:szCs w:val="21"/>
              </w:rPr>
              <w:t>7</w:t>
            </w:r>
          </w:p>
        </w:tc>
        <w:tc>
          <w:tcPr>
            <w:tcW w:w="676" w:type="dxa"/>
            <w:gridSpan w:val="3"/>
            <w:shd w:val="clear" w:color="auto" w:fill="auto"/>
            <w:vAlign w:val="center"/>
          </w:tcPr>
          <w:p>
            <w:pPr>
              <w:jc w:val="center"/>
              <w:rPr>
                <w:rFonts w:ascii="楷体_GB2312" w:hAnsi="宋体" w:eastAsia="楷体_GB2312"/>
                <w:sz w:val="20"/>
                <w:szCs w:val="21"/>
                <w:lang w:eastAsia="zh-CN"/>
              </w:rPr>
            </w:pPr>
          </w:p>
        </w:tc>
        <w:tc>
          <w:tcPr>
            <w:tcW w:w="1003" w:type="dxa"/>
            <w:vMerge w:val="continue"/>
            <w:shd w:val="clear" w:color="auto" w:fill="auto"/>
            <w:tcMar>
              <w:left w:w="28" w:type="dxa"/>
              <w:right w:w="28" w:type="dxa"/>
            </w:tcMar>
            <w:vAlign w:val="center"/>
          </w:tcPr>
          <w:p>
            <w:pP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noWrap/>
            <w:vAlign w:val="center"/>
          </w:tcPr>
          <w:p>
            <w:pPr>
              <w:jc w:val="center"/>
              <w:rPr>
                <w:rFonts w:ascii="楷体_GB2312" w:hAnsi="宋体"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p>
        </w:tc>
        <w:tc>
          <w:tcPr>
            <w:tcW w:w="2511" w:type="dxa"/>
            <w:shd w:val="clear" w:color="auto" w:fill="auto"/>
            <w:vAlign w:val="center"/>
          </w:tcPr>
          <w:p>
            <w:pPr>
              <w:rPr>
                <w:rFonts w:ascii="楷体_GB2312" w:hAnsi="Times New Roman" w:eastAsia="楷体_GB2312"/>
                <w:sz w:val="20"/>
                <w:szCs w:val="21"/>
              </w:rPr>
            </w:pPr>
          </w:p>
        </w:tc>
        <w:tc>
          <w:tcPr>
            <w:tcW w:w="583" w:type="dxa"/>
            <w:gridSpan w:val="2"/>
            <w:shd w:val="clear" w:color="auto" w:fill="auto"/>
            <w:tcMar>
              <w:top w:w="15" w:type="dxa"/>
              <w:left w:w="28" w:type="dxa"/>
              <w:bottom w:w="0" w:type="dxa"/>
              <w:right w:w="28" w:type="dxa"/>
            </w:tcMar>
            <w:vAlign w:val="center"/>
          </w:tcPr>
          <w:p>
            <w:pPr>
              <w:jc w:val="center"/>
              <w:rPr>
                <w:rFonts w:ascii="楷体_GB2312" w:hAnsi="宋体" w:eastAsia="楷体_GB2312"/>
                <w:sz w:val="20"/>
                <w:szCs w:val="21"/>
              </w:rPr>
            </w:pPr>
          </w:p>
        </w:tc>
        <w:tc>
          <w:tcPr>
            <w:tcW w:w="614" w:type="dxa"/>
            <w:gridSpan w:val="2"/>
            <w:shd w:val="clear" w:color="auto" w:fill="auto"/>
            <w:tcMar>
              <w:top w:w="15" w:type="dxa"/>
              <w:left w:w="28" w:type="dxa"/>
              <w:right w:w="28" w:type="dxa"/>
            </w:tcMar>
            <w:vAlign w:val="center"/>
          </w:tcPr>
          <w:p>
            <w:pPr>
              <w:jc w:val="center"/>
              <w:rPr>
                <w:rFonts w:ascii="楷体_GB2312" w:hAnsi="宋体" w:eastAsia="楷体_GB2312"/>
                <w:sz w:val="20"/>
                <w:szCs w:val="21"/>
              </w:rPr>
            </w:pPr>
          </w:p>
        </w:tc>
        <w:tc>
          <w:tcPr>
            <w:tcW w:w="568" w:type="dxa"/>
            <w:gridSpan w:val="2"/>
            <w:shd w:val="clear" w:color="auto" w:fill="auto"/>
            <w:tcMar>
              <w:top w:w="15" w:type="dxa"/>
              <w:bottom w:w="0" w:type="dxa"/>
            </w:tcMar>
            <w:vAlign w:val="center"/>
          </w:tcPr>
          <w:p>
            <w:pPr>
              <w:jc w:val="center"/>
              <w:rPr>
                <w:rFonts w:ascii="楷体_GB2312" w:hAnsi="宋体"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宋体" w:eastAsia="楷体_GB2312"/>
                <w:sz w:val="20"/>
                <w:szCs w:val="21"/>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宋体" w:eastAsia="楷体_GB2312"/>
                <w:sz w:val="20"/>
                <w:szCs w:val="21"/>
              </w:rPr>
            </w:pPr>
          </w:p>
        </w:tc>
        <w:tc>
          <w:tcPr>
            <w:tcW w:w="628" w:type="dxa"/>
            <w:gridSpan w:val="2"/>
            <w:shd w:val="clear" w:color="auto" w:fill="auto"/>
            <w:tcMar>
              <w:top w:w="15" w:type="dxa"/>
            </w:tcMar>
            <w:vAlign w:val="center"/>
          </w:tcPr>
          <w:p>
            <w:pPr>
              <w:jc w:val="center"/>
              <w:rPr>
                <w:rFonts w:ascii="楷体_GB2312" w:hAnsi="宋体" w:eastAsia="楷体_GB2312"/>
                <w:sz w:val="20"/>
                <w:szCs w:val="21"/>
              </w:rPr>
            </w:pPr>
          </w:p>
        </w:tc>
        <w:tc>
          <w:tcPr>
            <w:tcW w:w="676" w:type="dxa"/>
            <w:gridSpan w:val="3"/>
            <w:shd w:val="clear" w:color="auto" w:fill="auto"/>
            <w:vAlign w:val="center"/>
          </w:tcPr>
          <w:p>
            <w:pPr>
              <w:jc w:val="center"/>
              <w:rPr>
                <w:rFonts w:ascii="楷体_GB2312" w:hAnsi="宋体" w:eastAsia="楷体_GB2312"/>
                <w:sz w:val="20"/>
                <w:szCs w:val="21"/>
              </w:rPr>
            </w:pPr>
          </w:p>
        </w:tc>
        <w:tc>
          <w:tcPr>
            <w:tcW w:w="1003" w:type="dxa"/>
            <w:vMerge w:val="continue"/>
            <w:shd w:val="clear" w:color="auto" w:fill="auto"/>
            <w:tcMar>
              <w:left w:w="28" w:type="dxa"/>
              <w:right w:w="28" w:type="dxa"/>
            </w:tcMar>
            <w:vAlign w:val="center"/>
          </w:tcPr>
          <w:p>
            <w:pP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noWrap/>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p>
        </w:tc>
        <w:tc>
          <w:tcPr>
            <w:tcW w:w="2511" w:type="dxa"/>
            <w:shd w:val="clear" w:color="auto" w:fill="auto"/>
            <w:vAlign w:val="center"/>
          </w:tcPr>
          <w:p>
            <w:pPr>
              <w:jc w:val="center"/>
              <w:rPr>
                <w:rFonts w:ascii="楷体_GB2312" w:hAnsi="Times New Roman" w:eastAsia="楷体_GB2312"/>
                <w:sz w:val="20"/>
                <w:szCs w:val="21"/>
              </w:rPr>
            </w:pPr>
          </w:p>
        </w:tc>
        <w:tc>
          <w:tcPr>
            <w:tcW w:w="583"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bCs/>
                <w:sz w:val="20"/>
                <w:szCs w:val="21"/>
              </w:rPr>
            </w:pPr>
          </w:p>
        </w:tc>
        <w:tc>
          <w:tcPr>
            <w:tcW w:w="614" w:type="dxa"/>
            <w:gridSpan w:val="2"/>
            <w:shd w:val="clear" w:color="auto" w:fill="auto"/>
            <w:tcMar>
              <w:top w:w="15" w:type="dxa"/>
              <w:left w:w="28" w:type="dxa"/>
              <w:right w:w="28" w:type="dxa"/>
            </w:tcMar>
            <w:vAlign w:val="center"/>
          </w:tcPr>
          <w:p>
            <w:pPr>
              <w:jc w:val="center"/>
              <w:rPr>
                <w:rFonts w:ascii="楷体_GB2312" w:hAnsi="Times New Roman" w:eastAsia="楷体_GB2312"/>
                <w:sz w:val="20"/>
                <w:szCs w:val="21"/>
              </w:rPr>
            </w:pPr>
          </w:p>
        </w:tc>
        <w:tc>
          <w:tcPr>
            <w:tcW w:w="568" w:type="dxa"/>
            <w:gridSpan w:val="2"/>
            <w:shd w:val="clear" w:color="auto" w:fill="auto"/>
            <w:tcMar>
              <w:top w:w="15" w:type="dxa"/>
              <w:bottom w:w="0" w:type="dxa"/>
            </w:tcMar>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rPr>
            </w:pPr>
          </w:p>
        </w:tc>
        <w:tc>
          <w:tcPr>
            <w:tcW w:w="628" w:type="dxa"/>
            <w:gridSpan w:val="2"/>
            <w:shd w:val="clear" w:color="auto" w:fill="auto"/>
            <w:tcMar>
              <w:top w:w="15" w:type="dxa"/>
            </w:tcMar>
            <w:vAlign w:val="center"/>
          </w:tcPr>
          <w:p>
            <w:pPr>
              <w:jc w:val="center"/>
              <w:rPr>
                <w:rFonts w:ascii="楷体_GB2312" w:hAnsi="Times New Roman" w:eastAsia="楷体_GB2312"/>
                <w:sz w:val="20"/>
                <w:szCs w:val="21"/>
              </w:rPr>
            </w:pPr>
          </w:p>
        </w:tc>
        <w:tc>
          <w:tcPr>
            <w:tcW w:w="676" w:type="dxa"/>
            <w:gridSpan w:val="3"/>
            <w:shd w:val="clear" w:color="auto" w:fill="auto"/>
          </w:tcPr>
          <w:p>
            <w:pPr>
              <w:jc w:val="center"/>
              <w:rPr>
                <w:rFonts w:ascii="楷体_GB2312" w:hAnsi="Times New Roman" w:eastAsia="楷体_GB2312"/>
                <w:sz w:val="20"/>
                <w:szCs w:val="21"/>
              </w:rPr>
            </w:pPr>
          </w:p>
        </w:tc>
        <w:tc>
          <w:tcPr>
            <w:tcW w:w="1003" w:type="dxa"/>
            <w:vMerge w:val="continue"/>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noWrap/>
            <w:vAlign w:val="center"/>
          </w:tcPr>
          <w:p>
            <w:pPr>
              <w:jc w:val="center"/>
              <w:rPr>
                <w:rFonts w:ascii="楷体_GB2312" w:hAnsi="Times New Roman" w:eastAsia="楷体_GB2312"/>
                <w:sz w:val="20"/>
                <w:szCs w:val="21"/>
              </w:rPr>
            </w:pPr>
          </w:p>
        </w:tc>
        <w:tc>
          <w:tcPr>
            <w:tcW w:w="899" w:type="dxa"/>
            <w:shd w:val="clear" w:color="auto" w:fill="auto"/>
            <w:vAlign w:val="center"/>
          </w:tcPr>
          <w:p>
            <w:pPr>
              <w:jc w:val="center"/>
              <w:rPr>
                <w:rFonts w:ascii="楷体_GB2312" w:hAnsi="Times New Roman" w:eastAsia="楷体_GB2312"/>
                <w:sz w:val="20"/>
                <w:szCs w:val="21"/>
              </w:rPr>
            </w:pPr>
          </w:p>
        </w:tc>
        <w:tc>
          <w:tcPr>
            <w:tcW w:w="2511" w:type="dxa"/>
            <w:shd w:val="clear" w:color="auto" w:fill="auto"/>
            <w:vAlign w:val="center"/>
          </w:tcPr>
          <w:p>
            <w:pPr>
              <w:jc w:val="center"/>
              <w:rPr>
                <w:rFonts w:ascii="楷体_GB2312" w:hAnsi="Times New Roman" w:eastAsia="楷体_GB2312"/>
                <w:sz w:val="20"/>
                <w:szCs w:val="21"/>
              </w:rPr>
            </w:pPr>
          </w:p>
        </w:tc>
        <w:tc>
          <w:tcPr>
            <w:tcW w:w="583"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bCs/>
                <w:sz w:val="20"/>
                <w:szCs w:val="21"/>
              </w:rPr>
            </w:pPr>
          </w:p>
        </w:tc>
        <w:tc>
          <w:tcPr>
            <w:tcW w:w="614" w:type="dxa"/>
            <w:gridSpan w:val="2"/>
            <w:shd w:val="clear" w:color="auto" w:fill="auto"/>
            <w:tcMar>
              <w:top w:w="15" w:type="dxa"/>
              <w:left w:w="28" w:type="dxa"/>
              <w:right w:w="28" w:type="dxa"/>
            </w:tcMar>
            <w:vAlign w:val="center"/>
          </w:tcPr>
          <w:p>
            <w:pPr>
              <w:jc w:val="center"/>
              <w:rPr>
                <w:rFonts w:ascii="楷体_GB2312" w:hAnsi="Times New Roman" w:eastAsia="楷体_GB2312"/>
                <w:sz w:val="20"/>
                <w:szCs w:val="21"/>
              </w:rPr>
            </w:pPr>
          </w:p>
        </w:tc>
        <w:tc>
          <w:tcPr>
            <w:tcW w:w="568" w:type="dxa"/>
            <w:gridSpan w:val="2"/>
            <w:shd w:val="clear" w:color="auto" w:fill="auto"/>
            <w:tcMar>
              <w:top w:w="15" w:type="dxa"/>
              <w:bottom w:w="0" w:type="dxa"/>
            </w:tcMar>
            <w:vAlign w:val="center"/>
          </w:tcPr>
          <w:p>
            <w:pPr>
              <w:jc w:val="center"/>
              <w:rPr>
                <w:rFonts w:ascii="楷体_GB2312" w:hAnsi="Times New Roman" w:eastAsia="楷体_GB2312"/>
                <w:sz w:val="20"/>
                <w:szCs w:val="21"/>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rPr>
            </w:pPr>
          </w:p>
        </w:tc>
        <w:tc>
          <w:tcPr>
            <w:tcW w:w="628" w:type="dxa"/>
            <w:gridSpan w:val="2"/>
            <w:shd w:val="clear" w:color="auto" w:fill="auto"/>
            <w:tcMar>
              <w:top w:w="15" w:type="dxa"/>
            </w:tcMar>
            <w:vAlign w:val="center"/>
          </w:tcPr>
          <w:p>
            <w:pPr>
              <w:jc w:val="center"/>
              <w:rPr>
                <w:rFonts w:ascii="楷体_GB2312" w:hAnsi="Times New Roman" w:eastAsia="楷体_GB2312"/>
                <w:sz w:val="20"/>
                <w:szCs w:val="21"/>
              </w:rPr>
            </w:pPr>
          </w:p>
        </w:tc>
        <w:tc>
          <w:tcPr>
            <w:tcW w:w="676" w:type="dxa"/>
            <w:gridSpan w:val="3"/>
            <w:shd w:val="clear" w:color="auto" w:fill="auto"/>
          </w:tcPr>
          <w:p>
            <w:pPr>
              <w:jc w:val="center"/>
              <w:rPr>
                <w:rFonts w:ascii="楷体_GB2312" w:hAnsi="Times New Roman" w:eastAsia="楷体_GB2312"/>
                <w:sz w:val="20"/>
                <w:szCs w:val="21"/>
              </w:rPr>
            </w:pPr>
          </w:p>
        </w:tc>
        <w:tc>
          <w:tcPr>
            <w:tcW w:w="1003" w:type="dxa"/>
            <w:vMerge w:val="continue"/>
            <w:shd w:val="clear" w:color="auto" w:fill="auto"/>
            <w:tcMar>
              <w:left w:w="28" w:type="dxa"/>
              <w:right w:w="28" w:type="dxa"/>
            </w:tcMar>
          </w:tcPr>
          <w:p>
            <w:pPr>
              <w:jc w:val="center"/>
              <w:rPr>
                <w:rFonts w:ascii="楷体_GB2312" w:hAnsi="Times New Roman"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30" w:type="dxa"/>
            <w:vMerge w:val="continue"/>
            <w:shd w:val="clear" w:color="auto" w:fill="auto"/>
            <w:noWrap/>
            <w:vAlign w:val="center"/>
          </w:tcPr>
          <w:p>
            <w:pPr>
              <w:jc w:val="center"/>
              <w:rPr>
                <w:rFonts w:ascii="楷体_GB2312" w:hAnsi="Times New Roman" w:eastAsia="楷体_GB2312"/>
                <w:sz w:val="20"/>
                <w:szCs w:val="21"/>
              </w:rPr>
            </w:pPr>
          </w:p>
        </w:tc>
        <w:tc>
          <w:tcPr>
            <w:tcW w:w="3410" w:type="dxa"/>
            <w:gridSpan w:val="2"/>
            <w:shd w:val="clear" w:color="auto" w:fill="auto"/>
            <w:vAlign w:val="center"/>
          </w:tcPr>
          <w:p>
            <w:pPr>
              <w:rPr>
                <w:rFonts w:ascii="楷体_GB2312" w:hAnsi="Times New Roman" w:eastAsia="楷体_GB2312"/>
                <w:sz w:val="20"/>
                <w:szCs w:val="21"/>
                <w:lang w:eastAsia="zh-CN"/>
              </w:rPr>
            </w:pPr>
            <w:r>
              <w:rPr>
                <w:rFonts w:ascii="楷体_GB2312" w:hAnsi="Times New Roman" w:eastAsia="楷体_GB2312"/>
                <w:sz w:val="20"/>
                <w:szCs w:val="21"/>
                <w:lang w:eastAsia="zh-CN"/>
              </w:rPr>
              <w:t xml:space="preserve"> </w:t>
            </w:r>
            <w:r>
              <w:rPr>
                <w:rFonts w:ascii="楷体_GB2312" w:hAnsi="宋体" w:eastAsia="楷体_GB2312"/>
                <w:sz w:val="20"/>
                <w:szCs w:val="21"/>
                <w:lang w:eastAsia="zh-CN"/>
              </w:rPr>
              <w:t>拓展课程总学分：</w:t>
            </w:r>
            <w:r>
              <w:rPr>
                <w:rFonts w:hint="eastAsia" w:ascii="楷体_GB2312" w:hAnsi="Times New Roman" w:eastAsia="楷体_GB2312"/>
                <w:sz w:val="20"/>
                <w:szCs w:val="21"/>
                <w:lang w:eastAsia="zh-CN"/>
              </w:rPr>
              <w:t>2</w:t>
            </w:r>
            <w:r>
              <w:rPr>
                <w:rFonts w:ascii="楷体_GB2312" w:hAnsi="宋体" w:eastAsia="楷体_GB2312"/>
                <w:sz w:val="20"/>
                <w:szCs w:val="21"/>
                <w:lang w:eastAsia="zh-CN"/>
              </w:rPr>
              <w:t>学分</w:t>
            </w:r>
          </w:p>
        </w:tc>
        <w:tc>
          <w:tcPr>
            <w:tcW w:w="583"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bCs/>
                <w:sz w:val="20"/>
                <w:szCs w:val="21"/>
                <w:lang w:eastAsia="zh-CN"/>
              </w:rPr>
            </w:pPr>
          </w:p>
        </w:tc>
        <w:tc>
          <w:tcPr>
            <w:tcW w:w="614" w:type="dxa"/>
            <w:gridSpan w:val="2"/>
            <w:shd w:val="clear" w:color="auto" w:fill="auto"/>
            <w:tcMar>
              <w:top w:w="15" w:type="dxa"/>
              <w:left w:w="28" w:type="dxa"/>
              <w:right w:w="28" w:type="dxa"/>
            </w:tcMar>
            <w:vAlign w:val="center"/>
          </w:tcPr>
          <w:p>
            <w:pPr>
              <w:jc w:val="center"/>
              <w:rPr>
                <w:rFonts w:ascii="楷体_GB2312" w:hAnsi="Times New Roman" w:eastAsia="楷体_GB2312"/>
                <w:sz w:val="20"/>
                <w:szCs w:val="21"/>
                <w:lang w:eastAsia="zh-CN"/>
              </w:rPr>
            </w:pPr>
          </w:p>
        </w:tc>
        <w:tc>
          <w:tcPr>
            <w:tcW w:w="568" w:type="dxa"/>
            <w:gridSpan w:val="2"/>
            <w:shd w:val="clear" w:color="auto" w:fill="auto"/>
            <w:tcMar>
              <w:top w:w="15" w:type="dxa"/>
              <w:bottom w:w="0" w:type="dxa"/>
            </w:tcMar>
            <w:vAlign w:val="center"/>
          </w:tcPr>
          <w:p>
            <w:pPr>
              <w:jc w:val="center"/>
              <w:rPr>
                <w:rFonts w:ascii="楷体_GB2312" w:hAnsi="Times New Roman" w:eastAsia="楷体_GB2312"/>
                <w:sz w:val="20"/>
                <w:szCs w:val="21"/>
                <w:lang w:eastAsia="zh-CN"/>
              </w:rPr>
            </w:pPr>
          </w:p>
        </w:tc>
        <w:tc>
          <w:tcPr>
            <w:tcW w:w="542" w:type="dxa"/>
            <w:gridSpan w:val="2"/>
            <w:shd w:val="clear" w:color="auto" w:fill="auto"/>
            <w:tcMar>
              <w:left w:w="28" w:type="dxa"/>
              <w:right w:w="28" w:type="dxa"/>
            </w:tcMar>
            <w:vAlign w:val="center"/>
          </w:tcPr>
          <w:p>
            <w:pPr>
              <w:jc w:val="center"/>
              <w:rPr>
                <w:rFonts w:ascii="楷体_GB2312" w:hAnsi="Times New Roman" w:eastAsia="楷体_GB2312"/>
                <w:sz w:val="20"/>
                <w:szCs w:val="21"/>
                <w:lang w:eastAsia="zh-CN"/>
              </w:rPr>
            </w:pPr>
          </w:p>
        </w:tc>
        <w:tc>
          <w:tcPr>
            <w:tcW w:w="542" w:type="dxa"/>
            <w:gridSpan w:val="2"/>
            <w:shd w:val="clear" w:color="auto" w:fill="auto"/>
            <w:tcMar>
              <w:top w:w="15" w:type="dxa"/>
              <w:left w:w="28" w:type="dxa"/>
              <w:bottom w:w="0" w:type="dxa"/>
              <w:right w:w="28" w:type="dxa"/>
            </w:tcMar>
            <w:vAlign w:val="center"/>
          </w:tcPr>
          <w:p>
            <w:pPr>
              <w:jc w:val="center"/>
              <w:rPr>
                <w:rFonts w:ascii="楷体_GB2312" w:hAnsi="Times New Roman" w:eastAsia="楷体_GB2312"/>
                <w:sz w:val="20"/>
                <w:szCs w:val="21"/>
                <w:lang w:eastAsia="zh-CN"/>
              </w:rPr>
            </w:pPr>
          </w:p>
        </w:tc>
        <w:tc>
          <w:tcPr>
            <w:tcW w:w="628" w:type="dxa"/>
            <w:gridSpan w:val="2"/>
            <w:shd w:val="clear" w:color="auto" w:fill="auto"/>
            <w:tcMar>
              <w:top w:w="15" w:type="dxa"/>
            </w:tcMar>
            <w:vAlign w:val="center"/>
          </w:tcPr>
          <w:p>
            <w:pPr>
              <w:jc w:val="center"/>
              <w:rPr>
                <w:rFonts w:ascii="楷体_GB2312" w:hAnsi="Times New Roman" w:eastAsia="楷体_GB2312"/>
                <w:sz w:val="20"/>
                <w:szCs w:val="21"/>
                <w:lang w:eastAsia="zh-CN"/>
              </w:rPr>
            </w:pPr>
          </w:p>
        </w:tc>
        <w:tc>
          <w:tcPr>
            <w:tcW w:w="676" w:type="dxa"/>
            <w:gridSpan w:val="3"/>
            <w:shd w:val="clear" w:color="auto" w:fill="auto"/>
          </w:tcPr>
          <w:p>
            <w:pPr>
              <w:jc w:val="center"/>
              <w:rPr>
                <w:rFonts w:ascii="楷体_GB2312" w:hAnsi="Times New Roman" w:eastAsia="楷体_GB2312"/>
                <w:sz w:val="20"/>
                <w:szCs w:val="21"/>
                <w:lang w:eastAsia="zh-CN"/>
              </w:rPr>
            </w:pPr>
          </w:p>
        </w:tc>
        <w:tc>
          <w:tcPr>
            <w:tcW w:w="1003" w:type="dxa"/>
            <w:shd w:val="clear" w:color="auto" w:fill="auto"/>
            <w:tcMar>
              <w:left w:w="28" w:type="dxa"/>
              <w:right w:w="28" w:type="dxa"/>
            </w:tcMar>
          </w:tcPr>
          <w:p>
            <w:pPr>
              <w:jc w:val="center"/>
              <w:rPr>
                <w:rFonts w:ascii="楷体_GB2312" w:hAnsi="Times New Roman" w:eastAsia="楷体_GB2312"/>
                <w:sz w:val="20"/>
                <w:szCs w:val="21"/>
                <w:lang w:eastAsia="zh-CN"/>
              </w:rPr>
            </w:pPr>
          </w:p>
        </w:tc>
      </w:tr>
    </w:tbl>
    <w:p>
      <w:pPr>
        <w:spacing w:line="560" w:lineRule="exact"/>
        <w:jc w:val="center"/>
        <w:rPr>
          <w:rFonts w:ascii="宋体" w:hAnsi="宋体"/>
          <w:sz w:val="24"/>
          <w:lang w:eastAsia="zh-CN"/>
        </w:rPr>
        <w:sectPr>
          <w:headerReference r:id="rId16" w:type="default"/>
          <w:headerReference r:id="rId17" w:type="even"/>
          <w:footerReference r:id="rId18" w:type="even"/>
          <w:pgSz w:w="11907" w:h="16840"/>
          <w:pgMar w:top="1928" w:right="1418" w:bottom="1701" w:left="1418" w:header="1361" w:footer="1134" w:gutter="0"/>
          <w:cols w:space="720" w:num="1"/>
          <w:docGrid w:linePitch="286" w:charSpace="0"/>
        </w:sectPr>
      </w:pPr>
    </w:p>
    <w:p>
      <w:pPr>
        <w:adjustRightInd w:val="0"/>
        <w:jc w:val="center"/>
        <w:textAlignment w:val="baseline"/>
        <w:outlineLvl w:val="0"/>
        <w:rPr>
          <w:rFonts w:ascii="Times New Roman" w:hAnsi="Times New Roman" w:eastAsia="楷体" w:cs="Times New Roman"/>
          <w:b/>
          <w:bCs/>
          <w:sz w:val="32"/>
          <w:szCs w:val="32"/>
          <w:lang w:eastAsia="zh-CN"/>
        </w:rPr>
      </w:pPr>
      <w:bookmarkStart w:id="30" w:name="_Toc75162697"/>
      <w:r>
        <w:rPr>
          <w:rFonts w:hint="eastAsia" w:ascii="Times New Roman" w:hAnsi="Times New Roman" w:eastAsia="楷体" w:cs="Times New Roman"/>
          <w:b/>
          <w:bCs/>
          <w:sz w:val="32"/>
          <w:szCs w:val="32"/>
          <w:lang w:eastAsia="zh-CN"/>
        </w:rPr>
        <w:t>人工智能专业拓展课程组</w:t>
      </w:r>
      <w:bookmarkEnd w:id="30"/>
    </w:p>
    <w:tbl>
      <w:tblPr>
        <w:tblStyle w:val="35"/>
        <w:tblW w:w="90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72"/>
        <w:gridCol w:w="940"/>
        <w:gridCol w:w="2535"/>
        <w:gridCol w:w="536"/>
        <w:gridCol w:w="620"/>
        <w:gridCol w:w="587"/>
        <w:gridCol w:w="529"/>
        <w:gridCol w:w="490"/>
        <w:gridCol w:w="507"/>
        <w:gridCol w:w="1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2" w:type="dxa"/>
            <w:vMerge w:val="restart"/>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课程</w:t>
            </w:r>
          </w:p>
          <w:p>
            <w:pPr>
              <w:jc w:val="center"/>
              <w:rPr>
                <w:rFonts w:ascii="楷体_GB2312" w:hAnsi="宋体" w:eastAsia="楷体_GB2312" w:cs="Arial Unicode MS"/>
                <w:sz w:val="20"/>
                <w:szCs w:val="21"/>
              </w:rPr>
            </w:pPr>
            <w:r>
              <w:rPr>
                <w:rFonts w:hint="eastAsia" w:ascii="楷体_GB2312" w:hAnsi="宋体" w:eastAsia="楷体_GB2312"/>
                <w:sz w:val="20"/>
                <w:szCs w:val="21"/>
              </w:rPr>
              <w:t>组别</w:t>
            </w:r>
          </w:p>
        </w:tc>
        <w:tc>
          <w:tcPr>
            <w:tcW w:w="940" w:type="dxa"/>
            <w:vMerge w:val="restart"/>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课程</w:t>
            </w:r>
          </w:p>
          <w:p>
            <w:pPr>
              <w:jc w:val="center"/>
              <w:rPr>
                <w:rFonts w:ascii="楷体_GB2312" w:hAnsi="宋体" w:eastAsia="楷体_GB2312" w:cs="Arial Unicode MS"/>
                <w:sz w:val="20"/>
                <w:szCs w:val="21"/>
              </w:rPr>
            </w:pPr>
            <w:r>
              <w:rPr>
                <w:rFonts w:hint="eastAsia" w:ascii="楷体_GB2312" w:hAnsi="宋体" w:eastAsia="楷体_GB2312"/>
                <w:sz w:val="20"/>
                <w:szCs w:val="21"/>
              </w:rPr>
              <w:t>编号</w:t>
            </w:r>
          </w:p>
        </w:tc>
        <w:tc>
          <w:tcPr>
            <w:tcW w:w="2535" w:type="dxa"/>
            <w:vMerge w:val="restart"/>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r>
              <w:rPr>
                <w:rFonts w:hint="eastAsia" w:ascii="楷体_GB2312" w:hAnsi="宋体" w:eastAsia="楷体_GB2312"/>
                <w:sz w:val="20"/>
                <w:szCs w:val="21"/>
              </w:rPr>
              <w:t>课</w:t>
            </w:r>
            <w:r>
              <w:rPr>
                <w:rFonts w:ascii="楷体_GB2312" w:hAnsi="宋体" w:eastAsia="楷体_GB2312"/>
                <w:sz w:val="20"/>
                <w:szCs w:val="21"/>
              </w:rPr>
              <w:t xml:space="preserve"> 程 名 称</w:t>
            </w:r>
          </w:p>
        </w:tc>
        <w:tc>
          <w:tcPr>
            <w:tcW w:w="536" w:type="dxa"/>
            <w:vMerge w:val="restart"/>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r>
              <w:rPr>
                <w:rFonts w:hint="eastAsia" w:ascii="楷体_GB2312" w:hAnsi="宋体" w:eastAsia="楷体_GB2312"/>
                <w:sz w:val="20"/>
                <w:szCs w:val="21"/>
              </w:rPr>
              <w:t>学</w:t>
            </w:r>
          </w:p>
          <w:p>
            <w:pPr>
              <w:jc w:val="center"/>
              <w:rPr>
                <w:rFonts w:ascii="楷体_GB2312" w:hAnsi="宋体" w:eastAsia="楷体_GB2312"/>
                <w:sz w:val="20"/>
                <w:szCs w:val="21"/>
              </w:rPr>
            </w:pPr>
            <w:r>
              <w:rPr>
                <w:rFonts w:hint="eastAsia" w:ascii="楷体_GB2312" w:hAnsi="宋体" w:eastAsia="楷体_GB2312"/>
                <w:sz w:val="20"/>
                <w:szCs w:val="21"/>
              </w:rPr>
              <w:t>分</w:t>
            </w:r>
          </w:p>
          <w:p>
            <w:pPr>
              <w:jc w:val="center"/>
              <w:rPr>
                <w:rFonts w:ascii="楷体_GB2312" w:hAnsi="宋体" w:eastAsia="楷体_GB2312" w:cs="Arial Unicode MS"/>
                <w:sz w:val="20"/>
                <w:szCs w:val="21"/>
              </w:rPr>
            </w:pPr>
            <w:r>
              <w:rPr>
                <w:rFonts w:hint="eastAsia" w:ascii="楷体_GB2312" w:hAnsi="宋体" w:eastAsia="楷体_GB2312"/>
                <w:sz w:val="20"/>
                <w:szCs w:val="21"/>
              </w:rPr>
              <w:t>数</w:t>
            </w:r>
          </w:p>
        </w:tc>
        <w:tc>
          <w:tcPr>
            <w:tcW w:w="1736" w:type="dxa"/>
            <w:gridSpan w:val="3"/>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课内学时数</w:t>
            </w:r>
          </w:p>
        </w:tc>
        <w:tc>
          <w:tcPr>
            <w:tcW w:w="490" w:type="dxa"/>
            <w:vMerge w:val="restart"/>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r>
              <w:rPr>
                <w:rFonts w:hint="eastAsia" w:ascii="楷体_GB2312" w:hAnsi="宋体" w:eastAsia="楷体_GB2312"/>
                <w:sz w:val="20"/>
                <w:szCs w:val="21"/>
              </w:rPr>
              <w:t>建议修读学期</w:t>
            </w:r>
          </w:p>
        </w:tc>
        <w:tc>
          <w:tcPr>
            <w:tcW w:w="507" w:type="dxa"/>
            <w:vMerge w:val="restart"/>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考核方式</w:t>
            </w:r>
          </w:p>
        </w:tc>
        <w:tc>
          <w:tcPr>
            <w:tcW w:w="1580" w:type="dxa"/>
            <w:vMerge w:val="restart"/>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940"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535"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36"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0"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总</w:t>
            </w:r>
          </w:p>
          <w:p>
            <w:pPr>
              <w:jc w:val="center"/>
              <w:rPr>
                <w:rFonts w:ascii="楷体_GB2312" w:hAnsi="宋体" w:eastAsia="楷体_GB2312"/>
                <w:sz w:val="20"/>
                <w:szCs w:val="21"/>
              </w:rPr>
            </w:pPr>
            <w:r>
              <w:rPr>
                <w:rFonts w:hint="eastAsia" w:ascii="楷体_GB2312" w:hAnsi="宋体" w:eastAsia="楷体_GB2312"/>
                <w:sz w:val="20"/>
                <w:szCs w:val="21"/>
              </w:rPr>
              <w:t>学时</w:t>
            </w:r>
          </w:p>
        </w:tc>
        <w:tc>
          <w:tcPr>
            <w:tcW w:w="587"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讲授</w:t>
            </w:r>
          </w:p>
        </w:tc>
        <w:tc>
          <w:tcPr>
            <w:tcW w:w="529" w:type="dxa"/>
            <w:shd w:val="clear" w:color="auto" w:fill="auto"/>
            <w:vAlign w:val="center"/>
          </w:tcPr>
          <w:p>
            <w:pPr>
              <w:jc w:val="center"/>
              <w:rPr>
                <w:rFonts w:ascii="楷体_GB2312" w:hAnsi="宋体" w:eastAsia="楷体_GB2312"/>
                <w:sz w:val="20"/>
                <w:szCs w:val="21"/>
              </w:rPr>
            </w:pPr>
            <w:r>
              <w:rPr>
                <w:rFonts w:hint="eastAsia" w:ascii="楷体_GB2312" w:hAnsi="宋体" w:eastAsia="楷体_GB2312"/>
                <w:sz w:val="20"/>
                <w:szCs w:val="21"/>
              </w:rPr>
              <w:t>实验</w:t>
            </w:r>
          </w:p>
        </w:tc>
        <w:tc>
          <w:tcPr>
            <w:tcW w:w="490"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vMerge w:val="continue"/>
            <w:shd w:val="clear" w:color="auto" w:fill="auto"/>
          </w:tcPr>
          <w:p>
            <w:pPr>
              <w:jc w:val="center"/>
              <w:rPr>
                <w:rFonts w:ascii="楷体_GB2312" w:hAnsi="宋体" w:eastAsia="楷体_GB2312"/>
                <w:sz w:val="20"/>
                <w:szCs w:val="21"/>
              </w:rPr>
            </w:pPr>
          </w:p>
        </w:tc>
        <w:tc>
          <w:tcPr>
            <w:tcW w:w="1580" w:type="dxa"/>
            <w:vMerge w:val="continue"/>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restart"/>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专业</w:t>
            </w:r>
          </w:p>
          <w:p>
            <w:pPr>
              <w:jc w:val="center"/>
              <w:rPr>
                <w:rFonts w:ascii="楷体_GB2312" w:hAnsi="宋体" w:eastAsia="楷体_GB2312"/>
                <w:sz w:val="20"/>
                <w:szCs w:val="21"/>
              </w:rPr>
            </w:pPr>
            <w:r>
              <w:rPr>
                <w:rFonts w:hint="eastAsia" w:ascii="楷体_GB2312" w:hAnsi="宋体" w:eastAsia="楷体_GB2312"/>
                <w:sz w:val="20"/>
                <w:szCs w:val="21"/>
              </w:rPr>
              <w:t>高阶</w:t>
            </w:r>
          </w:p>
          <w:p>
            <w:pPr>
              <w:jc w:val="center"/>
              <w:rPr>
                <w:rFonts w:ascii="楷体_GB2312" w:hAnsi="宋体" w:eastAsia="楷体_GB2312"/>
                <w:sz w:val="20"/>
                <w:szCs w:val="21"/>
              </w:rPr>
            </w:pPr>
            <w:r>
              <w:rPr>
                <w:rFonts w:hint="eastAsia" w:ascii="楷体_GB2312" w:hAnsi="宋体" w:eastAsia="楷体_GB2312"/>
                <w:sz w:val="20"/>
                <w:szCs w:val="21"/>
              </w:rPr>
              <w:t>选修</w:t>
            </w:r>
          </w:p>
          <w:p>
            <w:pPr>
              <w:jc w:val="center"/>
              <w:rPr>
                <w:rFonts w:ascii="楷体_GB2312" w:hAnsi="宋体" w:eastAsia="楷体_GB2312"/>
                <w:sz w:val="20"/>
                <w:szCs w:val="21"/>
              </w:rPr>
            </w:pPr>
            <w:r>
              <w:rPr>
                <w:rFonts w:hint="eastAsia" w:ascii="楷体_GB2312" w:hAnsi="宋体" w:eastAsia="楷体_GB2312"/>
                <w:sz w:val="20"/>
                <w:szCs w:val="21"/>
              </w:rPr>
              <w:t>课程组</w:t>
            </w: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M08113</w:t>
            </w: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计算机图形学</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trike/>
                <w:sz w:val="20"/>
                <w:szCs w:val="21"/>
              </w:rPr>
            </w:pPr>
            <w:r>
              <w:rPr>
                <w:rFonts w:hint="eastAsia" w:ascii="楷体_GB2312" w:hAnsi="宋体"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trike/>
                <w:sz w:val="20"/>
                <w:szCs w:val="21"/>
              </w:rPr>
            </w:pPr>
            <w:r>
              <w:rPr>
                <w:rFonts w:hint="eastAsia" w:ascii="楷体_GB2312" w:hAnsi="宋体"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trike/>
                <w:sz w:val="20"/>
                <w:szCs w:val="21"/>
              </w:rPr>
            </w:pPr>
            <w:r>
              <w:rPr>
                <w:rFonts w:hint="eastAsia" w:ascii="楷体_GB2312" w:hAnsi="宋体" w:eastAsia="楷体_GB2312"/>
                <w:sz w:val="20"/>
                <w:szCs w:val="21"/>
              </w:rPr>
              <w:t>32</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trike/>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trike/>
                <w:sz w:val="20"/>
                <w:szCs w:val="21"/>
              </w:rPr>
            </w:pPr>
            <w:r>
              <w:rPr>
                <w:rFonts w:ascii="楷体_GB2312" w:hAnsi="宋体" w:eastAsia="楷体_GB2312"/>
                <w:sz w:val="20"/>
                <w:szCs w:val="21"/>
              </w:rPr>
              <w:t>7</w:t>
            </w:r>
          </w:p>
        </w:tc>
        <w:tc>
          <w:tcPr>
            <w:tcW w:w="507" w:type="dxa"/>
            <w:shd w:val="clear" w:color="auto" w:fill="auto"/>
            <w:vAlign w:val="center"/>
          </w:tcPr>
          <w:p>
            <w:pPr>
              <w:jc w:val="center"/>
              <w:rPr>
                <w:rFonts w:ascii="楷体_GB2312" w:hAnsi="宋体" w:eastAsia="楷体_GB2312"/>
                <w:strike/>
                <w:sz w:val="20"/>
                <w:szCs w:val="21"/>
              </w:rPr>
            </w:pPr>
          </w:p>
        </w:tc>
        <w:tc>
          <w:tcPr>
            <w:tcW w:w="1580" w:type="dxa"/>
            <w:shd w:val="clear" w:color="auto" w:fill="auto"/>
            <w:vAlign w:val="center"/>
          </w:tcPr>
          <w:p>
            <w:pPr>
              <w:jc w:val="center"/>
              <w:rPr>
                <w:rFonts w:ascii="楷体_GB2312" w:hAnsi="宋体" w:eastAsia="楷体_GB2312"/>
                <w:strike/>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M04361</w:t>
            </w: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仿生机器人</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7</w:t>
            </w:r>
          </w:p>
        </w:tc>
        <w:tc>
          <w:tcPr>
            <w:tcW w:w="507" w:type="dxa"/>
            <w:shd w:val="clear" w:color="auto" w:fill="auto"/>
            <w:vAlign w:val="center"/>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M04339</w:t>
            </w: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无人驾驶平台</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7</w:t>
            </w:r>
          </w:p>
        </w:tc>
        <w:tc>
          <w:tcPr>
            <w:tcW w:w="507" w:type="dxa"/>
            <w:shd w:val="clear" w:color="auto" w:fill="auto"/>
            <w:vAlign w:val="center"/>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M04373</w:t>
            </w: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强化学习</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7</w:t>
            </w:r>
          </w:p>
        </w:tc>
        <w:tc>
          <w:tcPr>
            <w:tcW w:w="507" w:type="dxa"/>
            <w:shd w:val="clear" w:color="auto" w:fill="auto"/>
            <w:vAlign w:val="center"/>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vAlign w:val="center"/>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3475" w:type="dxa"/>
            <w:gridSpan w:val="2"/>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 xml:space="preserve"> 小 </w:t>
            </w:r>
            <w:r>
              <w:rPr>
                <w:rFonts w:ascii="楷体_GB2312" w:hAnsi="宋体" w:eastAsia="楷体_GB2312"/>
                <w:sz w:val="20"/>
                <w:szCs w:val="21"/>
              </w:rPr>
              <w:t xml:space="preserve"> </w:t>
            </w:r>
            <w:r>
              <w:rPr>
                <w:rFonts w:hint="eastAsia" w:ascii="楷体_GB2312" w:hAnsi="宋体" w:eastAsia="楷体_GB2312"/>
                <w:sz w:val="20"/>
                <w:szCs w:val="21"/>
              </w:rPr>
              <w:t>计</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r>
              <w:rPr>
                <w:rFonts w:hint="eastAsia" w:ascii="楷体_GB2312" w:hAnsi="宋体" w:eastAsia="楷体_GB2312" w:cs="Arial Unicode MS"/>
                <w:sz w:val="20"/>
                <w:szCs w:val="21"/>
                <w:lang w:eastAsia="zh-CN"/>
              </w:rPr>
              <w:t>8</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r>
              <w:rPr>
                <w:rFonts w:hint="eastAsia" w:ascii="楷体_GB2312" w:hAnsi="宋体" w:eastAsia="楷体_GB2312" w:cs="Arial Unicode MS"/>
                <w:sz w:val="20"/>
                <w:szCs w:val="21"/>
                <w:lang w:eastAsia="zh-CN"/>
              </w:rPr>
              <w:t>1</w:t>
            </w:r>
            <w:r>
              <w:rPr>
                <w:rFonts w:ascii="楷体_GB2312" w:hAnsi="宋体" w:eastAsia="楷体_GB2312" w:cs="Arial Unicode MS"/>
                <w:sz w:val="20"/>
                <w:szCs w:val="21"/>
                <w:lang w:eastAsia="zh-CN"/>
              </w:rPr>
              <w:t>28</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1</w:t>
            </w:r>
            <w:r>
              <w:rPr>
                <w:rFonts w:ascii="楷体_GB2312" w:hAnsi="宋体" w:eastAsia="楷体_GB2312"/>
                <w:sz w:val="20"/>
                <w:szCs w:val="21"/>
                <w:lang w:eastAsia="zh-CN"/>
              </w:rPr>
              <w:t>28</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restart"/>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本硕</w:t>
            </w:r>
          </w:p>
          <w:p>
            <w:pPr>
              <w:jc w:val="center"/>
              <w:rPr>
                <w:rFonts w:ascii="楷体_GB2312" w:hAnsi="宋体" w:eastAsia="楷体_GB2312"/>
                <w:sz w:val="20"/>
                <w:szCs w:val="21"/>
              </w:rPr>
            </w:pPr>
            <w:r>
              <w:rPr>
                <w:rFonts w:hint="eastAsia" w:ascii="楷体_GB2312" w:hAnsi="宋体" w:eastAsia="楷体_GB2312"/>
                <w:sz w:val="20"/>
                <w:szCs w:val="21"/>
              </w:rPr>
              <w:t>一体化</w:t>
            </w:r>
          </w:p>
          <w:p>
            <w:pPr>
              <w:jc w:val="center"/>
              <w:rPr>
                <w:rFonts w:ascii="楷体_GB2312" w:hAnsi="宋体" w:eastAsia="楷体_GB2312"/>
                <w:sz w:val="20"/>
                <w:szCs w:val="21"/>
              </w:rPr>
            </w:pPr>
            <w:r>
              <w:rPr>
                <w:rFonts w:hint="eastAsia" w:ascii="楷体_GB2312" w:hAnsi="宋体" w:eastAsia="楷体_GB2312"/>
                <w:sz w:val="20"/>
                <w:szCs w:val="21"/>
              </w:rPr>
              <w:t>课程组</w:t>
            </w: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M04369</w:t>
            </w: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矩阵论</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rPr>
              <w:t>32</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7</w:t>
            </w: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M10155</w:t>
            </w: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泛函分析</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3</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4</w:t>
            </w:r>
            <w:r>
              <w:rPr>
                <w:rFonts w:ascii="楷体_GB2312" w:hAnsi="宋体" w:eastAsia="楷体_GB2312"/>
                <w:sz w:val="20"/>
                <w:szCs w:val="21"/>
                <w:lang w:eastAsia="zh-CN"/>
              </w:rPr>
              <w:t>8</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4</w:t>
            </w:r>
            <w:r>
              <w:rPr>
                <w:rFonts w:ascii="楷体_GB2312" w:hAnsi="宋体" w:eastAsia="楷体_GB2312"/>
                <w:sz w:val="20"/>
                <w:szCs w:val="21"/>
                <w:lang w:eastAsia="zh-CN"/>
              </w:rPr>
              <w:t>8</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7</w:t>
            </w: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3475" w:type="dxa"/>
            <w:gridSpan w:val="2"/>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 xml:space="preserve"> 小 </w:t>
            </w:r>
            <w:r>
              <w:rPr>
                <w:rFonts w:ascii="楷体_GB2312" w:hAnsi="宋体" w:eastAsia="楷体_GB2312"/>
                <w:sz w:val="20"/>
                <w:szCs w:val="21"/>
              </w:rPr>
              <w:t xml:space="preserve"> </w:t>
            </w:r>
            <w:r>
              <w:rPr>
                <w:rFonts w:hint="eastAsia" w:ascii="楷体_GB2312" w:hAnsi="宋体" w:eastAsia="楷体_GB2312"/>
                <w:sz w:val="20"/>
                <w:szCs w:val="21"/>
              </w:rPr>
              <w:t>计</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r>
              <w:rPr>
                <w:rFonts w:hint="eastAsia" w:ascii="楷体_GB2312" w:hAnsi="宋体" w:eastAsia="楷体_GB2312" w:cs="Arial Unicode MS"/>
                <w:sz w:val="20"/>
                <w:szCs w:val="21"/>
                <w:lang w:eastAsia="zh-CN"/>
              </w:rPr>
              <w:t>5</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r>
              <w:rPr>
                <w:rFonts w:hint="eastAsia" w:ascii="楷体_GB2312" w:hAnsi="宋体" w:eastAsia="楷体_GB2312" w:cs="Arial Unicode MS"/>
                <w:sz w:val="20"/>
                <w:szCs w:val="21"/>
                <w:lang w:eastAsia="zh-CN"/>
              </w:rPr>
              <w:t>8</w:t>
            </w:r>
            <w:r>
              <w:rPr>
                <w:rFonts w:ascii="楷体_GB2312" w:hAnsi="宋体" w:eastAsia="楷体_GB2312" w:cs="Arial Unicode MS"/>
                <w:sz w:val="20"/>
                <w:szCs w:val="21"/>
                <w:lang w:eastAsia="zh-CN"/>
              </w:rPr>
              <w:t>0</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8</w:t>
            </w:r>
            <w:r>
              <w:rPr>
                <w:rFonts w:ascii="楷体_GB2312" w:hAnsi="宋体" w:eastAsia="楷体_GB2312"/>
                <w:sz w:val="20"/>
                <w:szCs w:val="21"/>
                <w:lang w:eastAsia="zh-CN"/>
              </w:rPr>
              <w:t>0</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restart"/>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科研</w:t>
            </w:r>
          </w:p>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训练</w:t>
            </w:r>
          </w:p>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挑战性</w:t>
            </w:r>
          </w:p>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课程组</w:t>
            </w: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ascii="楷体_GB2312" w:hAnsi="宋体" w:eastAsia="楷体_GB2312"/>
                <w:sz w:val="20"/>
                <w:szCs w:val="21"/>
                <w:lang w:eastAsia="zh-CN"/>
              </w:rPr>
              <w:t>P04162</w:t>
            </w:r>
          </w:p>
        </w:tc>
        <w:tc>
          <w:tcPr>
            <w:tcW w:w="2535"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智能车竞赛与创新实践</w:t>
            </w:r>
          </w:p>
        </w:tc>
        <w:tc>
          <w:tcPr>
            <w:tcW w:w="536" w:type="dxa"/>
            <w:shd w:val="clear" w:color="auto" w:fill="auto"/>
            <w:tcMar>
              <w:top w:w="15" w:type="dxa"/>
              <w:left w:w="15" w:type="dxa"/>
              <w:bottom w:w="0" w:type="dxa"/>
              <w:right w:w="15" w:type="dxa"/>
            </w:tcMar>
            <w:vAlign w:val="center"/>
          </w:tcPr>
          <w:p>
            <w:pPr>
              <w:jc w:val="center"/>
              <w:rPr>
                <w:rFonts w:ascii="楷体_GB2312" w:eastAsia="楷体_GB2312"/>
                <w:sz w:val="20"/>
              </w:rPr>
            </w:pPr>
            <w:r>
              <w:rPr>
                <w:rFonts w:ascii="楷体_GB2312" w:eastAsia="楷体_GB2312"/>
                <w:sz w:val="20"/>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rPr>
            </w:pPr>
            <w:r>
              <w:rPr>
                <w:rFonts w:ascii="楷体_GB2312" w:eastAsia="楷体_GB2312"/>
                <w:sz w:val="20"/>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rPr>
            </w:pPr>
            <w:r>
              <w:rPr>
                <w:rFonts w:ascii="楷体_GB2312" w:eastAsia="楷体_GB2312"/>
                <w:sz w:val="20"/>
              </w:rPr>
              <w:t>16</w:t>
            </w:r>
          </w:p>
        </w:tc>
        <w:tc>
          <w:tcPr>
            <w:tcW w:w="529" w:type="dxa"/>
            <w:shd w:val="clear" w:color="auto" w:fill="auto"/>
            <w:tcMar>
              <w:top w:w="15" w:type="dxa"/>
              <w:left w:w="15" w:type="dxa"/>
              <w:bottom w:w="0" w:type="dxa"/>
              <w:right w:w="15" w:type="dxa"/>
            </w:tcMar>
            <w:vAlign w:val="center"/>
          </w:tcPr>
          <w:p>
            <w:pPr>
              <w:jc w:val="center"/>
              <w:rPr>
                <w:rFonts w:ascii="楷体_GB2312" w:eastAsia="楷体_GB2312"/>
                <w:sz w:val="20"/>
              </w:rPr>
            </w:pPr>
            <w:r>
              <w:rPr>
                <w:rFonts w:ascii="楷体_GB2312" w:eastAsia="楷体_GB2312"/>
                <w:sz w:val="20"/>
              </w:rPr>
              <w:t>16</w:t>
            </w: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4/</w:t>
            </w:r>
            <w:r>
              <w:rPr>
                <w:rFonts w:ascii="楷体_GB2312" w:hAnsi="宋体" w:eastAsia="楷体_GB2312"/>
                <w:sz w:val="20"/>
                <w:szCs w:val="21"/>
                <w:lang w:eastAsia="zh-CN"/>
              </w:rPr>
              <w:t>6</w:t>
            </w: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P04301</w:t>
            </w:r>
          </w:p>
        </w:tc>
        <w:tc>
          <w:tcPr>
            <w:tcW w:w="2535"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电子设计竞赛与创新实践</w:t>
            </w:r>
          </w:p>
        </w:tc>
        <w:tc>
          <w:tcPr>
            <w:tcW w:w="53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4/</w:t>
            </w:r>
            <w:r>
              <w:rPr>
                <w:rFonts w:ascii="楷体_GB2312" w:hAnsi="宋体" w:eastAsia="楷体_GB2312"/>
                <w:sz w:val="20"/>
                <w:szCs w:val="21"/>
                <w:lang w:eastAsia="zh-CN"/>
              </w:rPr>
              <w:t>6</w:t>
            </w: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P04167</w:t>
            </w:r>
          </w:p>
        </w:tc>
        <w:tc>
          <w:tcPr>
            <w:tcW w:w="2535"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智能制造竞赛与创新实践</w:t>
            </w:r>
          </w:p>
        </w:tc>
        <w:tc>
          <w:tcPr>
            <w:tcW w:w="53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4/</w:t>
            </w:r>
            <w:r>
              <w:rPr>
                <w:rFonts w:ascii="楷体_GB2312" w:hAnsi="宋体" w:eastAsia="楷体_GB2312"/>
                <w:sz w:val="20"/>
                <w:szCs w:val="21"/>
                <w:lang w:eastAsia="zh-CN"/>
              </w:rPr>
              <w:t>6</w:t>
            </w: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ascii="楷体_GB2312" w:hAnsi="宋体" w:eastAsia="楷体_GB2312"/>
                <w:sz w:val="20"/>
                <w:szCs w:val="21"/>
              </w:rPr>
              <w:t>P04165</w:t>
            </w:r>
          </w:p>
        </w:tc>
        <w:tc>
          <w:tcPr>
            <w:tcW w:w="2535" w:type="dxa"/>
            <w:shd w:val="clear" w:color="auto" w:fill="auto"/>
            <w:tcMar>
              <w:top w:w="15" w:type="dxa"/>
              <w:left w:w="15" w:type="dxa"/>
              <w:bottom w:w="0" w:type="dxa"/>
              <w:right w:w="15" w:type="dxa"/>
            </w:tcMar>
            <w:vAlign w:val="center"/>
          </w:tcPr>
          <w:p>
            <w:pPr>
              <w:rPr>
                <w:rFonts w:ascii="楷体_GB2312" w:eastAsia="楷体_GB2312"/>
                <w:sz w:val="20"/>
                <w:szCs w:val="21"/>
                <w:lang w:eastAsia="zh-CN"/>
              </w:rPr>
            </w:pPr>
            <w:r>
              <w:rPr>
                <w:rFonts w:ascii="楷体_GB2312" w:eastAsia="楷体_GB2312"/>
                <w:sz w:val="20"/>
                <w:szCs w:val="21"/>
                <w:lang w:eastAsia="zh-CN"/>
              </w:rPr>
              <w:t>智能机器人竞赛与创新实践</w:t>
            </w:r>
          </w:p>
        </w:tc>
        <w:tc>
          <w:tcPr>
            <w:tcW w:w="536"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2</w:t>
            </w:r>
          </w:p>
        </w:tc>
        <w:tc>
          <w:tcPr>
            <w:tcW w:w="620"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32</w:t>
            </w:r>
          </w:p>
        </w:tc>
        <w:tc>
          <w:tcPr>
            <w:tcW w:w="587"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529" w:type="dxa"/>
            <w:shd w:val="clear" w:color="auto" w:fill="auto"/>
            <w:tcMar>
              <w:top w:w="15" w:type="dxa"/>
              <w:left w:w="15" w:type="dxa"/>
              <w:bottom w:w="0" w:type="dxa"/>
              <w:right w:w="15" w:type="dxa"/>
            </w:tcMar>
            <w:vAlign w:val="center"/>
          </w:tcPr>
          <w:p>
            <w:pPr>
              <w:jc w:val="center"/>
              <w:rPr>
                <w:rFonts w:ascii="楷体_GB2312" w:eastAsia="楷体_GB2312"/>
                <w:sz w:val="20"/>
                <w:szCs w:val="21"/>
              </w:rPr>
            </w:pPr>
            <w:r>
              <w:rPr>
                <w:rFonts w:ascii="楷体_GB2312" w:eastAsia="楷体_GB2312"/>
                <w:sz w:val="20"/>
                <w:szCs w:val="21"/>
              </w:rPr>
              <w:t>16</w:t>
            </w: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sz w:val="20"/>
                <w:szCs w:val="21"/>
                <w:lang w:eastAsia="zh-CN"/>
              </w:rPr>
              <w:t>4/</w:t>
            </w:r>
            <w:r>
              <w:rPr>
                <w:rFonts w:ascii="楷体_GB2312" w:hAnsi="宋体" w:eastAsia="楷体_GB2312"/>
                <w:sz w:val="20"/>
                <w:szCs w:val="21"/>
                <w:lang w:eastAsia="zh-CN"/>
              </w:rPr>
              <w:t>6</w:t>
            </w: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2535" w:type="dxa"/>
            <w:shd w:val="clear" w:color="auto" w:fill="auto"/>
            <w:tcMar>
              <w:top w:w="15" w:type="dxa"/>
              <w:left w:w="15" w:type="dxa"/>
              <w:bottom w:w="0" w:type="dxa"/>
              <w:right w:w="15" w:type="dxa"/>
            </w:tcMar>
            <w:vAlign w:val="center"/>
          </w:tcPr>
          <w:p>
            <w:pPr>
              <w:rPr>
                <w:rFonts w:ascii="楷体_GB2312" w:hAnsi="宋体" w:eastAsia="楷体_GB2312"/>
                <w:sz w:val="20"/>
                <w:szCs w:val="21"/>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vAlign w:val="center"/>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rPr>
            </w:pPr>
          </w:p>
        </w:tc>
        <w:tc>
          <w:tcPr>
            <w:tcW w:w="3475" w:type="dxa"/>
            <w:gridSpan w:val="2"/>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 xml:space="preserve"> 小 </w:t>
            </w:r>
            <w:r>
              <w:rPr>
                <w:rFonts w:ascii="楷体_GB2312" w:hAnsi="宋体" w:eastAsia="楷体_GB2312"/>
                <w:sz w:val="20"/>
                <w:szCs w:val="21"/>
              </w:rPr>
              <w:t xml:space="preserve"> </w:t>
            </w:r>
            <w:r>
              <w:rPr>
                <w:rFonts w:hint="eastAsia" w:ascii="楷体_GB2312" w:hAnsi="宋体" w:eastAsia="楷体_GB2312"/>
                <w:sz w:val="20"/>
                <w:szCs w:val="21"/>
              </w:rPr>
              <w:t>计</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r>
              <w:rPr>
                <w:rFonts w:hint="eastAsia" w:ascii="楷体_GB2312" w:hAnsi="宋体" w:eastAsia="楷体_GB2312" w:cs="Arial Unicode MS"/>
                <w:sz w:val="20"/>
                <w:szCs w:val="21"/>
                <w:lang w:eastAsia="zh-CN"/>
              </w:rPr>
              <w:t>8</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r>
              <w:rPr>
                <w:rFonts w:hint="eastAsia" w:ascii="楷体_GB2312" w:hAnsi="宋体" w:eastAsia="楷体_GB2312" w:cs="Arial Unicode MS"/>
                <w:sz w:val="20"/>
                <w:szCs w:val="21"/>
                <w:lang w:eastAsia="zh-CN"/>
              </w:rPr>
              <w:t>1</w:t>
            </w:r>
            <w:r>
              <w:rPr>
                <w:rFonts w:ascii="楷体_GB2312" w:hAnsi="宋体" w:eastAsia="楷体_GB2312" w:cs="Arial Unicode MS"/>
                <w:sz w:val="20"/>
                <w:szCs w:val="21"/>
                <w:lang w:eastAsia="zh-CN"/>
              </w:rPr>
              <w:t>28</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6</w:t>
            </w:r>
            <w:r>
              <w:rPr>
                <w:rFonts w:ascii="楷体_GB2312" w:hAnsi="宋体" w:eastAsia="楷体_GB2312"/>
                <w:sz w:val="20"/>
                <w:szCs w:val="21"/>
                <w:lang w:eastAsia="zh-CN"/>
              </w:rPr>
              <w:t>4</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6</w:t>
            </w:r>
            <w:r>
              <w:rPr>
                <w:rFonts w:ascii="楷体_GB2312" w:hAnsi="宋体" w:eastAsia="楷体_GB2312"/>
                <w:sz w:val="20"/>
                <w:szCs w:val="21"/>
                <w:lang w:eastAsia="zh-CN"/>
              </w:rPr>
              <w:t>4</w:t>
            </w: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restart"/>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卓越</w:t>
            </w:r>
          </w:p>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工程师</w:t>
            </w:r>
          </w:p>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计划</w:t>
            </w:r>
          </w:p>
          <w:p>
            <w:pPr>
              <w:jc w:val="center"/>
              <w:rPr>
                <w:rFonts w:ascii="楷体_GB2312" w:hAnsi="宋体" w:eastAsia="楷体_GB2312"/>
                <w:sz w:val="20"/>
                <w:szCs w:val="21"/>
                <w:lang w:eastAsia="zh-CN"/>
              </w:rPr>
            </w:pPr>
            <w:r>
              <w:rPr>
                <w:rFonts w:hint="eastAsia" w:ascii="楷体_GB2312" w:hAnsi="宋体" w:eastAsia="楷体_GB2312"/>
                <w:sz w:val="20"/>
                <w:szCs w:val="21"/>
                <w:lang w:eastAsia="zh-CN"/>
              </w:rPr>
              <w:t>课程组</w:t>
            </w: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2535" w:type="dxa"/>
            <w:shd w:val="clear" w:color="auto" w:fill="auto"/>
            <w:tcMar>
              <w:top w:w="15" w:type="dxa"/>
              <w:left w:w="15" w:type="dxa"/>
              <w:bottom w:w="0" w:type="dxa"/>
              <w:right w:w="15" w:type="dxa"/>
            </w:tcMar>
            <w:vAlign w:val="center"/>
          </w:tcPr>
          <w:p>
            <w:pPr>
              <w:rPr>
                <w:rFonts w:ascii="楷体_GB2312" w:eastAsia="楷体_GB2312"/>
                <w:sz w:val="20"/>
                <w:lang w:eastAsia="zh-CN"/>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07" w:type="dxa"/>
            <w:shd w:val="clear" w:color="auto" w:fill="auto"/>
          </w:tcPr>
          <w:p>
            <w:pPr>
              <w:jc w:val="center"/>
              <w:rPr>
                <w:rFonts w:ascii="楷体_GB2312" w:hAnsi="宋体" w:eastAsia="楷体_GB2312"/>
                <w:sz w:val="20"/>
                <w:szCs w:val="21"/>
                <w:lang w:eastAsia="zh-CN"/>
              </w:rPr>
            </w:pPr>
          </w:p>
        </w:tc>
        <w:tc>
          <w:tcPr>
            <w:tcW w:w="1580" w:type="dxa"/>
            <w:shd w:val="clear" w:color="auto" w:fill="auto"/>
            <w:vAlign w:val="center"/>
          </w:tcPr>
          <w:p>
            <w:pPr>
              <w:jc w:val="center"/>
              <w:rPr>
                <w:rFonts w:ascii="楷体_GB2312" w:hAnsi="宋体"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2535" w:type="dxa"/>
            <w:shd w:val="clear" w:color="auto" w:fill="auto"/>
            <w:tcMar>
              <w:top w:w="15" w:type="dxa"/>
              <w:left w:w="15" w:type="dxa"/>
              <w:bottom w:w="0" w:type="dxa"/>
              <w:right w:w="15" w:type="dxa"/>
            </w:tcMar>
            <w:vAlign w:val="center"/>
          </w:tcPr>
          <w:p>
            <w:pPr>
              <w:rPr>
                <w:rFonts w:ascii="楷体_GB2312" w:eastAsia="楷体_GB2312"/>
                <w:sz w:val="20"/>
                <w:lang w:eastAsia="zh-CN"/>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07" w:type="dxa"/>
            <w:shd w:val="clear" w:color="auto" w:fill="auto"/>
          </w:tcPr>
          <w:p>
            <w:pPr>
              <w:jc w:val="center"/>
              <w:rPr>
                <w:rFonts w:ascii="楷体_GB2312" w:hAnsi="宋体" w:eastAsia="楷体_GB2312"/>
                <w:sz w:val="20"/>
                <w:szCs w:val="21"/>
                <w:lang w:eastAsia="zh-CN"/>
              </w:rPr>
            </w:pPr>
          </w:p>
        </w:tc>
        <w:tc>
          <w:tcPr>
            <w:tcW w:w="1580" w:type="dxa"/>
            <w:shd w:val="clear" w:color="auto" w:fill="auto"/>
            <w:vAlign w:val="center"/>
          </w:tcPr>
          <w:p>
            <w:pPr>
              <w:jc w:val="center"/>
              <w:rPr>
                <w:rFonts w:ascii="楷体_GB2312" w:hAnsi="宋体"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2535" w:type="dxa"/>
            <w:shd w:val="clear" w:color="auto" w:fill="auto"/>
            <w:tcMar>
              <w:top w:w="15" w:type="dxa"/>
              <w:left w:w="15" w:type="dxa"/>
              <w:bottom w:w="0" w:type="dxa"/>
              <w:right w:w="15" w:type="dxa"/>
            </w:tcMar>
            <w:vAlign w:val="center"/>
          </w:tcPr>
          <w:p>
            <w:pPr>
              <w:rPr>
                <w:rFonts w:ascii="楷体_GB2312" w:eastAsia="楷体_GB2312"/>
                <w:sz w:val="20"/>
                <w:lang w:eastAsia="zh-CN"/>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07" w:type="dxa"/>
            <w:shd w:val="clear" w:color="auto" w:fill="auto"/>
          </w:tcPr>
          <w:p>
            <w:pPr>
              <w:jc w:val="center"/>
              <w:rPr>
                <w:rFonts w:ascii="楷体_GB2312" w:hAnsi="宋体" w:eastAsia="楷体_GB2312"/>
                <w:sz w:val="20"/>
                <w:szCs w:val="21"/>
                <w:lang w:eastAsia="zh-CN"/>
              </w:rPr>
            </w:pPr>
          </w:p>
        </w:tc>
        <w:tc>
          <w:tcPr>
            <w:tcW w:w="1580" w:type="dxa"/>
            <w:shd w:val="clear" w:color="auto" w:fill="auto"/>
            <w:vAlign w:val="center"/>
          </w:tcPr>
          <w:p>
            <w:pPr>
              <w:jc w:val="center"/>
              <w:rPr>
                <w:rFonts w:ascii="楷体_GB2312" w:hAnsi="宋体"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2535" w:type="dxa"/>
            <w:shd w:val="clear" w:color="auto" w:fill="auto"/>
            <w:tcMar>
              <w:top w:w="15" w:type="dxa"/>
              <w:left w:w="15" w:type="dxa"/>
              <w:bottom w:w="0" w:type="dxa"/>
              <w:right w:w="15" w:type="dxa"/>
            </w:tcMar>
            <w:vAlign w:val="center"/>
          </w:tcPr>
          <w:p>
            <w:pPr>
              <w:rPr>
                <w:rFonts w:ascii="楷体_GB2312" w:eastAsia="楷体_GB2312"/>
                <w:sz w:val="20"/>
                <w:lang w:eastAsia="zh-CN"/>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07" w:type="dxa"/>
            <w:shd w:val="clear" w:color="auto" w:fill="auto"/>
          </w:tcPr>
          <w:p>
            <w:pPr>
              <w:jc w:val="center"/>
              <w:rPr>
                <w:rFonts w:ascii="楷体_GB2312" w:hAnsi="宋体" w:eastAsia="楷体_GB2312"/>
                <w:sz w:val="20"/>
                <w:szCs w:val="21"/>
                <w:lang w:eastAsia="zh-CN"/>
              </w:rPr>
            </w:pPr>
          </w:p>
        </w:tc>
        <w:tc>
          <w:tcPr>
            <w:tcW w:w="1580" w:type="dxa"/>
            <w:shd w:val="clear" w:color="auto" w:fill="auto"/>
            <w:vAlign w:val="center"/>
          </w:tcPr>
          <w:p>
            <w:pPr>
              <w:jc w:val="center"/>
              <w:rPr>
                <w:rFonts w:ascii="楷体_GB2312" w:hAnsi="宋体"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p>
        </w:tc>
        <w:tc>
          <w:tcPr>
            <w:tcW w:w="940" w:type="dxa"/>
            <w:shd w:val="clear" w:color="auto" w:fill="auto"/>
            <w:tcMar>
              <w:top w:w="15" w:type="dxa"/>
              <w:left w:w="15" w:type="dxa"/>
              <w:bottom w:w="0" w:type="dxa"/>
              <w:right w:w="15" w:type="dxa"/>
            </w:tcMar>
            <w:vAlign w:val="center"/>
          </w:tcPr>
          <w:p>
            <w:pPr>
              <w:jc w:val="center"/>
              <w:rPr>
                <w:rFonts w:ascii="楷体_GB2312" w:hAnsi="宋体" w:eastAsia="楷体_GB2312"/>
                <w:bCs/>
                <w:sz w:val="20"/>
                <w:szCs w:val="21"/>
                <w:lang w:eastAsia="zh-CN"/>
              </w:rPr>
            </w:pPr>
          </w:p>
        </w:tc>
        <w:tc>
          <w:tcPr>
            <w:tcW w:w="2535" w:type="dxa"/>
            <w:shd w:val="clear" w:color="auto" w:fill="auto"/>
            <w:tcMar>
              <w:top w:w="15" w:type="dxa"/>
              <w:left w:w="15" w:type="dxa"/>
              <w:bottom w:w="0" w:type="dxa"/>
              <w:right w:w="15" w:type="dxa"/>
            </w:tcMar>
            <w:vAlign w:val="center"/>
          </w:tcPr>
          <w:p>
            <w:pPr>
              <w:rPr>
                <w:rFonts w:ascii="楷体_GB2312" w:hAnsi="宋体" w:eastAsia="楷体_GB2312"/>
                <w:bCs/>
                <w:sz w:val="20"/>
                <w:szCs w:val="21"/>
                <w:lang w:eastAsia="zh-CN"/>
              </w:rPr>
            </w:pP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bCs/>
                <w:sz w:val="20"/>
                <w:szCs w:val="21"/>
                <w:lang w:eastAsia="zh-CN"/>
              </w:rPr>
            </w:pP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bCs/>
                <w:sz w:val="20"/>
                <w:szCs w:val="21"/>
                <w:lang w:eastAsia="zh-CN"/>
              </w:rPr>
            </w:pP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bCs/>
                <w:sz w:val="20"/>
                <w:szCs w:val="21"/>
                <w:lang w:eastAsia="zh-CN"/>
              </w:rPr>
            </w:pP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bCs/>
                <w:sz w:val="20"/>
                <w:szCs w:val="21"/>
                <w:lang w:eastAsia="zh-CN"/>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lang w:eastAsia="zh-CN"/>
              </w:rPr>
            </w:pPr>
          </w:p>
        </w:tc>
        <w:tc>
          <w:tcPr>
            <w:tcW w:w="507" w:type="dxa"/>
            <w:shd w:val="clear" w:color="auto" w:fill="auto"/>
          </w:tcPr>
          <w:p>
            <w:pPr>
              <w:jc w:val="center"/>
              <w:rPr>
                <w:rFonts w:ascii="楷体_GB2312" w:hAnsi="宋体" w:eastAsia="楷体_GB2312"/>
                <w:sz w:val="20"/>
                <w:szCs w:val="21"/>
                <w:lang w:eastAsia="zh-CN"/>
              </w:rPr>
            </w:pPr>
          </w:p>
        </w:tc>
        <w:tc>
          <w:tcPr>
            <w:tcW w:w="1580" w:type="dxa"/>
            <w:shd w:val="clear" w:color="auto" w:fill="auto"/>
            <w:vAlign w:val="center"/>
          </w:tcPr>
          <w:p>
            <w:pPr>
              <w:jc w:val="center"/>
              <w:rPr>
                <w:rFonts w:ascii="楷体_GB2312" w:hAnsi="宋体" w:eastAsia="楷体_GB2312"/>
                <w:sz w:val="2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72" w:type="dxa"/>
            <w:vMerge w:val="continue"/>
            <w:shd w:val="clear" w:color="auto" w:fill="auto"/>
            <w:tcMar>
              <w:top w:w="15" w:type="dxa"/>
              <w:left w:w="15" w:type="dxa"/>
              <w:bottom w:w="0" w:type="dxa"/>
              <w:right w:w="15" w:type="dxa"/>
            </w:tcMar>
            <w:vAlign w:val="center"/>
          </w:tcPr>
          <w:p>
            <w:pPr>
              <w:jc w:val="center"/>
              <w:rPr>
                <w:rFonts w:ascii="楷体_GB2312" w:hAnsi="宋体" w:eastAsia="楷体_GB2312" w:cs="Arial Unicode MS"/>
                <w:sz w:val="20"/>
                <w:szCs w:val="21"/>
                <w:lang w:eastAsia="zh-CN"/>
              </w:rPr>
            </w:pPr>
          </w:p>
        </w:tc>
        <w:tc>
          <w:tcPr>
            <w:tcW w:w="3475" w:type="dxa"/>
            <w:gridSpan w:val="2"/>
            <w:shd w:val="clear" w:color="auto" w:fill="auto"/>
            <w:tcMar>
              <w:top w:w="15" w:type="dxa"/>
              <w:left w:w="15" w:type="dxa"/>
              <w:bottom w:w="0" w:type="dxa"/>
              <w:right w:w="15" w:type="dxa"/>
            </w:tcMar>
            <w:vAlign w:val="center"/>
          </w:tcPr>
          <w:p>
            <w:pPr>
              <w:rPr>
                <w:rFonts w:ascii="楷体_GB2312" w:hAnsi="宋体" w:eastAsia="楷体_GB2312"/>
                <w:sz w:val="20"/>
                <w:szCs w:val="21"/>
              </w:rPr>
            </w:pPr>
            <w:r>
              <w:rPr>
                <w:rFonts w:hint="eastAsia" w:ascii="楷体_GB2312" w:hAnsi="宋体" w:eastAsia="楷体_GB2312"/>
                <w:sz w:val="20"/>
                <w:szCs w:val="21"/>
              </w:rPr>
              <w:t xml:space="preserve">小 </w:t>
            </w:r>
            <w:r>
              <w:rPr>
                <w:rFonts w:ascii="楷体_GB2312" w:hAnsi="宋体" w:eastAsia="楷体_GB2312"/>
                <w:sz w:val="20"/>
                <w:szCs w:val="21"/>
              </w:rPr>
              <w:t xml:space="preserve"> 计</w:t>
            </w:r>
          </w:p>
        </w:tc>
        <w:tc>
          <w:tcPr>
            <w:tcW w:w="536"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bCs/>
                <w:sz w:val="20"/>
                <w:szCs w:val="21"/>
              </w:rPr>
              <w:t>×</w:t>
            </w:r>
          </w:p>
        </w:tc>
        <w:tc>
          <w:tcPr>
            <w:tcW w:w="62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bCs/>
                <w:sz w:val="20"/>
                <w:szCs w:val="21"/>
              </w:rPr>
              <w:t>×</w:t>
            </w:r>
          </w:p>
        </w:tc>
        <w:tc>
          <w:tcPr>
            <w:tcW w:w="587"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r>
              <w:rPr>
                <w:rFonts w:hint="eastAsia" w:ascii="楷体_GB2312" w:hAnsi="宋体" w:eastAsia="楷体_GB2312"/>
                <w:bCs/>
                <w:sz w:val="20"/>
                <w:szCs w:val="21"/>
              </w:rPr>
              <w:t>×</w:t>
            </w:r>
          </w:p>
        </w:tc>
        <w:tc>
          <w:tcPr>
            <w:tcW w:w="529"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490" w:type="dxa"/>
            <w:shd w:val="clear" w:color="auto" w:fill="auto"/>
            <w:tcMar>
              <w:top w:w="15" w:type="dxa"/>
              <w:left w:w="15" w:type="dxa"/>
              <w:bottom w:w="0" w:type="dxa"/>
              <w:right w:w="15" w:type="dxa"/>
            </w:tcMar>
            <w:vAlign w:val="center"/>
          </w:tcPr>
          <w:p>
            <w:pPr>
              <w:jc w:val="center"/>
              <w:rPr>
                <w:rFonts w:ascii="楷体_GB2312" w:hAnsi="宋体" w:eastAsia="楷体_GB2312"/>
                <w:sz w:val="20"/>
                <w:szCs w:val="21"/>
              </w:rPr>
            </w:pPr>
          </w:p>
        </w:tc>
        <w:tc>
          <w:tcPr>
            <w:tcW w:w="507" w:type="dxa"/>
            <w:shd w:val="clear" w:color="auto" w:fill="auto"/>
          </w:tcPr>
          <w:p>
            <w:pPr>
              <w:jc w:val="center"/>
              <w:rPr>
                <w:rFonts w:ascii="楷体_GB2312" w:hAnsi="宋体" w:eastAsia="楷体_GB2312"/>
                <w:sz w:val="20"/>
                <w:szCs w:val="21"/>
              </w:rPr>
            </w:pPr>
          </w:p>
        </w:tc>
        <w:tc>
          <w:tcPr>
            <w:tcW w:w="1580" w:type="dxa"/>
            <w:shd w:val="clear" w:color="auto" w:fill="auto"/>
            <w:vAlign w:val="center"/>
          </w:tcPr>
          <w:p>
            <w:pPr>
              <w:jc w:val="center"/>
              <w:rPr>
                <w:rFonts w:ascii="楷体_GB2312" w:hAnsi="宋体" w:eastAsia="楷体_GB2312"/>
                <w:sz w:val="20"/>
                <w:szCs w:val="21"/>
              </w:rPr>
            </w:pPr>
          </w:p>
        </w:tc>
      </w:tr>
    </w:tbl>
    <w:p>
      <w:pPr>
        <w:rPr>
          <w:rFonts w:ascii="楷体_GB2312" w:hAnsi="Times New Roman" w:eastAsia="楷体_GB2312"/>
          <w:sz w:val="20"/>
          <w:szCs w:val="21"/>
          <w:lang w:eastAsia="zh-CN"/>
        </w:rPr>
      </w:pPr>
      <w:r>
        <w:rPr>
          <w:rFonts w:hint="eastAsia" w:ascii="楷体_GB2312" w:hAnsi="Times New Roman" w:eastAsia="楷体_GB2312"/>
          <w:sz w:val="20"/>
          <w:szCs w:val="21"/>
          <w:lang w:eastAsia="zh-CN"/>
        </w:rPr>
        <w:t>注：拓展课程学分N应从拓展课程组所列的课程中选修。</w:t>
      </w:r>
    </w:p>
    <w:p>
      <w:pPr>
        <w:pStyle w:val="12"/>
        <w:spacing w:before="0" w:line="360" w:lineRule="exact"/>
        <w:ind w:left="0" w:firstLine="0"/>
        <w:jc w:val="center"/>
        <w:rPr>
          <w:rFonts w:ascii="Times New Roman" w:hAnsi="Times New Roman" w:eastAsia="楷体" w:cs="Times New Roman"/>
          <w:b/>
          <w:bCs/>
          <w:sz w:val="32"/>
          <w:szCs w:val="32"/>
          <w:lang w:eastAsia="zh-CN"/>
        </w:rPr>
      </w:pPr>
      <w:r>
        <w:rPr>
          <w:rFonts w:ascii="Times New Roman" w:hAnsi="Times New Roman" w:eastAsia="楷体"/>
          <w:b/>
          <w:bCs/>
          <w:sz w:val="32"/>
          <w:szCs w:val="32"/>
          <w:lang w:eastAsia="zh-CN"/>
        </w:rPr>
        <w:br w:type="page"/>
      </w:r>
      <w:r>
        <w:rPr>
          <w:rFonts w:hint="eastAsia" w:ascii="Times New Roman" w:hAnsi="Times New Roman" w:eastAsia="楷体" w:cs="Times New Roman"/>
          <w:b/>
          <w:bCs/>
          <w:sz w:val="32"/>
          <w:szCs w:val="32"/>
          <w:lang w:eastAsia="zh-CN"/>
        </w:rPr>
        <w:t>人工智能专业毕业要求与课程体系矩阵图</w:t>
      </w:r>
    </w:p>
    <w:tbl>
      <w:tblPr>
        <w:tblStyle w:val="35"/>
        <w:tblW w:w="91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608"/>
        <w:gridCol w:w="609"/>
        <w:gridCol w:w="609"/>
        <w:gridCol w:w="610"/>
        <w:gridCol w:w="609"/>
        <w:gridCol w:w="610"/>
        <w:gridCol w:w="609"/>
        <w:gridCol w:w="610"/>
        <w:gridCol w:w="609"/>
        <w:gridCol w:w="630"/>
        <w:gridCol w:w="629"/>
        <w:gridCol w:w="6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813" w:type="dxa"/>
            <w:vMerge w:val="restart"/>
            <w:shd w:val="clear" w:color="auto" w:fill="auto"/>
            <w:tcMar>
              <w:left w:w="57" w:type="dxa"/>
              <w:right w:w="57" w:type="dxa"/>
            </w:tcMar>
            <w:vAlign w:val="center"/>
          </w:tcPr>
          <w:p>
            <w:pPr>
              <w:jc w:val="center"/>
              <w:rPr>
                <w:rFonts w:ascii="楷体_GB2312" w:eastAsia="楷体_GB2312"/>
                <w:sz w:val="20"/>
                <w:szCs w:val="21"/>
              </w:rPr>
            </w:pPr>
            <w:r>
              <w:rPr>
                <w:rFonts w:ascii="楷体_GB2312" w:hAnsi="宋体" w:eastAsia="楷体_GB2312"/>
                <w:sz w:val="20"/>
                <w:szCs w:val="21"/>
              </w:rPr>
              <w:t>课程名称</w:t>
            </w:r>
          </w:p>
        </w:tc>
        <w:tc>
          <w:tcPr>
            <w:tcW w:w="7372" w:type="dxa"/>
            <w:gridSpan w:val="12"/>
            <w:shd w:val="clear" w:color="auto" w:fill="auto"/>
            <w:tcMar>
              <w:left w:w="57" w:type="dxa"/>
              <w:right w:w="57" w:type="dxa"/>
            </w:tcMar>
            <w:vAlign w:val="center"/>
          </w:tcPr>
          <w:p>
            <w:pPr>
              <w:jc w:val="center"/>
              <w:rPr>
                <w:rFonts w:ascii="楷体_GB2312" w:eastAsia="楷体_GB2312"/>
                <w:sz w:val="20"/>
                <w:szCs w:val="21"/>
              </w:rPr>
            </w:pPr>
            <w:r>
              <w:rPr>
                <w:rFonts w:ascii="楷体_GB2312" w:hAnsi="宋体" w:eastAsia="楷体_GB2312"/>
                <w:sz w:val="20"/>
                <w:szCs w:val="21"/>
              </w:rPr>
              <w:t>毕</w:t>
            </w:r>
            <w:r>
              <w:rPr>
                <w:rFonts w:hint="eastAsia" w:ascii="楷体_GB2312" w:hAnsi="宋体" w:eastAsia="楷体_GB2312"/>
                <w:sz w:val="20"/>
                <w:szCs w:val="21"/>
              </w:rPr>
              <w:t xml:space="preserve">  </w:t>
            </w:r>
            <w:r>
              <w:rPr>
                <w:rFonts w:ascii="楷体_GB2312" w:hAnsi="宋体" w:eastAsia="楷体_GB2312"/>
                <w:sz w:val="20"/>
                <w:szCs w:val="21"/>
              </w:rPr>
              <w:t>业</w:t>
            </w:r>
            <w:r>
              <w:rPr>
                <w:rFonts w:hint="eastAsia" w:ascii="楷体_GB2312" w:hAnsi="宋体" w:eastAsia="楷体_GB2312"/>
                <w:sz w:val="20"/>
                <w:szCs w:val="21"/>
              </w:rPr>
              <w:t xml:space="preserve">  </w:t>
            </w:r>
            <w:r>
              <w:rPr>
                <w:rFonts w:ascii="楷体_GB2312" w:hAnsi="宋体" w:eastAsia="楷体_GB2312"/>
                <w:sz w:val="20"/>
                <w:szCs w:val="21"/>
              </w:rPr>
              <w:t>要</w:t>
            </w:r>
            <w:r>
              <w:rPr>
                <w:rFonts w:hint="eastAsia" w:ascii="楷体_GB2312" w:hAnsi="宋体" w:eastAsia="楷体_GB2312"/>
                <w:sz w:val="20"/>
                <w:szCs w:val="21"/>
              </w:rPr>
              <w:t xml:space="preserve">  </w:t>
            </w:r>
            <w:r>
              <w:rPr>
                <w:rFonts w:ascii="楷体_GB2312" w:hAnsi="宋体" w:eastAsia="楷体_GB2312"/>
                <w:sz w:val="20"/>
                <w:szCs w:val="21"/>
              </w:rPr>
              <w:t>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813" w:type="dxa"/>
            <w:vMerge w:val="continue"/>
            <w:shd w:val="clear" w:color="auto" w:fill="auto"/>
            <w:tcMar>
              <w:left w:w="57" w:type="dxa"/>
              <w:right w:w="57" w:type="dxa"/>
            </w:tcMar>
            <w:vAlign w:val="center"/>
          </w:tcPr>
          <w:p>
            <w:pPr>
              <w:jc w:val="center"/>
              <w:rPr>
                <w:rFonts w:ascii="楷体_GB2312" w:eastAsia="楷体_GB2312"/>
                <w:sz w:val="20"/>
                <w:szCs w:val="21"/>
              </w:rPr>
            </w:pPr>
          </w:p>
        </w:tc>
        <w:tc>
          <w:tcPr>
            <w:tcW w:w="608"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1.</w:t>
            </w:r>
          </w:p>
          <w:p>
            <w:pPr>
              <w:rPr>
                <w:rFonts w:ascii="楷体_GB2312" w:eastAsia="楷体_GB2312"/>
                <w:sz w:val="20"/>
                <w:szCs w:val="21"/>
              </w:rPr>
            </w:pPr>
            <w:r>
              <w:rPr>
                <w:rFonts w:ascii="楷体_GB2312" w:hAnsi="宋体" w:eastAsia="楷体_GB2312"/>
                <w:sz w:val="20"/>
                <w:szCs w:val="21"/>
              </w:rPr>
              <w:t>知识</w:t>
            </w:r>
          </w:p>
        </w:tc>
        <w:tc>
          <w:tcPr>
            <w:tcW w:w="609"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2.</w:t>
            </w:r>
          </w:p>
          <w:p>
            <w:pPr>
              <w:rPr>
                <w:rFonts w:ascii="楷体_GB2312" w:eastAsia="楷体_GB2312"/>
                <w:sz w:val="20"/>
                <w:szCs w:val="21"/>
              </w:rPr>
            </w:pPr>
            <w:r>
              <w:rPr>
                <w:rFonts w:ascii="楷体_GB2312" w:hAnsi="宋体" w:eastAsia="楷体_GB2312"/>
                <w:sz w:val="20"/>
                <w:szCs w:val="21"/>
              </w:rPr>
              <w:t>问题</w:t>
            </w:r>
          </w:p>
          <w:p>
            <w:pPr>
              <w:rPr>
                <w:rFonts w:ascii="楷体_GB2312" w:eastAsia="楷体_GB2312"/>
                <w:sz w:val="20"/>
                <w:szCs w:val="21"/>
              </w:rPr>
            </w:pPr>
            <w:r>
              <w:rPr>
                <w:rFonts w:ascii="楷体_GB2312" w:hAnsi="宋体" w:eastAsia="楷体_GB2312"/>
                <w:sz w:val="20"/>
                <w:szCs w:val="21"/>
              </w:rPr>
              <w:t>分析</w:t>
            </w:r>
          </w:p>
        </w:tc>
        <w:tc>
          <w:tcPr>
            <w:tcW w:w="609"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3.</w:t>
            </w:r>
          </w:p>
          <w:p>
            <w:pPr>
              <w:rPr>
                <w:rFonts w:ascii="楷体_GB2312" w:eastAsia="楷体_GB2312"/>
                <w:sz w:val="20"/>
                <w:szCs w:val="21"/>
              </w:rPr>
            </w:pPr>
            <w:r>
              <w:rPr>
                <w:rFonts w:ascii="楷体_GB2312" w:hAnsi="宋体" w:eastAsia="楷体_GB2312"/>
                <w:sz w:val="20"/>
                <w:szCs w:val="21"/>
              </w:rPr>
              <w:t>设计</w:t>
            </w:r>
            <w:r>
              <w:rPr>
                <w:rFonts w:ascii="楷体_GB2312" w:eastAsia="楷体_GB2312"/>
                <w:sz w:val="20"/>
                <w:szCs w:val="21"/>
              </w:rPr>
              <w:t>/</w:t>
            </w:r>
          </w:p>
          <w:p>
            <w:pPr>
              <w:rPr>
                <w:rFonts w:ascii="楷体_GB2312" w:hAnsi="宋体" w:eastAsia="楷体_GB2312"/>
                <w:sz w:val="20"/>
                <w:szCs w:val="21"/>
              </w:rPr>
            </w:pPr>
            <w:r>
              <w:rPr>
                <w:rFonts w:ascii="楷体_GB2312" w:hAnsi="宋体" w:eastAsia="楷体_GB2312"/>
                <w:sz w:val="20"/>
                <w:szCs w:val="21"/>
              </w:rPr>
              <w:t>开发</w:t>
            </w:r>
          </w:p>
          <w:p>
            <w:pPr>
              <w:rPr>
                <w:rFonts w:ascii="楷体_GB2312" w:eastAsia="楷体_GB2312"/>
                <w:sz w:val="20"/>
                <w:szCs w:val="21"/>
              </w:rPr>
            </w:pPr>
            <w:r>
              <w:rPr>
                <w:rFonts w:ascii="楷体_GB2312" w:hAnsi="宋体" w:eastAsia="楷体_GB2312"/>
                <w:sz w:val="20"/>
                <w:szCs w:val="21"/>
              </w:rPr>
              <w:t>解决</w:t>
            </w:r>
          </w:p>
          <w:p>
            <w:pPr>
              <w:rPr>
                <w:rFonts w:ascii="楷体_GB2312" w:eastAsia="楷体_GB2312"/>
                <w:sz w:val="20"/>
                <w:szCs w:val="21"/>
              </w:rPr>
            </w:pPr>
            <w:r>
              <w:rPr>
                <w:rFonts w:ascii="楷体_GB2312" w:hAnsi="宋体" w:eastAsia="楷体_GB2312"/>
                <w:sz w:val="20"/>
                <w:szCs w:val="21"/>
              </w:rPr>
              <w:t>方案</w:t>
            </w:r>
          </w:p>
        </w:tc>
        <w:tc>
          <w:tcPr>
            <w:tcW w:w="610"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4.</w:t>
            </w:r>
          </w:p>
          <w:p>
            <w:pPr>
              <w:rPr>
                <w:rFonts w:ascii="楷体_GB2312" w:eastAsia="楷体_GB2312"/>
                <w:sz w:val="20"/>
                <w:szCs w:val="21"/>
              </w:rPr>
            </w:pPr>
            <w:r>
              <w:rPr>
                <w:rFonts w:ascii="楷体_GB2312" w:hAnsi="宋体" w:eastAsia="楷体_GB2312"/>
                <w:sz w:val="20"/>
                <w:szCs w:val="21"/>
              </w:rPr>
              <w:t>研究</w:t>
            </w:r>
          </w:p>
        </w:tc>
        <w:tc>
          <w:tcPr>
            <w:tcW w:w="609"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5.</w:t>
            </w:r>
          </w:p>
          <w:p>
            <w:pPr>
              <w:rPr>
                <w:rFonts w:ascii="楷体_GB2312" w:hAnsi="宋体" w:eastAsia="楷体_GB2312"/>
                <w:sz w:val="20"/>
                <w:szCs w:val="21"/>
              </w:rPr>
            </w:pPr>
            <w:r>
              <w:rPr>
                <w:rFonts w:ascii="楷体_GB2312" w:hAnsi="宋体" w:eastAsia="楷体_GB2312"/>
                <w:sz w:val="20"/>
                <w:szCs w:val="21"/>
              </w:rPr>
              <w:t>使用</w:t>
            </w:r>
          </w:p>
          <w:p>
            <w:pPr>
              <w:rPr>
                <w:rFonts w:ascii="楷体_GB2312" w:hAnsi="宋体" w:eastAsia="楷体_GB2312"/>
                <w:sz w:val="20"/>
                <w:szCs w:val="21"/>
              </w:rPr>
            </w:pPr>
            <w:r>
              <w:rPr>
                <w:rFonts w:ascii="楷体_GB2312" w:hAnsi="宋体" w:eastAsia="楷体_GB2312"/>
                <w:sz w:val="20"/>
                <w:szCs w:val="21"/>
              </w:rPr>
              <w:t>现代</w:t>
            </w:r>
          </w:p>
          <w:p>
            <w:pPr>
              <w:rPr>
                <w:rFonts w:ascii="楷体_GB2312" w:eastAsia="楷体_GB2312"/>
                <w:sz w:val="20"/>
                <w:szCs w:val="21"/>
              </w:rPr>
            </w:pPr>
            <w:r>
              <w:rPr>
                <w:rFonts w:ascii="楷体_GB2312" w:hAnsi="宋体" w:eastAsia="楷体_GB2312"/>
                <w:sz w:val="20"/>
                <w:szCs w:val="21"/>
              </w:rPr>
              <w:t>工具</w:t>
            </w:r>
          </w:p>
        </w:tc>
        <w:tc>
          <w:tcPr>
            <w:tcW w:w="610"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6.</w:t>
            </w:r>
          </w:p>
          <w:p>
            <w:pPr>
              <w:rPr>
                <w:rFonts w:ascii="楷体_GB2312" w:hAnsi="宋体" w:eastAsia="楷体_GB2312"/>
                <w:sz w:val="20"/>
                <w:szCs w:val="21"/>
              </w:rPr>
            </w:pPr>
            <w:r>
              <w:rPr>
                <w:rFonts w:ascii="楷体_GB2312" w:hAnsi="宋体" w:eastAsia="楷体_GB2312"/>
                <w:sz w:val="20"/>
                <w:szCs w:val="21"/>
              </w:rPr>
              <w:t>知识</w:t>
            </w:r>
          </w:p>
          <w:p>
            <w:pPr>
              <w:rPr>
                <w:rFonts w:ascii="楷体_GB2312" w:eastAsia="楷体_GB2312"/>
                <w:sz w:val="20"/>
                <w:szCs w:val="21"/>
              </w:rPr>
            </w:pPr>
            <w:r>
              <w:rPr>
                <w:rFonts w:ascii="楷体_GB2312" w:hAnsi="宋体" w:eastAsia="楷体_GB2312"/>
                <w:sz w:val="20"/>
                <w:szCs w:val="21"/>
              </w:rPr>
              <w:t>与</w:t>
            </w:r>
          </w:p>
          <w:p>
            <w:pPr>
              <w:rPr>
                <w:rFonts w:ascii="楷体_GB2312" w:eastAsia="楷体_GB2312"/>
                <w:sz w:val="20"/>
                <w:szCs w:val="21"/>
              </w:rPr>
            </w:pPr>
            <w:r>
              <w:rPr>
                <w:rFonts w:ascii="楷体_GB2312" w:hAnsi="宋体" w:eastAsia="楷体_GB2312"/>
                <w:sz w:val="20"/>
                <w:szCs w:val="21"/>
              </w:rPr>
              <w:t>社会</w:t>
            </w:r>
          </w:p>
        </w:tc>
        <w:tc>
          <w:tcPr>
            <w:tcW w:w="609"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7.</w:t>
            </w:r>
          </w:p>
          <w:p>
            <w:pPr>
              <w:rPr>
                <w:rFonts w:ascii="楷体_GB2312" w:hAnsi="宋体" w:eastAsia="楷体_GB2312"/>
                <w:sz w:val="20"/>
                <w:szCs w:val="21"/>
              </w:rPr>
            </w:pPr>
            <w:r>
              <w:rPr>
                <w:rFonts w:ascii="楷体_GB2312" w:hAnsi="宋体" w:eastAsia="楷体_GB2312"/>
                <w:sz w:val="20"/>
                <w:szCs w:val="21"/>
              </w:rPr>
              <w:t>环境</w:t>
            </w:r>
          </w:p>
          <w:p>
            <w:pPr>
              <w:rPr>
                <w:rFonts w:ascii="楷体_GB2312" w:hAnsi="宋体" w:eastAsia="楷体_GB2312"/>
                <w:sz w:val="20"/>
                <w:szCs w:val="21"/>
              </w:rPr>
            </w:pPr>
            <w:r>
              <w:rPr>
                <w:rFonts w:ascii="楷体_GB2312" w:hAnsi="宋体" w:eastAsia="楷体_GB2312"/>
                <w:sz w:val="20"/>
                <w:szCs w:val="21"/>
              </w:rPr>
              <w:t>和可</w:t>
            </w:r>
          </w:p>
          <w:p>
            <w:pPr>
              <w:rPr>
                <w:rFonts w:ascii="楷体_GB2312" w:eastAsia="楷体_GB2312"/>
                <w:sz w:val="20"/>
                <w:szCs w:val="21"/>
              </w:rPr>
            </w:pPr>
            <w:r>
              <w:rPr>
                <w:rFonts w:ascii="楷体_GB2312" w:hAnsi="宋体" w:eastAsia="楷体_GB2312"/>
                <w:sz w:val="20"/>
                <w:szCs w:val="21"/>
              </w:rPr>
              <w:t>持续</w:t>
            </w:r>
          </w:p>
          <w:p>
            <w:pPr>
              <w:rPr>
                <w:rFonts w:ascii="楷体_GB2312" w:eastAsia="楷体_GB2312"/>
                <w:sz w:val="20"/>
                <w:szCs w:val="21"/>
              </w:rPr>
            </w:pPr>
            <w:r>
              <w:rPr>
                <w:rFonts w:ascii="楷体_GB2312" w:hAnsi="宋体" w:eastAsia="楷体_GB2312"/>
                <w:sz w:val="20"/>
                <w:szCs w:val="21"/>
              </w:rPr>
              <w:t>发展</w:t>
            </w:r>
          </w:p>
        </w:tc>
        <w:tc>
          <w:tcPr>
            <w:tcW w:w="610"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8.</w:t>
            </w:r>
          </w:p>
          <w:p>
            <w:pPr>
              <w:rPr>
                <w:rFonts w:ascii="楷体_GB2312" w:eastAsia="楷体_GB2312"/>
                <w:sz w:val="20"/>
                <w:szCs w:val="21"/>
              </w:rPr>
            </w:pPr>
            <w:r>
              <w:rPr>
                <w:rFonts w:ascii="楷体_GB2312" w:hAnsi="宋体" w:eastAsia="楷体_GB2312"/>
                <w:sz w:val="20"/>
                <w:szCs w:val="21"/>
              </w:rPr>
              <w:t>职业</w:t>
            </w:r>
          </w:p>
          <w:p>
            <w:pPr>
              <w:rPr>
                <w:rFonts w:ascii="楷体_GB2312" w:eastAsia="楷体_GB2312"/>
                <w:sz w:val="20"/>
                <w:szCs w:val="21"/>
              </w:rPr>
            </w:pPr>
            <w:r>
              <w:rPr>
                <w:rFonts w:ascii="楷体_GB2312" w:hAnsi="宋体" w:eastAsia="楷体_GB2312"/>
                <w:sz w:val="20"/>
                <w:szCs w:val="21"/>
              </w:rPr>
              <w:t>规范</w:t>
            </w:r>
          </w:p>
        </w:tc>
        <w:tc>
          <w:tcPr>
            <w:tcW w:w="609"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9.</w:t>
            </w:r>
          </w:p>
          <w:p>
            <w:pPr>
              <w:rPr>
                <w:rFonts w:ascii="楷体_GB2312" w:hAnsi="宋体" w:eastAsia="楷体_GB2312"/>
                <w:sz w:val="20"/>
                <w:szCs w:val="21"/>
              </w:rPr>
            </w:pPr>
            <w:r>
              <w:rPr>
                <w:rFonts w:ascii="楷体_GB2312" w:hAnsi="宋体" w:eastAsia="楷体_GB2312"/>
                <w:sz w:val="20"/>
                <w:szCs w:val="21"/>
              </w:rPr>
              <w:t>个人</w:t>
            </w:r>
          </w:p>
          <w:p>
            <w:pPr>
              <w:rPr>
                <w:rFonts w:ascii="楷体_GB2312" w:eastAsia="楷体_GB2312"/>
                <w:sz w:val="20"/>
                <w:szCs w:val="21"/>
              </w:rPr>
            </w:pPr>
            <w:r>
              <w:rPr>
                <w:rFonts w:ascii="楷体_GB2312" w:hAnsi="宋体" w:eastAsia="楷体_GB2312"/>
                <w:sz w:val="20"/>
                <w:szCs w:val="21"/>
              </w:rPr>
              <w:t>和</w:t>
            </w:r>
          </w:p>
          <w:p>
            <w:pPr>
              <w:rPr>
                <w:rFonts w:ascii="楷体_GB2312" w:eastAsia="楷体_GB2312"/>
                <w:sz w:val="20"/>
                <w:szCs w:val="21"/>
              </w:rPr>
            </w:pPr>
            <w:r>
              <w:rPr>
                <w:rFonts w:ascii="楷体_GB2312" w:hAnsi="宋体" w:eastAsia="楷体_GB2312"/>
                <w:sz w:val="20"/>
                <w:szCs w:val="21"/>
              </w:rPr>
              <w:t>团队</w:t>
            </w:r>
          </w:p>
        </w:tc>
        <w:tc>
          <w:tcPr>
            <w:tcW w:w="630"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10.</w:t>
            </w:r>
          </w:p>
          <w:p>
            <w:pPr>
              <w:rPr>
                <w:rFonts w:ascii="楷体_GB2312" w:eastAsia="楷体_GB2312"/>
                <w:sz w:val="20"/>
                <w:szCs w:val="21"/>
              </w:rPr>
            </w:pPr>
            <w:r>
              <w:rPr>
                <w:rFonts w:ascii="楷体_GB2312" w:hAnsi="宋体" w:eastAsia="楷体_GB2312"/>
                <w:sz w:val="20"/>
                <w:szCs w:val="21"/>
              </w:rPr>
              <w:t>沟通</w:t>
            </w:r>
          </w:p>
        </w:tc>
        <w:tc>
          <w:tcPr>
            <w:tcW w:w="629"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11.</w:t>
            </w:r>
          </w:p>
          <w:p>
            <w:pPr>
              <w:rPr>
                <w:rFonts w:ascii="楷体_GB2312" w:eastAsia="楷体_GB2312"/>
                <w:sz w:val="20"/>
                <w:szCs w:val="21"/>
              </w:rPr>
            </w:pPr>
            <w:r>
              <w:rPr>
                <w:rFonts w:ascii="楷体_GB2312" w:hAnsi="宋体" w:eastAsia="楷体_GB2312"/>
                <w:sz w:val="20"/>
                <w:szCs w:val="21"/>
              </w:rPr>
              <w:t>项目</w:t>
            </w:r>
          </w:p>
          <w:p>
            <w:pPr>
              <w:rPr>
                <w:rFonts w:ascii="楷体_GB2312" w:eastAsia="楷体_GB2312"/>
                <w:sz w:val="20"/>
                <w:szCs w:val="21"/>
              </w:rPr>
            </w:pPr>
            <w:r>
              <w:rPr>
                <w:rFonts w:ascii="楷体_GB2312" w:hAnsi="宋体" w:eastAsia="楷体_GB2312"/>
                <w:sz w:val="20"/>
                <w:szCs w:val="21"/>
              </w:rPr>
              <w:t>管理</w:t>
            </w:r>
            <w:r>
              <w:rPr>
                <w:rFonts w:ascii="楷体_GB2312" w:eastAsia="楷体_GB2312"/>
                <w:sz w:val="20"/>
                <w:szCs w:val="21"/>
              </w:rPr>
              <w:t xml:space="preserve">  </w:t>
            </w:r>
          </w:p>
        </w:tc>
        <w:tc>
          <w:tcPr>
            <w:tcW w:w="630" w:type="dxa"/>
            <w:shd w:val="clear" w:color="auto" w:fill="auto"/>
            <w:tcMar>
              <w:left w:w="57" w:type="dxa"/>
              <w:right w:w="57" w:type="dxa"/>
            </w:tcMar>
          </w:tcPr>
          <w:p>
            <w:pPr>
              <w:rPr>
                <w:rFonts w:ascii="楷体_GB2312" w:eastAsia="楷体_GB2312"/>
                <w:sz w:val="20"/>
                <w:szCs w:val="21"/>
              </w:rPr>
            </w:pPr>
            <w:r>
              <w:rPr>
                <w:rFonts w:ascii="楷体_GB2312" w:eastAsia="楷体_GB2312"/>
                <w:sz w:val="20"/>
                <w:szCs w:val="21"/>
              </w:rPr>
              <w:t>12.</w:t>
            </w:r>
          </w:p>
          <w:p>
            <w:pPr>
              <w:rPr>
                <w:rFonts w:ascii="楷体_GB2312" w:eastAsia="楷体_GB2312"/>
                <w:sz w:val="20"/>
                <w:szCs w:val="21"/>
              </w:rPr>
            </w:pPr>
            <w:r>
              <w:rPr>
                <w:rFonts w:ascii="楷体_GB2312" w:hAnsi="宋体" w:eastAsia="楷体_GB2312"/>
                <w:sz w:val="20"/>
                <w:szCs w:val="21"/>
              </w:rPr>
              <w:t>终身</w:t>
            </w:r>
          </w:p>
          <w:p>
            <w:pPr>
              <w:rPr>
                <w:rFonts w:ascii="楷体_GB2312" w:eastAsia="楷体_GB2312"/>
                <w:sz w:val="20"/>
                <w:szCs w:val="21"/>
              </w:rPr>
            </w:pPr>
            <w:r>
              <w:rPr>
                <w:rFonts w:ascii="楷体_GB2312" w:hAnsi="宋体" w:eastAsia="楷体_GB2312"/>
                <w:sz w:val="20"/>
                <w:szCs w:val="21"/>
              </w:rPr>
              <w:t>学习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毛泽东思想和中国特色社会主义理论体系概论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马克思主义基本原理</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中国近代史纲要</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思想道德与法治</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形势与政策</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体育</w:t>
            </w:r>
            <w:r>
              <w:rPr>
                <w:rFonts w:ascii="楷体_GB2312" w:hAnsi="宋体" w:eastAsia="楷体_GB2312" w:cs="Times New Roman"/>
                <w:kern w:val="2"/>
                <w:sz w:val="20"/>
                <w:szCs w:val="18"/>
                <w:lang w:bidi="ar"/>
              </w:rPr>
              <w:t xml:space="preserve"> 1-6</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cs="宋体"/>
                <w:sz w:val="20"/>
                <w:szCs w:val="18"/>
                <w:lang w:eastAsia="zh-CN" w:bidi="ar"/>
              </w:rPr>
              <w:t>大学</w:t>
            </w:r>
            <w:r>
              <w:rPr>
                <w:rFonts w:hint="eastAsia" w:ascii="楷体_GB2312" w:hAnsi="宋体" w:eastAsia="楷体_GB2312" w:cs="宋体"/>
                <w:sz w:val="20"/>
                <w:szCs w:val="18"/>
                <w:lang w:bidi="ar"/>
              </w:rPr>
              <w:t>英语 1-4</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cs="宋体"/>
                <w:sz w:val="20"/>
                <w:szCs w:val="18"/>
                <w:lang w:eastAsia="zh-CN" w:bidi="ar"/>
              </w:rPr>
              <w:t>高级语言程序设计（含实验）</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cs="宋体"/>
                <w:sz w:val="20"/>
                <w:szCs w:val="18"/>
                <w:lang w:bidi="ar"/>
              </w:rPr>
              <w:t>大学生心理健康教育</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军事理论与训练</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cs="宋体"/>
                <w:sz w:val="20"/>
                <w:szCs w:val="18"/>
                <w:lang w:bidi="ar"/>
              </w:rPr>
              <w:t>数学分析1，2</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L</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cs="宋体"/>
                <w:sz w:val="20"/>
                <w:szCs w:val="18"/>
                <w:lang w:eastAsia="zh-CN" w:bidi="ar"/>
              </w:rPr>
              <w:t>大学物理B（含实验）</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L</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线性代数</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L</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概率论与数理统计</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L</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rPr>
                <w:rFonts w:ascii="楷体_GB2312" w:hAnsi="宋体" w:eastAsia="楷体_GB2312" w:cs="Times New Roman"/>
                <w:sz w:val="20"/>
                <w:szCs w:val="18"/>
              </w:rPr>
            </w:pPr>
            <w:r>
              <w:rPr>
                <w:rFonts w:hint="eastAsia" w:ascii="楷体_GB2312" w:hAnsi="宋体" w:eastAsia="楷体_GB2312" w:cs="Times New Roman"/>
                <w:kern w:val="2"/>
                <w:sz w:val="20"/>
                <w:szCs w:val="18"/>
                <w:lang w:bidi="ar"/>
              </w:rPr>
              <w:t>工程数学</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L</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rPr>
                <w:rFonts w:ascii="楷体_GB2312" w:hAnsi="宋体" w:eastAsia="楷体_GB2312" w:cs="Times New Roman"/>
                <w:kern w:val="2"/>
                <w:sz w:val="20"/>
                <w:szCs w:val="18"/>
                <w:lang w:bidi="ar"/>
              </w:rPr>
            </w:pPr>
            <w:r>
              <w:rPr>
                <w:rFonts w:hint="eastAsia" w:ascii="楷体_GB2312" w:hAnsi="宋体" w:eastAsia="楷体_GB2312" w:cs="Times New Roman"/>
                <w:kern w:val="2"/>
                <w:sz w:val="20"/>
                <w:szCs w:val="18"/>
                <w:lang w:bidi="ar"/>
              </w:rPr>
              <w:t>离散数学</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L</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lang w:eastAsia="zh-CN"/>
              </w:rPr>
            </w:pPr>
            <w:r>
              <w:rPr>
                <w:rFonts w:hint="eastAsia" w:ascii="楷体_GB2312" w:hAnsi="宋体" w:eastAsia="楷体_GB2312" w:cs="宋体"/>
                <w:sz w:val="20"/>
                <w:szCs w:val="18"/>
                <w:lang w:eastAsia="zh-CN" w:bidi="ar"/>
              </w:rPr>
              <w:t>数据结构与算法分析（双语）</w:t>
            </w:r>
            <w:r>
              <w:rPr>
                <w:rFonts w:hint="eastAsia" w:ascii="楷体_GB2312" w:hAnsi="宋体" w:eastAsia="楷体_GB2312"/>
                <w:sz w:val="20"/>
                <w:szCs w:val="18"/>
                <w:lang w:eastAsia="zh-CN" w:bidi="ar"/>
              </w:rPr>
              <w:t>（含实验）</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jc w:val="both"/>
              <w:rPr>
                <w:rFonts w:ascii="楷体_GB2312" w:hAnsi="宋体" w:eastAsia="楷体_GB2312" w:cs="Times New Roman"/>
                <w:sz w:val="20"/>
                <w:szCs w:val="18"/>
              </w:rPr>
            </w:pPr>
            <w:r>
              <w:rPr>
                <w:rFonts w:ascii="楷体_GB2312" w:hAnsi="宋体" w:eastAsia="楷体_GB2312" w:cs="Times New Roman"/>
                <w:kern w:val="2"/>
                <w:sz w:val="20"/>
                <w:szCs w:val="18"/>
                <w:lang w:bidi="ar"/>
              </w:rPr>
              <w:t>MATLAB</w:t>
            </w:r>
            <w:r>
              <w:rPr>
                <w:rFonts w:hint="eastAsia" w:ascii="楷体_GB2312" w:hAnsi="宋体" w:eastAsia="楷体_GB2312" w:cs="Times New Roman"/>
                <w:kern w:val="2"/>
                <w:sz w:val="20"/>
                <w:szCs w:val="18"/>
                <w:lang w:bidi="ar"/>
              </w:rPr>
              <w:t>系统仿真</w:t>
            </w:r>
            <w:r>
              <w:rPr>
                <w:rFonts w:ascii="楷体_GB2312" w:hAnsi="宋体" w:eastAsia="楷体_GB2312" w:cs="Times New Roman"/>
                <w:kern w:val="2"/>
                <w:sz w:val="20"/>
                <w:szCs w:val="18"/>
                <w:lang w:bidi="ar"/>
              </w:rPr>
              <w:t>(</w:t>
            </w:r>
            <w:r>
              <w:rPr>
                <w:rFonts w:hint="eastAsia" w:ascii="楷体_GB2312" w:hAnsi="宋体" w:eastAsia="楷体_GB2312" w:cs="Times New Roman"/>
                <w:kern w:val="2"/>
                <w:sz w:val="20"/>
                <w:szCs w:val="18"/>
                <w:lang w:bidi="ar"/>
              </w:rPr>
              <w:t>英语</w:t>
            </w:r>
            <w:r>
              <w:rPr>
                <w:rFonts w:ascii="楷体_GB2312" w:hAnsi="宋体" w:eastAsia="楷体_GB2312" w:cs="Times New Roman"/>
                <w:kern w:val="2"/>
                <w:sz w:val="20"/>
                <w:szCs w:val="18"/>
                <w:lang w:bidi="ar"/>
              </w:rPr>
              <w:t>)</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rPr>
                <w:rFonts w:ascii="楷体_GB2312" w:hAnsi="宋体" w:eastAsia="楷体_GB2312" w:cs="Times New Roman"/>
                <w:spacing w:val="-10"/>
                <w:sz w:val="20"/>
                <w:szCs w:val="18"/>
              </w:rPr>
            </w:pPr>
            <w:r>
              <w:rPr>
                <w:rFonts w:hint="eastAsia" w:ascii="楷体_GB2312" w:hAnsi="宋体" w:eastAsia="楷体_GB2312" w:cs="Times New Roman"/>
                <w:spacing w:val="-10"/>
                <w:kern w:val="2"/>
                <w:sz w:val="20"/>
                <w:szCs w:val="18"/>
                <w:lang w:bidi="ar"/>
              </w:rPr>
              <w:t>人工智能专业导论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rPr>
                <w:rFonts w:ascii="楷体_GB2312" w:hAnsi="宋体" w:eastAsia="楷体_GB2312"/>
                <w:sz w:val="20"/>
                <w:szCs w:val="18"/>
              </w:rPr>
            </w:pPr>
            <w:r>
              <w:rPr>
                <w:rFonts w:hint="eastAsia" w:ascii="楷体_GB2312" w:hAnsi="宋体" w:eastAsia="楷体_GB2312" w:cs="Times New Roman"/>
                <w:kern w:val="2"/>
                <w:sz w:val="20"/>
                <w:szCs w:val="18"/>
                <w:lang w:bidi="ar"/>
              </w:rPr>
              <w:t>现代电子技术（含实验）</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rPr>
                <w:rFonts w:ascii="楷体_GB2312" w:hAnsi="宋体" w:eastAsia="楷体_GB2312" w:cs="Times New Roman"/>
                <w:kern w:val="2"/>
                <w:sz w:val="20"/>
                <w:szCs w:val="18"/>
                <w:lang w:bidi="ar"/>
              </w:rPr>
            </w:pPr>
            <w:r>
              <w:rPr>
                <w:rFonts w:hint="eastAsia" w:ascii="楷体_GB2312" w:hAnsi="宋体" w:eastAsia="楷体_GB2312" w:cs="Times New Roman"/>
                <w:kern w:val="2"/>
                <w:sz w:val="20"/>
                <w:szCs w:val="18"/>
                <w:lang w:bidi="ar"/>
              </w:rPr>
              <w:t>智能检测技术</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嵌入式技术</w:t>
            </w:r>
            <w:r>
              <w:rPr>
                <w:rFonts w:hint="eastAsia" w:ascii="楷体_GB2312" w:hAnsi="宋体" w:eastAsia="楷体_GB2312"/>
                <w:sz w:val="20"/>
                <w:szCs w:val="18"/>
                <w:lang w:eastAsia="zh-CN" w:bidi="ar"/>
              </w:rPr>
              <w:t>（含实验）</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控制论</w:t>
            </w:r>
            <w:r>
              <w:rPr>
                <w:rFonts w:hint="eastAsia" w:ascii="楷体_GB2312" w:hAnsi="宋体" w:eastAsia="楷体_GB2312"/>
                <w:sz w:val="20"/>
                <w:szCs w:val="18"/>
                <w:lang w:bidi="ar"/>
              </w:rPr>
              <w:t>（含实验）</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信号与系统</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计算机组成原理</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机器学习</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操作系统</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计算机网络</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lang w:eastAsia="zh-CN"/>
              </w:rPr>
            </w:pPr>
            <w:r>
              <w:rPr>
                <w:rFonts w:hint="eastAsia" w:ascii="楷体_GB2312" w:hAnsi="宋体" w:eastAsia="楷体_GB2312" w:cs="宋体"/>
                <w:sz w:val="20"/>
                <w:szCs w:val="18"/>
                <w:lang w:eastAsia="zh-CN"/>
              </w:rPr>
              <w:t>人工智能哲学基础与伦理</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数据库概论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算法设计与分析</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智能优化与控制</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智能机器人与无人系统</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lang w:bidi="ar"/>
              </w:rPr>
            </w:pPr>
            <w:r>
              <w:rPr>
                <w:rFonts w:ascii="楷体_GB2312" w:hAnsi="宋体" w:eastAsia="楷体_GB2312" w:cs="Times New Roman"/>
                <w:kern w:val="2"/>
                <w:sz w:val="20"/>
                <w:szCs w:val="18"/>
                <w:lang w:bidi="ar"/>
              </w:rPr>
              <w:t>M</w:t>
            </w: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lang w:bidi="ar"/>
              </w:rPr>
            </w:pPr>
            <w:r>
              <w:rPr>
                <w:rFonts w:ascii="楷体_GB2312" w:hAnsi="宋体" w:eastAsia="楷体_GB2312" w:cs="Times New Roman"/>
                <w:kern w:val="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计算机视觉与模式识别</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cs="宋体"/>
                <w:sz w:val="20"/>
                <w:szCs w:val="18"/>
                <w:lang w:bidi="ar"/>
              </w:rPr>
              <w:t>信息论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博弈论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人工智能原理</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最优化理论与方法</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信息获取技术</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神经网络与深度学习</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人工智能前沿技术(英语)</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机器人技术与创新实践</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sz w:val="20"/>
                <w:szCs w:val="18"/>
              </w:rPr>
              <w:t>认知计算</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sz w:val="20"/>
                <w:szCs w:val="18"/>
              </w:rPr>
              <w:t>自然语言处理</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cs="宋体"/>
                <w:sz w:val="20"/>
                <w:szCs w:val="18"/>
              </w:rPr>
              <w:t>群体智能</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sz w:val="20"/>
                <w:szCs w:val="18"/>
              </w:rPr>
              <w:t>类脑智能</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lang w:bidi="ar"/>
              </w:rPr>
            </w:pPr>
            <w:r>
              <w:rPr>
                <w:rFonts w:ascii="楷体_GB2312" w:hAnsi="宋体" w:eastAsia="楷体_GB2312" w:cs="Times New Roman"/>
                <w:kern w:val="2"/>
                <w:sz w:val="20"/>
                <w:szCs w:val="18"/>
                <w:lang w:bidi="ar"/>
              </w:rPr>
              <w:t>M</w:t>
            </w: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lang w:bidi="ar"/>
              </w:rPr>
            </w:pPr>
            <w:r>
              <w:rPr>
                <w:rFonts w:ascii="楷体_GB2312" w:hAnsi="宋体" w:eastAsia="楷体_GB2312" w:cs="Times New Roman"/>
                <w:kern w:val="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虚拟现实与增强现实</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sz w:val="20"/>
                <w:szCs w:val="18"/>
              </w:rPr>
              <w:t>数字信号处理</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信息安全理论及技术基础</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计算机网络（英语）</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通信原理</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统计分析</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Java面向对象程序开发</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eastAsia="zh-CN"/>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数据库概论</w:t>
            </w:r>
          </w:p>
        </w:tc>
        <w:tc>
          <w:tcPr>
            <w:tcW w:w="608"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数据挖掘基础</w:t>
            </w:r>
          </w:p>
        </w:tc>
        <w:tc>
          <w:tcPr>
            <w:tcW w:w="608"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pStyle w:val="32"/>
              <w:widowControl w:val="0"/>
              <w:spacing w:before="0" w:beforeAutospacing="0" w:after="0" w:afterAutospacing="0"/>
              <w:rPr>
                <w:rFonts w:ascii="楷体_GB2312" w:hAnsi="宋体" w:eastAsia="楷体_GB2312" w:cs="Times New Roman"/>
                <w:kern w:val="2"/>
                <w:sz w:val="20"/>
                <w:szCs w:val="18"/>
                <w:lang w:bidi="ar"/>
              </w:rPr>
            </w:pPr>
            <w:r>
              <w:rPr>
                <w:rFonts w:hint="eastAsia" w:ascii="楷体_GB2312" w:hAnsi="宋体" w:eastAsia="楷体_GB2312" w:cs="Times New Roman"/>
                <w:kern w:val="2"/>
                <w:sz w:val="20"/>
                <w:szCs w:val="18"/>
                <w:lang w:bidi="ar"/>
              </w:rPr>
              <w:t>知识图谱</w:t>
            </w:r>
          </w:p>
        </w:tc>
        <w:tc>
          <w:tcPr>
            <w:tcW w:w="608"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hint="eastAsia"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智能机器人创新设计与制作</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生物信息识别</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tcPr>
          <w:p>
            <w:pPr>
              <w:rPr>
                <w:rFonts w:ascii="楷体_GB2312" w:hAnsi="宋体" w:eastAsia="楷体_GB2312"/>
                <w:sz w:val="20"/>
                <w:szCs w:val="18"/>
              </w:rPr>
            </w:pPr>
            <w:r>
              <w:rPr>
                <w:rFonts w:hint="eastAsia" w:ascii="楷体_GB2312" w:hAnsi="宋体" w:eastAsia="楷体_GB2312"/>
                <w:sz w:val="20"/>
                <w:szCs w:val="18"/>
              </w:rPr>
              <w:t>智能采矿导论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tcPr>
          <w:p>
            <w:pPr>
              <w:rPr>
                <w:rFonts w:ascii="楷体_GB2312" w:hAnsi="宋体" w:eastAsia="楷体_GB2312"/>
                <w:sz w:val="20"/>
                <w:szCs w:val="18"/>
              </w:rPr>
            </w:pPr>
            <w:r>
              <w:rPr>
                <w:rFonts w:hint="eastAsia" w:ascii="楷体_GB2312" w:hAnsi="宋体" w:eastAsia="楷体_GB2312"/>
                <w:sz w:val="20"/>
                <w:szCs w:val="18"/>
              </w:rPr>
              <w:t>软件工程</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tcPr>
          <w:p>
            <w:pPr>
              <w:rPr>
                <w:rFonts w:ascii="楷体_GB2312" w:hAnsi="宋体" w:eastAsia="楷体_GB2312"/>
                <w:sz w:val="20"/>
                <w:szCs w:val="18"/>
              </w:rPr>
            </w:pPr>
            <w:r>
              <w:rPr>
                <w:rFonts w:hint="eastAsia" w:ascii="楷体_GB2312" w:hAnsi="宋体" w:eastAsia="楷体_GB2312"/>
                <w:sz w:val="20"/>
                <w:szCs w:val="18"/>
              </w:rPr>
              <w:t>Simulink控制系统仿真</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tcPr>
          <w:p>
            <w:pPr>
              <w:rPr>
                <w:rFonts w:ascii="楷体_GB2312" w:hAnsi="宋体" w:eastAsia="楷体_GB2312"/>
                <w:spacing w:val="-10"/>
                <w:kern w:val="2"/>
                <w:sz w:val="20"/>
                <w:szCs w:val="18"/>
              </w:rPr>
            </w:pPr>
            <w:r>
              <w:rPr>
                <w:rFonts w:hint="eastAsia" w:ascii="楷体_GB2312" w:hAnsi="宋体" w:eastAsia="楷体_GB2312"/>
                <w:spacing w:val="-10"/>
                <w:kern w:val="2"/>
                <w:sz w:val="20"/>
                <w:szCs w:val="18"/>
              </w:rPr>
              <w:t>西方人文思想经典</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pacing w:val="-10"/>
                <w:kern w:val="2"/>
                <w:sz w:val="20"/>
                <w:szCs w:val="18"/>
              </w:rPr>
            </w:pPr>
            <w:r>
              <w:rPr>
                <w:rFonts w:hint="eastAsia" w:ascii="楷体_GB2312" w:hAnsi="宋体" w:eastAsia="楷体_GB2312"/>
                <w:spacing w:val="-10"/>
                <w:kern w:val="2"/>
                <w:sz w:val="20"/>
                <w:szCs w:val="18"/>
              </w:rPr>
              <w:t>新能源与未来采矿</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卫星导航定位原理及应用</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矿山智能装备概论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侵权责任法</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智慧城市导论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pacing w:val="-10"/>
                <w:kern w:val="2"/>
                <w:sz w:val="20"/>
                <w:szCs w:val="18"/>
              </w:rPr>
            </w:pPr>
            <w:r>
              <w:rPr>
                <w:rFonts w:hint="eastAsia" w:ascii="楷体_GB2312" w:hAnsi="宋体" w:eastAsia="楷体_GB2312"/>
                <w:spacing w:val="-10"/>
                <w:kern w:val="2"/>
                <w:sz w:val="20"/>
                <w:szCs w:val="18"/>
              </w:rPr>
              <w:t>职业安全健康导论</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思想政治理论课实践</w:t>
            </w:r>
          </w:p>
        </w:tc>
        <w:tc>
          <w:tcPr>
            <w:tcW w:w="608"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M</w:t>
            </w: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M</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M</w:t>
            </w:r>
          </w:p>
        </w:tc>
        <w:tc>
          <w:tcPr>
            <w:tcW w:w="63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2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3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英语口语</w:t>
            </w:r>
          </w:p>
        </w:tc>
        <w:tc>
          <w:tcPr>
            <w:tcW w:w="608"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3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c>
          <w:tcPr>
            <w:tcW w:w="62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3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cs="宋体"/>
                <w:sz w:val="20"/>
                <w:szCs w:val="18"/>
                <w:lang w:bidi="ar"/>
              </w:rPr>
              <w:t>劳动教育实践</w:t>
            </w:r>
          </w:p>
        </w:tc>
        <w:tc>
          <w:tcPr>
            <w:tcW w:w="608" w:type="dxa"/>
            <w:shd w:val="clear" w:color="auto" w:fill="auto"/>
            <w:tcMar>
              <w:left w:w="57" w:type="dxa"/>
              <w:right w:w="57" w:type="dxa"/>
            </w:tcMar>
            <w:vAlign w:val="center"/>
          </w:tcPr>
          <w:p>
            <w:pPr>
              <w:jc w:val="center"/>
              <w:rPr>
                <w:rFonts w:ascii="楷体_GB2312" w:eastAsia="楷体_GB2312"/>
                <w:sz w:val="20"/>
                <w:szCs w:val="18"/>
              </w:rPr>
            </w:pPr>
          </w:p>
        </w:tc>
        <w:tc>
          <w:tcPr>
            <w:tcW w:w="609" w:type="dxa"/>
            <w:shd w:val="clear" w:color="auto" w:fill="auto"/>
            <w:tcMar>
              <w:left w:w="57" w:type="dxa"/>
              <w:right w:w="57" w:type="dxa"/>
            </w:tcMar>
            <w:vAlign w:val="center"/>
          </w:tcPr>
          <w:p>
            <w:pPr>
              <w:jc w:val="center"/>
              <w:rPr>
                <w:rFonts w:ascii="楷体_GB2312" w:eastAsia="楷体_GB2312"/>
                <w:sz w:val="20"/>
                <w:szCs w:val="18"/>
              </w:rPr>
            </w:pPr>
          </w:p>
        </w:tc>
        <w:tc>
          <w:tcPr>
            <w:tcW w:w="609" w:type="dxa"/>
            <w:shd w:val="clear" w:color="auto" w:fill="auto"/>
            <w:tcMar>
              <w:left w:w="57" w:type="dxa"/>
              <w:right w:w="57" w:type="dxa"/>
            </w:tcMar>
            <w:vAlign w:val="center"/>
          </w:tcPr>
          <w:p>
            <w:pPr>
              <w:jc w:val="center"/>
              <w:rPr>
                <w:rFonts w:ascii="楷体_GB2312" w:eastAsia="楷体_GB2312"/>
                <w:sz w:val="20"/>
                <w:szCs w:val="18"/>
              </w:rPr>
            </w:pPr>
          </w:p>
        </w:tc>
        <w:tc>
          <w:tcPr>
            <w:tcW w:w="610" w:type="dxa"/>
            <w:shd w:val="clear" w:color="auto" w:fill="auto"/>
            <w:tcMar>
              <w:left w:w="57" w:type="dxa"/>
              <w:right w:w="57" w:type="dxa"/>
            </w:tcMar>
            <w:vAlign w:val="center"/>
          </w:tcPr>
          <w:p>
            <w:pPr>
              <w:jc w:val="center"/>
              <w:rPr>
                <w:rFonts w:ascii="楷体_GB2312" w:eastAsia="楷体_GB2312"/>
                <w:sz w:val="20"/>
                <w:szCs w:val="18"/>
              </w:rPr>
            </w:pPr>
          </w:p>
        </w:tc>
        <w:tc>
          <w:tcPr>
            <w:tcW w:w="609" w:type="dxa"/>
            <w:shd w:val="clear" w:color="auto" w:fill="auto"/>
            <w:tcMar>
              <w:left w:w="57" w:type="dxa"/>
              <w:right w:w="57" w:type="dxa"/>
            </w:tcMar>
            <w:vAlign w:val="center"/>
          </w:tcPr>
          <w:p>
            <w:pPr>
              <w:jc w:val="center"/>
              <w:rPr>
                <w:rFonts w:ascii="楷体_GB2312" w:eastAsia="楷体_GB2312"/>
                <w:sz w:val="20"/>
                <w:szCs w:val="18"/>
              </w:rPr>
            </w:pPr>
          </w:p>
        </w:tc>
        <w:tc>
          <w:tcPr>
            <w:tcW w:w="610" w:type="dxa"/>
            <w:shd w:val="clear" w:color="auto" w:fill="auto"/>
            <w:tcMar>
              <w:left w:w="57" w:type="dxa"/>
              <w:right w:w="57" w:type="dxa"/>
            </w:tcMar>
            <w:vAlign w:val="center"/>
          </w:tcPr>
          <w:p>
            <w:pPr>
              <w:jc w:val="center"/>
              <w:rPr>
                <w:rFonts w:ascii="楷体_GB2312" w:eastAsia="楷体_GB2312"/>
                <w:sz w:val="20"/>
                <w:szCs w:val="18"/>
              </w:rPr>
            </w:pPr>
          </w:p>
        </w:tc>
        <w:tc>
          <w:tcPr>
            <w:tcW w:w="609" w:type="dxa"/>
            <w:shd w:val="clear" w:color="auto" w:fill="auto"/>
            <w:tcMar>
              <w:left w:w="57" w:type="dxa"/>
              <w:right w:w="57" w:type="dxa"/>
            </w:tcMar>
            <w:vAlign w:val="center"/>
          </w:tcPr>
          <w:p>
            <w:pPr>
              <w:jc w:val="center"/>
              <w:rPr>
                <w:rFonts w:ascii="楷体_GB2312" w:eastAsia="楷体_GB2312"/>
                <w:sz w:val="20"/>
                <w:szCs w:val="18"/>
              </w:rPr>
            </w:pPr>
          </w:p>
        </w:tc>
        <w:tc>
          <w:tcPr>
            <w:tcW w:w="610" w:type="dxa"/>
            <w:shd w:val="clear" w:color="auto" w:fill="auto"/>
            <w:tcMar>
              <w:left w:w="57" w:type="dxa"/>
              <w:right w:w="57" w:type="dxa"/>
            </w:tcMar>
            <w:vAlign w:val="center"/>
          </w:tcPr>
          <w:p>
            <w:pPr>
              <w:jc w:val="center"/>
              <w:rPr>
                <w:rFonts w:ascii="楷体_GB2312" w:eastAsia="楷体_GB2312"/>
                <w:sz w:val="20"/>
                <w:szCs w:val="18"/>
              </w:rPr>
            </w:pPr>
            <w:r>
              <w:rPr>
                <w:rFonts w:ascii="楷体_GB2312"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eastAsia="楷体_GB2312"/>
                <w:sz w:val="20"/>
                <w:szCs w:val="18"/>
              </w:rPr>
            </w:pPr>
            <w:r>
              <w:rPr>
                <w:rFonts w:ascii="楷体_GB2312"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eastAsia="楷体_GB2312"/>
                <w:sz w:val="20"/>
                <w:szCs w:val="18"/>
              </w:rPr>
            </w:pPr>
          </w:p>
        </w:tc>
        <w:tc>
          <w:tcPr>
            <w:tcW w:w="629" w:type="dxa"/>
            <w:shd w:val="clear" w:color="auto" w:fill="auto"/>
            <w:tcMar>
              <w:left w:w="57" w:type="dxa"/>
              <w:right w:w="57" w:type="dxa"/>
            </w:tcMar>
            <w:vAlign w:val="center"/>
          </w:tcPr>
          <w:p>
            <w:pPr>
              <w:jc w:val="center"/>
              <w:rPr>
                <w:rFonts w:ascii="楷体_GB2312" w:eastAsia="楷体_GB2312"/>
                <w:sz w:val="20"/>
                <w:szCs w:val="18"/>
              </w:rPr>
            </w:pPr>
          </w:p>
        </w:tc>
        <w:tc>
          <w:tcPr>
            <w:tcW w:w="630" w:type="dxa"/>
            <w:shd w:val="clear" w:color="auto" w:fill="auto"/>
            <w:tcMar>
              <w:left w:w="57" w:type="dxa"/>
              <w:right w:w="57" w:type="dxa"/>
            </w:tcMar>
            <w:vAlign w:val="center"/>
          </w:tcPr>
          <w:p>
            <w:pPr>
              <w:jc w:val="center"/>
              <w:rPr>
                <w:rFonts w:ascii="楷体_GB2312"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pacing w:val="-10"/>
                <w:kern w:val="2"/>
                <w:sz w:val="20"/>
                <w:szCs w:val="18"/>
                <w:lang w:eastAsia="zh-CN"/>
              </w:rPr>
            </w:pPr>
            <w:r>
              <w:rPr>
                <w:rFonts w:hint="eastAsia" w:ascii="楷体_GB2312" w:hAnsi="宋体" w:eastAsia="楷体_GB2312"/>
                <w:spacing w:val="-10"/>
                <w:kern w:val="2"/>
                <w:sz w:val="20"/>
                <w:szCs w:val="18"/>
                <w:lang w:eastAsia="zh-CN"/>
              </w:rPr>
              <w:t>文献检索与科技论文写作（英语）</w:t>
            </w:r>
          </w:p>
        </w:tc>
        <w:tc>
          <w:tcPr>
            <w:tcW w:w="608"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3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M</w:t>
            </w:r>
          </w:p>
        </w:tc>
        <w:tc>
          <w:tcPr>
            <w:tcW w:w="62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3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ascii="楷体_GB2312" w:hAnsi="宋体" w:eastAsia="楷体_GB2312" w:cs="Times New Roman"/>
                <w:kern w:val="2"/>
                <w:sz w:val="20"/>
                <w:szCs w:val="18"/>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Python编程实践</w:t>
            </w:r>
          </w:p>
        </w:tc>
        <w:tc>
          <w:tcPr>
            <w:tcW w:w="608"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hint="eastAsia" w:ascii="楷体_GB2312" w:hAnsi="宋体" w:eastAsia="楷体_GB2312" w:cs="Times New Roman"/>
                <w:kern w:val="2"/>
                <w:sz w:val="20"/>
                <w:szCs w:val="18"/>
              </w:rPr>
              <w:t>H</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hint="eastAsia" w:ascii="楷体_GB2312" w:hAnsi="宋体" w:eastAsia="楷体_GB2312" w:cs="Times New Roman"/>
                <w:kern w:val="2"/>
                <w:sz w:val="20"/>
                <w:szCs w:val="18"/>
              </w:rPr>
              <w:t>H</w:t>
            </w: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1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0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r>
              <w:rPr>
                <w:rFonts w:hint="eastAsia" w:ascii="楷体_GB2312" w:hAnsi="宋体" w:eastAsia="楷体_GB2312" w:cs="Times New Roman"/>
                <w:kern w:val="2"/>
                <w:sz w:val="20"/>
                <w:szCs w:val="18"/>
              </w:rPr>
              <w:t>H</w:t>
            </w:r>
          </w:p>
        </w:tc>
        <w:tc>
          <w:tcPr>
            <w:tcW w:w="630"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29" w:type="dxa"/>
            <w:shd w:val="clear" w:color="auto" w:fill="auto"/>
            <w:tcMar>
              <w:left w:w="57" w:type="dxa"/>
              <w:right w:w="57" w:type="dxa"/>
            </w:tcMar>
            <w:vAlign w:val="center"/>
          </w:tcPr>
          <w:p>
            <w:pPr>
              <w:pStyle w:val="32"/>
              <w:widowControl w:val="0"/>
              <w:spacing w:before="0" w:beforeAutospacing="0" w:after="0" w:afterAutospacing="0"/>
              <w:jc w:val="center"/>
              <w:rPr>
                <w:rFonts w:ascii="楷体_GB2312" w:hAnsi="宋体" w:eastAsia="楷体_GB2312" w:cs="Times New Roman"/>
                <w:kern w:val="2"/>
                <w:sz w:val="20"/>
                <w:szCs w:val="18"/>
              </w:rPr>
            </w:pPr>
          </w:p>
        </w:tc>
        <w:tc>
          <w:tcPr>
            <w:tcW w:w="630" w:type="dxa"/>
            <w:shd w:val="clear" w:color="auto" w:fill="auto"/>
            <w:tcMar>
              <w:left w:w="57" w:type="dxa"/>
              <w:right w:w="57" w:type="dxa"/>
            </w:tcMar>
            <w:vAlign w:val="center"/>
          </w:tcPr>
          <w:p>
            <w:pPr>
              <w:pStyle w:val="32"/>
              <w:widowControl w:val="0"/>
              <w:spacing w:before="0" w:beforeAutospacing="0" w:after="0" w:afterAutospacing="0"/>
              <w:rPr>
                <w:rFonts w:ascii="楷体_GB2312" w:hAnsi="宋体" w:eastAsia="楷体_GB2312" w:cs="Times New Roman"/>
                <w:kern w:val="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sz w:val="20"/>
                <w:szCs w:val="18"/>
              </w:rPr>
              <w:t>ROS系统实践</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电子工艺实习与AI芯片设计</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eastAsia="zh-CN"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rPr>
            </w:pPr>
            <w:r>
              <w:rPr>
                <w:rFonts w:hint="eastAsia" w:ascii="楷体_GB2312" w:hAnsi="宋体" w:eastAsia="楷体_GB2312"/>
                <w:sz w:val="20"/>
                <w:szCs w:val="18"/>
              </w:rPr>
              <w:t>电子设计与创新实践</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lang w:eastAsia="zh-CN"/>
              </w:rPr>
            </w:pPr>
            <w:r>
              <w:rPr>
                <w:rFonts w:hint="eastAsia" w:ascii="楷体_GB2312" w:hAnsi="宋体" w:eastAsia="楷体_GB2312"/>
                <w:sz w:val="20"/>
                <w:szCs w:val="18"/>
                <w:lang w:eastAsia="zh-CN"/>
              </w:rPr>
              <w:t>“人工智能语言”专业实践</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lang w:eastAsia="zh-CN"/>
              </w:rPr>
            </w:pPr>
            <w:r>
              <w:rPr>
                <w:rFonts w:hint="eastAsia" w:ascii="楷体_GB2312" w:hAnsi="宋体" w:eastAsia="楷体_GB2312"/>
                <w:sz w:val="20"/>
                <w:szCs w:val="18"/>
                <w:lang w:eastAsia="zh-CN"/>
              </w:rPr>
              <w:t>“人工智能系统”专业实践</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cs="宋体"/>
                <w:sz w:val="20"/>
                <w:szCs w:val="18"/>
                <w:lang w:eastAsia="zh-CN"/>
              </w:rPr>
            </w:pPr>
            <w:r>
              <w:rPr>
                <w:rFonts w:hint="eastAsia" w:ascii="楷体_GB2312" w:hAnsi="宋体" w:eastAsia="楷体_GB2312"/>
                <w:sz w:val="20"/>
                <w:szCs w:val="18"/>
                <w:lang w:eastAsia="zh-CN"/>
              </w:rPr>
              <w:t>“人工智能算法”专业实践</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hint="eastAsia" w:ascii="楷体_GB2312" w:hAnsi="宋体" w:eastAsia="楷体_GB2312"/>
                <w:sz w:val="20"/>
                <w:szCs w:val="18"/>
                <w:lang w:bidi="ar"/>
              </w:rPr>
              <w:t>M</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专业实习实训（生产实习）</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专业综合能力训练（毕业设计）</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pacing w:val="-10"/>
                <w:kern w:val="2"/>
                <w:sz w:val="20"/>
                <w:szCs w:val="18"/>
                <w:lang w:eastAsia="zh-CN"/>
              </w:rPr>
            </w:pPr>
            <w:r>
              <w:rPr>
                <w:rFonts w:ascii="楷体_GB2312" w:hAnsi="宋体" w:eastAsia="楷体_GB2312"/>
                <w:spacing w:val="-10"/>
                <w:kern w:val="2"/>
                <w:sz w:val="20"/>
                <w:szCs w:val="18"/>
                <w:lang w:eastAsia="zh-CN"/>
              </w:rPr>
              <w:t>创新创业实践</w:t>
            </w:r>
            <w:r>
              <w:rPr>
                <w:rFonts w:hint="eastAsia" w:ascii="楷体_GB2312" w:hAnsi="宋体" w:eastAsia="楷体_GB2312"/>
                <w:spacing w:val="-10"/>
                <w:kern w:val="2"/>
                <w:sz w:val="20"/>
                <w:szCs w:val="18"/>
                <w:lang w:eastAsia="zh-CN"/>
              </w:rPr>
              <w:t>（全程科研训练）</w:t>
            </w:r>
          </w:p>
        </w:tc>
        <w:tc>
          <w:tcPr>
            <w:tcW w:w="608"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lang w:bidi="ar"/>
              </w:rPr>
            </w:pPr>
            <w:r>
              <w:rPr>
                <w:rFonts w:ascii="楷体_GB2312" w:hAnsi="宋体" w:eastAsia="楷体_GB2312"/>
                <w:sz w:val="20"/>
                <w:szCs w:val="18"/>
                <w:lang w:bidi="ar"/>
              </w:rPr>
              <w:t>H</w:t>
            </w:r>
          </w:p>
        </w:tc>
        <w:tc>
          <w:tcPr>
            <w:tcW w:w="630"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29" w:type="dxa"/>
            <w:shd w:val="clear" w:color="auto" w:fill="auto"/>
            <w:tcMar>
              <w:left w:w="57" w:type="dxa"/>
              <w:right w:w="57" w:type="dxa"/>
            </w:tcMar>
            <w:vAlign w:val="center"/>
          </w:tcPr>
          <w:p>
            <w:pPr>
              <w:jc w:val="center"/>
              <w:rPr>
                <w:rFonts w:ascii="楷体_GB2312" w:hAnsi="宋体" w:eastAsia="楷体_GB2312"/>
                <w:sz w:val="20"/>
                <w:szCs w:val="18"/>
                <w:lang w:bidi="ar"/>
              </w:rPr>
            </w:pPr>
          </w:p>
        </w:tc>
        <w:tc>
          <w:tcPr>
            <w:tcW w:w="630" w:type="dxa"/>
            <w:shd w:val="clear" w:color="auto" w:fill="auto"/>
            <w:tcMar>
              <w:left w:w="57" w:type="dxa"/>
              <w:right w:w="57" w:type="dxa"/>
            </w:tcMar>
            <w:vAlign w:val="center"/>
          </w:tcPr>
          <w:p>
            <w:pPr>
              <w:rPr>
                <w:rFonts w:ascii="楷体_GB2312" w:hAnsi="宋体" w:eastAsia="楷体_GB2312"/>
                <w:sz w:val="20"/>
                <w:szCs w:val="18"/>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社会实践</w:t>
            </w:r>
          </w:p>
        </w:tc>
        <w:tc>
          <w:tcPr>
            <w:tcW w:w="608" w:type="dxa"/>
            <w:shd w:val="clear" w:color="auto" w:fill="auto"/>
            <w:tcMar>
              <w:left w:w="57" w:type="dxa"/>
              <w:right w:w="57" w:type="dxa"/>
            </w:tcMar>
            <w:vAlign w:val="center"/>
          </w:tcPr>
          <w:p>
            <w:pPr>
              <w:rPr>
                <w:rFonts w:ascii="楷体_GB2312" w:hAnsi="宋体" w:eastAsia="楷体_GB2312"/>
                <w:sz w:val="20"/>
                <w:szCs w:val="18"/>
              </w:rPr>
            </w:pPr>
          </w:p>
        </w:tc>
        <w:tc>
          <w:tcPr>
            <w:tcW w:w="609" w:type="dxa"/>
            <w:shd w:val="clear" w:color="auto" w:fill="auto"/>
            <w:tcMar>
              <w:left w:w="57" w:type="dxa"/>
              <w:right w:w="57" w:type="dxa"/>
            </w:tcMar>
            <w:vAlign w:val="center"/>
          </w:tcPr>
          <w:p>
            <w:pPr>
              <w:rPr>
                <w:rFonts w:ascii="楷体_GB2312" w:hAnsi="宋体" w:eastAsia="楷体_GB2312"/>
                <w:sz w:val="20"/>
                <w:szCs w:val="18"/>
              </w:rPr>
            </w:pPr>
          </w:p>
        </w:tc>
        <w:tc>
          <w:tcPr>
            <w:tcW w:w="609" w:type="dxa"/>
            <w:shd w:val="clear" w:color="auto" w:fill="auto"/>
            <w:tcMar>
              <w:left w:w="57" w:type="dxa"/>
              <w:right w:w="57" w:type="dxa"/>
            </w:tcMar>
            <w:vAlign w:val="center"/>
          </w:tcPr>
          <w:p>
            <w:pPr>
              <w:rPr>
                <w:rFonts w:ascii="楷体_GB2312" w:hAnsi="宋体" w:eastAsia="楷体_GB2312"/>
                <w:sz w:val="20"/>
                <w:szCs w:val="18"/>
              </w:rPr>
            </w:pPr>
          </w:p>
        </w:tc>
        <w:tc>
          <w:tcPr>
            <w:tcW w:w="610" w:type="dxa"/>
            <w:shd w:val="clear" w:color="auto" w:fill="auto"/>
            <w:tcMar>
              <w:left w:w="57" w:type="dxa"/>
              <w:right w:w="57" w:type="dxa"/>
            </w:tcMar>
            <w:vAlign w:val="center"/>
          </w:tcPr>
          <w:p>
            <w:pPr>
              <w:rPr>
                <w:rFonts w:ascii="楷体_GB2312" w:hAnsi="宋体" w:eastAsia="楷体_GB2312"/>
                <w:sz w:val="20"/>
                <w:szCs w:val="18"/>
              </w:rPr>
            </w:pPr>
          </w:p>
        </w:tc>
        <w:tc>
          <w:tcPr>
            <w:tcW w:w="609" w:type="dxa"/>
            <w:shd w:val="clear" w:color="auto" w:fill="auto"/>
            <w:tcMar>
              <w:left w:w="57" w:type="dxa"/>
              <w:right w:w="57" w:type="dxa"/>
            </w:tcMar>
            <w:vAlign w:val="center"/>
          </w:tcPr>
          <w:p>
            <w:pPr>
              <w:rPr>
                <w:rFonts w:ascii="楷体_GB2312" w:hAnsi="宋体" w:eastAsia="楷体_GB2312"/>
                <w:sz w:val="20"/>
                <w:szCs w:val="18"/>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30" w:type="dxa"/>
            <w:shd w:val="clear" w:color="auto" w:fill="auto"/>
            <w:tcMar>
              <w:left w:w="57" w:type="dxa"/>
              <w:right w:w="57" w:type="dxa"/>
            </w:tcMar>
            <w:vAlign w:val="center"/>
          </w:tcPr>
          <w:p>
            <w:pPr>
              <w:rPr>
                <w:rFonts w:ascii="楷体_GB2312" w:hAnsi="宋体" w:eastAsia="楷体_GB2312"/>
                <w:sz w:val="20"/>
                <w:szCs w:val="18"/>
              </w:rPr>
            </w:pPr>
          </w:p>
        </w:tc>
        <w:tc>
          <w:tcPr>
            <w:tcW w:w="629" w:type="dxa"/>
            <w:shd w:val="clear" w:color="auto" w:fill="auto"/>
            <w:tcMar>
              <w:left w:w="57" w:type="dxa"/>
              <w:right w:w="57" w:type="dxa"/>
            </w:tcMar>
            <w:vAlign w:val="center"/>
          </w:tcPr>
          <w:p>
            <w:pPr>
              <w:rPr>
                <w:rFonts w:ascii="楷体_GB2312" w:hAnsi="宋体" w:eastAsia="楷体_GB2312"/>
                <w:sz w:val="20"/>
                <w:szCs w:val="18"/>
              </w:rPr>
            </w:pPr>
          </w:p>
        </w:tc>
        <w:tc>
          <w:tcPr>
            <w:tcW w:w="630" w:type="dxa"/>
            <w:shd w:val="clear" w:color="auto" w:fill="auto"/>
            <w:tcMar>
              <w:left w:w="57" w:type="dxa"/>
              <w:right w:w="57" w:type="dxa"/>
            </w:tcMar>
            <w:vAlign w:val="center"/>
          </w:tcPr>
          <w:p>
            <w:pPr>
              <w:rPr>
                <w:rFonts w:ascii="楷体_GB2312" w:hAnsi="宋体"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rPr>
            </w:pPr>
            <w:r>
              <w:rPr>
                <w:rFonts w:hint="eastAsia" w:ascii="楷体_GB2312" w:hAnsi="宋体" w:eastAsia="楷体_GB2312"/>
                <w:sz w:val="20"/>
                <w:szCs w:val="18"/>
              </w:rPr>
              <w:t>公益志愿服务</w:t>
            </w:r>
          </w:p>
        </w:tc>
        <w:tc>
          <w:tcPr>
            <w:tcW w:w="608" w:type="dxa"/>
            <w:shd w:val="clear" w:color="auto" w:fill="auto"/>
            <w:tcMar>
              <w:left w:w="57" w:type="dxa"/>
              <w:right w:w="57" w:type="dxa"/>
            </w:tcMar>
            <w:vAlign w:val="center"/>
          </w:tcPr>
          <w:p>
            <w:pPr>
              <w:rPr>
                <w:rFonts w:ascii="楷体_GB2312" w:hAnsi="宋体" w:eastAsia="楷体_GB2312"/>
                <w:sz w:val="20"/>
                <w:szCs w:val="18"/>
              </w:rPr>
            </w:pPr>
          </w:p>
        </w:tc>
        <w:tc>
          <w:tcPr>
            <w:tcW w:w="609" w:type="dxa"/>
            <w:shd w:val="clear" w:color="auto" w:fill="auto"/>
            <w:tcMar>
              <w:left w:w="57" w:type="dxa"/>
              <w:right w:w="57" w:type="dxa"/>
            </w:tcMar>
            <w:vAlign w:val="center"/>
          </w:tcPr>
          <w:p>
            <w:pPr>
              <w:rPr>
                <w:rFonts w:ascii="楷体_GB2312" w:hAnsi="宋体" w:eastAsia="楷体_GB2312"/>
                <w:sz w:val="20"/>
                <w:szCs w:val="18"/>
              </w:rPr>
            </w:pPr>
          </w:p>
        </w:tc>
        <w:tc>
          <w:tcPr>
            <w:tcW w:w="609" w:type="dxa"/>
            <w:shd w:val="clear" w:color="auto" w:fill="auto"/>
            <w:tcMar>
              <w:left w:w="57" w:type="dxa"/>
              <w:right w:w="57" w:type="dxa"/>
            </w:tcMar>
            <w:vAlign w:val="center"/>
          </w:tcPr>
          <w:p>
            <w:pPr>
              <w:rPr>
                <w:rFonts w:ascii="楷体_GB2312" w:hAnsi="宋体" w:eastAsia="楷体_GB2312"/>
                <w:sz w:val="20"/>
                <w:szCs w:val="18"/>
              </w:rPr>
            </w:pPr>
          </w:p>
        </w:tc>
        <w:tc>
          <w:tcPr>
            <w:tcW w:w="610" w:type="dxa"/>
            <w:shd w:val="clear" w:color="auto" w:fill="auto"/>
            <w:tcMar>
              <w:left w:w="57" w:type="dxa"/>
              <w:right w:w="57" w:type="dxa"/>
            </w:tcMar>
            <w:vAlign w:val="center"/>
          </w:tcPr>
          <w:p>
            <w:pPr>
              <w:rPr>
                <w:rFonts w:ascii="楷体_GB2312" w:hAnsi="宋体" w:eastAsia="楷体_GB2312"/>
                <w:sz w:val="20"/>
                <w:szCs w:val="18"/>
              </w:rPr>
            </w:pPr>
          </w:p>
        </w:tc>
        <w:tc>
          <w:tcPr>
            <w:tcW w:w="609" w:type="dxa"/>
            <w:shd w:val="clear" w:color="auto" w:fill="auto"/>
            <w:tcMar>
              <w:left w:w="57" w:type="dxa"/>
              <w:right w:w="57" w:type="dxa"/>
            </w:tcMar>
            <w:vAlign w:val="center"/>
          </w:tcPr>
          <w:p>
            <w:pPr>
              <w:rPr>
                <w:rFonts w:ascii="楷体_GB2312" w:hAnsi="宋体" w:eastAsia="楷体_GB2312"/>
                <w:sz w:val="20"/>
                <w:szCs w:val="18"/>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M</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M</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30" w:type="dxa"/>
            <w:shd w:val="clear" w:color="auto" w:fill="auto"/>
            <w:tcMar>
              <w:left w:w="57" w:type="dxa"/>
              <w:right w:w="57" w:type="dxa"/>
            </w:tcMar>
            <w:vAlign w:val="center"/>
          </w:tcPr>
          <w:p>
            <w:pPr>
              <w:rPr>
                <w:rFonts w:ascii="楷体_GB2312" w:hAnsi="宋体" w:eastAsia="楷体_GB2312"/>
                <w:sz w:val="20"/>
                <w:szCs w:val="18"/>
              </w:rPr>
            </w:pPr>
          </w:p>
        </w:tc>
        <w:tc>
          <w:tcPr>
            <w:tcW w:w="629" w:type="dxa"/>
            <w:shd w:val="clear" w:color="auto" w:fill="auto"/>
            <w:tcMar>
              <w:left w:w="57" w:type="dxa"/>
              <w:right w:w="57" w:type="dxa"/>
            </w:tcMar>
            <w:vAlign w:val="center"/>
          </w:tcPr>
          <w:p>
            <w:pPr>
              <w:rPr>
                <w:rFonts w:ascii="楷体_GB2312" w:hAnsi="宋体" w:eastAsia="楷体_GB2312"/>
                <w:sz w:val="20"/>
                <w:szCs w:val="18"/>
              </w:rPr>
            </w:pPr>
          </w:p>
        </w:tc>
        <w:tc>
          <w:tcPr>
            <w:tcW w:w="630" w:type="dxa"/>
            <w:shd w:val="clear" w:color="auto" w:fill="auto"/>
            <w:tcMar>
              <w:left w:w="57" w:type="dxa"/>
              <w:right w:w="57" w:type="dxa"/>
            </w:tcMar>
            <w:vAlign w:val="center"/>
          </w:tcPr>
          <w:p>
            <w:pPr>
              <w:rPr>
                <w:rFonts w:ascii="楷体_GB2312" w:hAnsi="宋体" w:eastAsia="楷体_GB2312"/>
                <w:sz w:val="20"/>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13" w:type="dxa"/>
            <w:shd w:val="clear" w:color="auto" w:fill="auto"/>
            <w:tcMar>
              <w:left w:w="57" w:type="dxa"/>
              <w:right w:w="57" w:type="dxa"/>
            </w:tcMar>
            <w:vAlign w:val="center"/>
          </w:tcPr>
          <w:p>
            <w:pPr>
              <w:rPr>
                <w:rFonts w:ascii="楷体_GB2312" w:hAnsi="宋体" w:eastAsia="楷体_GB2312"/>
                <w:sz w:val="20"/>
                <w:szCs w:val="18"/>
                <w:lang w:eastAsia="zh-CN"/>
              </w:rPr>
            </w:pPr>
            <w:r>
              <w:rPr>
                <w:rFonts w:hint="eastAsia" w:ascii="楷体_GB2312" w:hAnsi="宋体" w:eastAsia="楷体_GB2312"/>
                <w:sz w:val="20"/>
                <w:szCs w:val="18"/>
                <w:lang w:eastAsia="zh-CN"/>
              </w:rPr>
              <w:t>校园文化活动（含美育实践）</w:t>
            </w:r>
          </w:p>
        </w:tc>
        <w:tc>
          <w:tcPr>
            <w:tcW w:w="608" w:type="dxa"/>
            <w:shd w:val="clear" w:color="auto" w:fill="auto"/>
            <w:tcMar>
              <w:left w:w="57" w:type="dxa"/>
              <w:right w:w="57" w:type="dxa"/>
            </w:tcMar>
            <w:vAlign w:val="center"/>
          </w:tcPr>
          <w:p>
            <w:pPr>
              <w:rPr>
                <w:rFonts w:ascii="楷体_GB2312" w:hAnsi="宋体" w:eastAsia="楷体_GB2312"/>
                <w:sz w:val="20"/>
                <w:szCs w:val="18"/>
                <w:lang w:eastAsia="zh-CN"/>
              </w:rPr>
            </w:pPr>
          </w:p>
        </w:tc>
        <w:tc>
          <w:tcPr>
            <w:tcW w:w="609" w:type="dxa"/>
            <w:shd w:val="clear" w:color="auto" w:fill="auto"/>
            <w:tcMar>
              <w:left w:w="57" w:type="dxa"/>
              <w:right w:w="57" w:type="dxa"/>
            </w:tcMar>
            <w:vAlign w:val="center"/>
          </w:tcPr>
          <w:p>
            <w:pPr>
              <w:rPr>
                <w:rFonts w:ascii="楷体_GB2312" w:hAnsi="宋体" w:eastAsia="楷体_GB2312"/>
                <w:sz w:val="20"/>
                <w:szCs w:val="18"/>
                <w:lang w:eastAsia="zh-CN"/>
              </w:rPr>
            </w:pPr>
          </w:p>
        </w:tc>
        <w:tc>
          <w:tcPr>
            <w:tcW w:w="609" w:type="dxa"/>
            <w:shd w:val="clear" w:color="auto" w:fill="auto"/>
            <w:tcMar>
              <w:left w:w="57" w:type="dxa"/>
              <w:right w:w="57" w:type="dxa"/>
            </w:tcMar>
            <w:vAlign w:val="center"/>
          </w:tcPr>
          <w:p>
            <w:pPr>
              <w:rPr>
                <w:rFonts w:ascii="楷体_GB2312" w:hAnsi="宋体" w:eastAsia="楷体_GB2312"/>
                <w:sz w:val="20"/>
                <w:szCs w:val="18"/>
                <w:lang w:eastAsia="zh-CN"/>
              </w:rPr>
            </w:pPr>
          </w:p>
        </w:tc>
        <w:tc>
          <w:tcPr>
            <w:tcW w:w="610" w:type="dxa"/>
            <w:shd w:val="clear" w:color="auto" w:fill="auto"/>
            <w:tcMar>
              <w:left w:w="57" w:type="dxa"/>
              <w:right w:w="57" w:type="dxa"/>
            </w:tcMar>
            <w:vAlign w:val="center"/>
          </w:tcPr>
          <w:p>
            <w:pPr>
              <w:rPr>
                <w:rFonts w:ascii="楷体_GB2312" w:hAnsi="宋体" w:eastAsia="楷体_GB2312"/>
                <w:sz w:val="20"/>
                <w:szCs w:val="18"/>
                <w:lang w:eastAsia="zh-CN"/>
              </w:rPr>
            </w:pPr>
          </w:p>
        </w:tc>
        <w:tc>
          <w:tcPr>
            <w:tcW w:w="609" w:type="dxa"/>
            <w:shd w:val="clear" w:color="auto" w:fill="auto"/>
            <w:tcMar>
              <w:left w:w="57" w:type="dxa"/>
              <w:right w:w="57" w:type="dxa"/>
            </w:tcMar>
            <w:vAlign w:val="center"/>
          </w:tcPr>
          <w:p>
            <w:pPr>
              <w:rPr>
                <w:rFonts w:ascii="楷体_GB2312" w:hAnsi="宋体" w:eastAsia="楷体_GB2312"/>
                <w:sz w:val="20"/>
                <w:szCs w:val="18"/>
                <w:lang w:eastAsia="zh-CN"/>
              </w:rPr>
            </w:pP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r>
              <w:rPr>
                <w:rFonts w:ascii="楷体_GB2312" w:hAnsi="宋体" w:eastAsia="楷体_GB2312"/>
                <w:sz w:val="20"/>
                <w:szCs w:val="18"/>
              </w:rPr>
              <w:t>H</w:t>
            </w:r>
          </w:p>
        </w:tc>
        <w:tc>
          <w:tcPr>
            <w:tcW w:w="610" w:type="dxa"/>
            <w:shd w:val="clear" w:color="auto" w:fill="auto"/>
            <w:tcMar>
              <w:left w:w="57" w:type="dxa"/>
              <w:right w:w="57" w:type="dxa"/>
            </w:tcMar>
            <w:vAlign w:val="center"/>
          </w:tcPr>
          <w:p>
            <w:pPr>
              <w:jc w:val="center"/>
              <w:rPr>
                <w:rFonts w:ascii="楷体_GB2312" w:hAnsi="宋体" w:eastAsia="楷体_GB2312"/>
                <w:sz w:val="20"/>
                <w:szCs w:val="18"/>
              </w:rPr>
            </w:pPr>
          </w:p>
        </w:tc>
        <w:tc>
          <w:tcPr>
            <w:tcW w:w="609" w:type="dxa"/>
            <w:shd w:val="clear" w:color="auto" w:fill="auto"/>
            <w:tcMar>
              <w:left w:w="57" w:type="dxa"/>
              <w:right w:w="57" w:type="dxa"/>
            </w:tcMar>
            <w:vAlign w:val="center"/>
          </w:tcPr>
          <w:p>
            <w:pPr>
              <w:jc w:val="center"/>
              <w:rPr>
                <w:rFonts w:ascii="楷体_GB2312" w:hAnsi="宋体" w:eastAsia="楷体_GB2312"/>
                <w:sz w:val="20"/>
                <w:szCs w:val="18"/>
              </w:rPr>
            </w:pPr>
          </w:p>
        </w:tc>
        <w:tc>
          <w:tcPr>
            <w:tcW w:w="630" w:type="dxa"/>
            <w:shd w:val="clear" w:color="auto" w:fill="auto"/>
            <w:tcMar>
              <w:left w:w="57" w:type="dxa"/>
              <w:right w:w="57" w:type="dxa"/>
            </w:tcMar>
            <w:vAlign w:val="center"/>
          </w:tcPr>
          <w:p>
            <w:pPr>
              <w:rPr>
                <w:rFonts w:ascii="楷体_GB2312" w:hAnsi="宋体" w:eastAsia="楷体_GB2312"/>
                <w:sz w:val="20"/>
                <w:szCs w:val="18"/>
              </w:rPr>
            </w:pPr>
          </w:p>
        </w:tc>
        <w:tc>
          <w:tcPr>
            <w:tcW w:w="629" w:type="dxa"/>
            <w:shd w:val="clear" w:color="auto" w:fill="auto"/>
            <w:tcMar>
              <w:left w:w="57" w:type="dxa"/>
              <w:right w:w="57" w:type="dxa"/>
            </w:tcMar>
            <w:vAlign w:val="center"/>
          </w:tcPr>
          <w:p>
            <w:pPr>
              <w:rPr>
                <w:rFonts w:ascii="楷体_GB2312" w:hAnsi="宋体" w:eastAsia="楷体_GB2312"/>
                <w:sz w:val="20"/>
                <w:szCs w:val="18"/>
              </w:rPr>
            </w:pPr>
          </w:p>
        </w:tc>
        <w:tc>
          <w:tcPr>
            <w:tcW w:w="630" w:type="dxa"/>
            <w:shd w:val="clear" w:color="auto" w:fill="auto"/>
            <w:tcMar>
              <w:left w:w="57" w:type="dxa"/>
              <w:right w:w="57" w:type="dxa"/>
            </w:tcMar>
            <w:vAlign w:val="center"/>
          </w:tcPr>
          <w:p>
            <w:pPr>
              <w:rPr>
                <w:rFonts w:ascii="楷体_GB2312" w:hAnsi="宋体" w:eastAsia="楷体_GB2312"/>
                <w:sz w:val="20"/>
                <w:szCs w:val="18"/>
              </w:rPr>
            </w:pPr>
          </w:p>
        </w:tc>
      </w:tr>
    </w:tbl>
    <w:p>
      <w:pPr>
        <w:rPr>
          <w:rFonts w:ascii="楷体_GB2312" w:hAnsi="Times New Roman" w:eastAsia="楷体_GB2312"/>
          <w:sz w:val="21"/>
          <w:szCs w:val="21"/>
        </w:rPr>
      </w:pPr>
      <w:r>
        <w:rPr>
          <w:rFonts w:hint="eastAsia" w:ascii="楷体_GB2312" w:hAnsi="Times New Roman" w:eastAsia="楷体_GB2312"/>
          <w:sz w:val="21"/>
          <w:szCs w:val="21"/>
        </w:rPr>
        <w:t>注：</w:t>
      </w:r>
    </w:p>
    <w:p>
      <w:pPr>
        <w:rPr>
          <w:rFonts w:ascii="楷体_GB2312" w:hAnsi="Times New Roman" w:eastAsia="楷体_GB2312"/>
          <w:sz w:val="21"/>
          <w:szCs w:val="21"/>
          <w:lang w:eastAsia="zh-CN"/>
        </w:rPr>
      </w:pPr>
      <w:r>
        <w:rPr>
          <w:rFonts w:hint="eastAsia" w:ascii="楷体_GB2312" w:hAnsi="Times New Roman" w:eastAsia="楷体_GB2312"/>
          <w:sz w:val="21"/>
          <w:szCs w:val="21"/>
          <w:lang w:eastAsia="zh-CN"/>
        </w:rPr>
        <w:t>1、表中填写内容H、M、L，其中，高=H，代表本课程同该项毕业要求的契合度高；中=M，代表本课程同该项毕业要求的契合度适中；低=L，代表本课程同该项毕业要求的契合度低。</w:t>
      </w:r>
    </w:p>
    <w:p>
      <w:pPr>
        <w:spacing w:line="360" w:lineRule="exact"/>
        <w:rPr>
          <w:rFonts w:ascii="宋体" w:hAnsi="宋体"/>
          <w:b/>
          <w:bCs/>
          <w:sz w:val="21"/>
          <w:szCs w:val="21"/>
          <w:lang w:eastAsia="zh-CN"/>
        </w:rPr>
        <w:sectPr>
          <w:pgSz w:w="11907" w:h="16840"/>
          <w:pgMar w:top="1928" w:right="1418" w:bottom="1701" w:left="1418" w:header="1361" w:footer="1134" w:gutter="0"/>
          <w:cols w:space="720" w:num="1"/>
          <w:docGrid w:linePitch="286" w:charSpace="0"/>
        </w:sectPr>
      </w:pPr>
    </w:p>
    <w:p>
      <w:pPr>
        <w:adjustRightInd w:val="0"/>
        <w:jc w:val="center"/>
        <w:textAlignment w:val="baseline"/>
        <w:outlineLvl w:val="0"/>
        <w:rPr>
          <w:rFonts w:ascii="Times New Roman" w:hAnsi="Times New Roman" w:eastAsia="楷体" w:cs="Times New Roman"/>
          <w:b/>
          <w:bCs/>
          <w:sz w:val="32"/>
          <w:szCs w:val="32"/>
          <w:lang w:eastAsia="zh-CN"/>
        </w:rPr>
      </w:pPr>
      <w:bookmarkStart w:id="31" w:name="_Toc75162698"/>
      <w:r>
        <w:rPr>
          <w:rFonts w:hint="eastAsia" w:ascii="Times New Roman" w:hAnsi="Times New Roman" w:eastAsia="楷体" w:cs="Times New Roman"/>
          <w:b/>
          <w:bCs/>
          <w:sz w:val="32"/>
          <w:szCs w:val="32"/>
          <w:lang w:eastAsia="zh-CN"/>
        </w:rPr>
        <w:t>人工智能专业课程体系拓扑图</w:t>
      </w:r>
      <w:bookmarkEnd w:id="31"/>
    </w:p>
    <w:p>
      <w:pPr>
        <w:jc w:val="center"/>
      </w:pPr>
      <w:r>
        <w:object>
          <v:shape id="_x0000_i1028" o:spt="75" type="#_x0000_t75" style="height:550.95pt;width:443.9pt;" o:ole="t" filled="f" o:preferrelative="t" stroked="f" coordsize="21600,21600">
            <v:path/>
            <v:fill on="f" focussize="0,0"/>
            <v:stroke on="f" joinstyle="miter"/>
            <v:imagedata r:id="rId30" o:title=""/>
            <o:lock v:ext="edit" aspectratio="t"/>
            <w10:wrap type="none"/>
            <w10:anchorlock/>
          </v:shape>
          <o:OLEObject Type="Embed" ProgID="Visio.Drawing.15" ShapeID="_x0000_i1028" DrawAspect="Content" ObjectID="_1468075728" r:id="rId29">
            <o:LockedField>false</o:LockedField>
          </o:OLEObject>
        </w:object>
      </w:r>
    </w:p>
    <w:sectPr>
      <w:headerReference r:id="rId19" w:type="default"/>
      <w:pgSz w:w="11906" w:h="16838"/>
      <w:pgMar w:top="1928" w:right="1418" w:bottom="1701" w:left="1418" w:header="1361" w:footer="113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MicrosoftYaHei-Bold">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 PL ShanHeiSun Uni">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dobe Caslon Pro">
    <w:altName w:val="Segoe Print"/>
    <w:panose1 w:val="00000000000000000000"/>
    <w:charset w:val="00"/>
    <w:family w:val="roman"/>
    <w:pitch w:val="default"/>
    <w:sig w:usb0="00000000" w:usb1="00000000" w:usb2="00000000" w:usb3="00000000" w:csb0="00000093"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隶二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Style w:val="39"/>
        <w:rFonts w:hint="eastAsia"/>
      </w:rPr>
      <w:t>·</w:t>
    </w:r>
    <w:r>
      <w:rPr>
        <w:rStyle w:val="39"/>
        <w:rFonts w:ascii="Times New Roman" w:hAnsi="Times New Roman"/>
      </w:rPr>
      <w:fldChar w:fldCharType="begin"/>
    </w:r>
    <w:r>
      <w:rPr>
        <w:rStyle w:val="39"/>
        <w:rFonts w:ascii="Times New Roman" w:hAnsi="Times New Roman"/>
      </w:rPr>
      <w:instrText xml:space="preserve">PAGE  </w:instrText>
    </w:r>
    <w:r>
      <w:rPr>
        <w:rStyle w:val="39"/>
        <w:rFonts w:ascii="Times New Roman" w:hAnsi="Times New Roman"/>
      </w:rPr>
      <w:fldChar w:fldCharType="separate"/>
    </w:r>
    <w:r>
      <w:rPr>
        <w:rStyle w:val="39"/>
        <w:rFonts w:ascii="Times New Roman" w:hAnsi="Times New Roman"/>
      </w:rPr>
      <w:t>14</w:t>
    </w:r>
    <w:r>
      <w:rPr>
        <w:rStyle w:val="39"/>
        <w:rFonts w:ascii="Times New Roman" w:hAnsi="Times New Roman"/>
      </w:rPr>
      <w:fldChar w:fldCharType="end"/>
    </w:r>
    <w:r>
      <w:rPr>
        <w:rStyle w:val="39"/>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Style w:val="39"/>
        <w:rFonts w:hint="eastAsia"/>
      </w:rPr>
      <w:t>·</w:t>
    </w:r>
    <w:r>
      <w:rPr>
        <w:rStyle w:val="39"/>
        <w:rFonts w:ascii="Times New Roman" w:hAnsi="Times New Roman"/>
      </w:rPr>
      <w:fldChar w:fldCharType="begin"/>
    </w:r>
    <w:r>
      <w:rPr>
        <w:rStyle w:val="39"/>
        <w:rFonts w:ascii="Times New Roman" w:hAnsi="Times New Roman"/>
      </w:rPr>
      <w:instrText xml:space="preserve">PAGE  </w:instrText>
    </w:r>
    <w:r>
      <w:rPr>
        <w:rStyle w:val="39"/>
        <w:rFonts w:ascii="Times New Roman" w:hAnsi="Times New Roman"/>
      </w:rPr>
      <w:fldChar w:fldCharType="separate"/>
    </w:r>
    <w:r>
      <w:rPr>
        <w:rStyle w:val="39"/>
        <w:rFonts w:ascii="Times New Roman" w:hAnsi="Times New Roman"/>
      </w:rPr>
      <w:t>67</w:t>
    </w:r>
    <w:r>
      <w:rPr>
        <w:rStyle w:val="39"/>
        <w:rFonts w:ascii="Times New Roman" w:hAnsi="Times New Roman"/>
      </w:rPr>
      <w:fldChar w:fldCharType="end"/>
    </w:r>
    <w:r>
      <w:rPr>
        <w:rStyle w:val="39"/>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Style w:val="39"/>
        <w:rFonts w:hint="eastAsia"/>
      </w:rPr>
      <w:t>·</w:t>
    </w:r>
    <w:r>
      <w:rPr>
        <w:rFonts w:ascii="Times New Roman" w:hAnsi="Times New Roman"/>
      </w:rPr>
      <w:fldChar w:fldCharType="begin"/>
    </w:r>
    <w:r>
      <w:rPr>
        <w:rStyle w:val="39"/>
        <w:rFonts w:ascii="Times New Roman" w:hAnsi="Times New Roman"/>
      </w:rPr>
      <w:instrText xml:space="preserve">PAGE  </w:instrText>
    </w:r>
    <w:r>
      <w:rPr>
        <w:rFonts w:ascii="Times New Roman" w:hAnsi="Times New Roman"/>
      </w:rPr>
      <w:fldChar w:fldCharType="separate"/>
    </w:r>
    <w:r>
      <w:rPr>
        <w:rStyle w:val="39"/>
        <w:rFonts w:ascii="Times New Roman" w:hAnsi="Times New Roman"/>
      </w:rPr>
      <w:t>18</w:t>
    </w:r>
    <w:r>
      <w:rPr>
        <w:rFonts w:ascii="Times New Roman" w:hAnsi="Times New Roman"/>
      </w:rPr>
      <w:fldChar w:fldCharType="end"/>
    </w:r>
    <w:r>
      <w:rPr>
        <w:rStyle w:val="39"/>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Style w:val="39"/>
        <w:rFonts w:hint="eastAsia"/>
      </w:rPr>
      <w:t>·</w:t>
    </w:r>
    <w:r>
      <w:rPr>
        <w:rFonts w:ascii="Times New Roman" w:hAnsi="Times New Roman"/>
      </w:rPr>
      <w:fldChar w:fldCharType="begin"/>
    </w:r>
    <w:r>
      <w:rPr>
        <w:rStyle w:val="39"/>
        <w:rFonts w:ascii="Times New Roman" w:hAnsi="Times New Roman"/>
      </w:rPr>
      <w:instrText xml:space="preserve">PAGE  </w:instrText>
    </w:r>
    <w:r>
      <w:rPr>
        <w:rFonts w:ascii="Times New Roman" w:hAnsi="Times New Roman"/>
      </w:rPr>
      <w:fldChar w:fldCharType="separate"/>
    </w:r>
    <w:r>
      <w:rPr>
        <w:rStyle w:val="39"/>
        <w:rFonts w:ascii="Times New Roman" w:hAnsi="Times New Roman"/>
      </w:rPr>
      <w:t>54</w:t>
    </w:r>
    <w:r>
      <w:rPr>
        <w:rFonts w:ascii="Times New Roman" w:hAnsi="Times New Roman"/>
      </w:rPr>
      <w:fldChar w:fldCharType="end"/>
    </w:r>
    <w:r>
      <w:rPr>
        <w:rStyle w:val="39"/>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w:t>
    </w: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eastAsia="zh-CN"/>
      </w:rPr>
      <w:t>68</w:t>
    </w:r>
    <w:r>
      <w:rPr>
        <w:rFonts w:ascii="Times New Roman" w:hAnsi="Times New Roman"/>
      </w:rPr>
      <w:fldChar w:fldCharType="end"/>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wordWrap w:val="0"/>
      <w:ind w:firstLine="180" w:firstLineChars="100"/>
      <w:jc w:val="right"/>
      <w:rPr>
        <w:lang w:eastAsia="zh-CN"/>
      </w:rPr>
    </w:pPr>
    <w:r>
      <w:rPr>
        <w:rFonts w:hint="eastAsia" w:ascii="楷体_GB2312" w:eastAsia="楷体_GB2312"/>
        <w:bCs/>
        <w:lang w:eastAsia="zh-CN"/>
      </w:rPr>
      <w:t>人工智能专业2020版本科培养方案</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jc w:val="left"/>
      <w:rPr>
        <w:lang w:eastAsia="zh-CN"/>
      </w:rPr>
    </w:pPr>
    <w:r>
      <w:rPr>
        <w:rFonts w:hint="eastAsia" w:ascii="楷体_GB2312" w:eastAsia="楷体_GB2312"/>
        <w:lang w:eastAsia="zh-CN"/>
      </w:rPr>
      <w:t>中国矿业大学2020版本科培养方案</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wordWrap w:val="0"/>
      <w:jc w:val="right"/>
      <w:rPr>
        <w:lang w:eastAsia="zh-CN"/>
      </w:rPr>
    </w:pPr>
    <w:r>
      <w:rPr>
        <w:rFonts w:hint="eastAsia" w:ascii="楷体_GB2312" w:hAnsi="Times New Roman" w:eastAsia="楷体_GB2312"/>
        <w:bCs/>
        <w:color w:val="000000"/>
        <w:lang w:eastAsia="zh-CN"/>
      </w:rPr>
      <w:t>资源勘查工程专业2020版本科培养方案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jc w:val="left"/>
      <w:rPr>
        <w:lang w:eastAsia="zh-CN"/>
      </w:rPr>
    </w:pPr>
    <w:r>
      <w:rPr>
        <w:rFonts w:hint="eastAsia" w:ascii="楷体_GB2312" w:eastAsia="楷体_GB2312"/>
        <w:bCs/>
        <w:color w:val="000000"/>
        <w:lang w:eastAsia="zh-CN"/>
      </w:rPr>
      <w:t>中国矿业大学2020版本科培养方案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wordWrap w:val="0"/>
      <w:jc w:val="right"/>
      <w:rPr>
        <w:rFonts w:ascii="楷体_GB2312" w:eastAsia="楷体_GB2312"/>
        <w:lang w:eastAsia="zh-CN"/>
      </w:rPr>
    </w:pPr>
    <w:r>
      <w:rPr>
        <w:rFonts w:hint="eastAsia" w:ascii="楷体_GB2312" w:eastAsia="楷体_GB2312"/>
        <w:bCs/>
        <w:color w:val="000000"/>
        <w:lang w:eastAsia="zh-CN"/>
      </w:rPr>
      <w:t>计算机科学与技术专业2020版本科培养方案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jc w:val="left"/>
      <w:rPr>
        <w:rFonts w:ascii="楷体_GB2312" w:eastAsia="楷体_GB2312"/>
        <w:lang w:eastAsia="zh-CN"/>
      </w:rPr>
    </w:pPr>
    <w:r>
      <w:rPr>
        <w:rFonts w:hint="eastAsia" w:ascii="楷体_GB2312" w:eastAsia="楷体_GB2312"/>
        <w:bCs/>
        <w:color w:val="000000"/>
        <w:lang w:eastAsia="zh-CN"/>
      </w:rPr>
      <w:t>中国矿业大学2020版本科培养方案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wordWrap w:val="0"/>
      <w:jc w:val="right"/>
      <w:rPr>
        <w:rFonts w:ascii="楷体_GB2312" w:eastAsia="楷体_GB2312"/>
        <w:lang w:eastAsia="zh-CN"/>
      </w:rPr>
    </w:pPr>
    <w:r>
      <w:rPr>
        <w:rFonts w:hint="eastAsia" w:ascii="楷体_GB2312" w:eastAsia="楷体_GB2312"/>
        <w:bCs/>
        <w:color w:val="000000"/>
        <w:lang w:eastAsia="zh-CN"/>
      </w:rPr>
      <w:t>电子信息科学与技术专业2020版本科培养方案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wordWrap w:val="0"/>
      <w:jc w:val="right"/>
      <w:rPr>
        <w:rFonts w:ascii="楷体_GB2312" w:eastAsia="楷体_GB2312"/>
        <w:lang w:eastAsia="zh-CN"/>
      </w:rPr>
    </w:pPr>
    <w:r>
      <w:rPr>
        <w:rFonts w:hint="eastAsia" w:ascii="楷体_GB2312" w:eastAsia="楷体_GB2312"/>
        <w:bCs/>
        <w:color w:val="000000"/>
        <w:lang w:eastAsia="zh-CN"/>
      </w:rPr>
      <w:t>信息安全专业2020版本科培养方案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jc w:val="left"/>
      <w:rPr>
        <w:rFonts w:ascii="楷体_GB2312" w:eastAsia="楷体_GB2312"/>
        <w:lang w:eastAsia="zh-CN"/>
      </w:rPr>
    </w:pPr>
    <w:r>
      <w:rPr>
        <w:rFonts w:hint="eastAsia" w:ascii="楷体_GB2312" w:eastAsia="楷体_GB2312"/>
        <w:bCs/>
        <w:color w:val="000000"/>
        <w:lang w:eastAsia="zh-CN"/>
      </w:rPr>
      <w:t>中国矿业大学2020版本科培养方案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wordWrap w:val="0"/>
      <w:jc w:val="right"/>
      <w:rPr>
        <w:rFonts w:ascii="楷体_GB2312" w:eastAsia="楷体_GB2312"/>
        <w:lang w:eastAsia="zh-CN"/>
      </w:rPr>
    </w:pPr>
    <w:r>
      <w:rPr>
        <w:rFonts w:hint="eastAsia" w:ascii="楷体_GB2312" w:eastAsia="楷体_GB2312"/>
        <w:bCs/>
        <w:color w:val="000000"/>
        <w:lang w:eastAsia="zh-CN"/>
      </w:rPr>
      <w:t>数据科学与大数据技术专业2020版本科培养方案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double" w:color="auto" w:sz="4" w:space="1"/>
      </w:pBdr>
      <w:wordWrap w:val="0"/>
      <w:jc w:val="right"/>
      <w:rPr>
        <w:rFonts w:ascii="楷体_GB2312" w:eastAsia="楷体_GB2312"/>
        <w:lang w:eastAsia="zh-CN"/>
      </w:rPr>
    </w:pPr>
    <w:r>
      <w:rPr>
        <w:rFonts w:hint="eastAsia" w:ascii="楷体_GB2312" w:eastAsia="楷体_GB2312"/>
        <w:bCs/>
        <w:color w:val="000000"/>
        <w:lang w:eastAsia="zh-CN"/>
      </w:rPr>
      <w:t>数据科学与大数据技术专业2020版本科培养方案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E5"/>
    <w:rsid w:val="00092161"/>
    <w:rsid w:val="000B439B"/>
    <w:rsid w:val="0010005C"/>
    <w:rsid w:val="001345AD"/>
    <w:rsid w:val="001359BB"/>
    <w:rsid w:val="001B2D2C"/>
    <w:rsid w:val="001B6E19"/>
    <w:rsid w:val="001C0F73"/>
    <w:rsid w:val="001C228F"/>
    <w:rsid w:val="001C5238"/>
    <w:rsid w:val="001C63B4"/>
    <w:rsid w:val="001C74CB"/>
    <w:rsid w:val="00252079"/>
    <w:rsid w:val="002A6CF5"/>
    <w:rsid w:val="002C1392"/>
    <w:rsid w:val="002E1717"/>
    <w:rsid w:val="003178F5"/>
    <w:rsid w:val="003562AB"/>
    <w:rsid w:val="003741E6"/>
    <w:rsid w:val="00397270"/>
    <w:rsid w:val="003D120C"/>
    <w:rsid w:val="004C7AD5"/>
    <w:rsid w:val="004E210F"/>
    <w:rsid w:val="004E27E5"/>
    <w:rsid w:val="0050519E"/>
    <w:rsid w:val="005A7925"/>
    <w:rsid w:val="005C7161"/>
    <w:rsid w:val="005D1EBB"/>
    <w:rsid w:val="005F0403"/>
    <w:rsid w:val="0061474E"/>
    <w:rsid w:val="006154F9"/>
    <w:rsid w:val="00660DC1"/>
    <w:rsid w:val="00661D1C"/>
    <w:rsid w:val="00665B0B"/>
    <w:rsid w:val="00674AFE"/>
    <w:rsid w:val="006A313F"/>
    <w:rsid w:val="006C00A5"/>
    <w:rsid w:val="007210BD"/>
    <w:rsid w:val="00724535"/>
    <w:rsid w:val="00754F3F"/>
    <w:rsid w:val="007A5BEB"/>
    <w:rsid w:val="007C74CB"/>
    <w:rsid w:val="007D166E"/>
    <w:rsid w:val="00807CC0"/>
    <w:rsid w:val="008708EB"/>
    <w:rsid w:val="008C3A10"/>
    <w:rsid w:val="008E3566"/>
    <w:rsid w:val="008F5411"/>
    <w:rsid w:val="00916A49"/>
    <w:rsid w:val="009431BE"/>
    <w:rsid w:val="00965BF1"/>
    <w:rsid w:val="00976861"/>
    <w:rsid w:val="009A03F0"/>
    <w:rsid w:val="009C2652"/>
    <w:rsid w:val="009D6EC7"/>
    <w:rsid w:val="009E538E"/>
    <w:rsid w:val="00A1065B"/>
    <w:rsid w:val="00A861D6"/>
    <w:rsid w:val="00A96E88"/>
    <w:rsid w:val="00AD3FA8"/>
    <w:rsid w:val="00B0173E"/>
    <w:rsid w:val="00B1254D"/>
    <w:rsid w:val="00B51EE2"/>
    <w:rsid w:val="00B93BE1"/>
    <w:rsid w:val="00BA0345"/>
    <w:rsid w:val="00BC73A1"/>
    <w:rsid w:val="00BE3436"/>
    <w:rsid w:val="00BE3A41"/>
    <w:rsid w:val="00BE54EE"/>
    <w:rsid w:val="00C25CA6"/>
    <w:rsid w:val="00C477BB"/>
    <w:rsid w:val="00CD3A84"/>
    <w:rsid w:val="00CE1E20"/>
    <w:rsid w:val="00D167A2"/>
    <w:rsid w:val="00E57C62"/>
    <w:rsid w:val="00E63924"/>
    <w:rsid w:val="00EC0736"/>
    <w:rsid w:val="00F0097F"/>
    <w:rsid w:val="00F5717A"/>
    <w:rsid w:val="00F652F7"/>
    <w:rsid w:val="04DD331F"/>
    <w:rsid w:val="0BCC5560"/>
    <w:rsid w:val="0C1D2FBD"/>
    <w:rsid w:val="0E092CEF"/>
    <w:rsid w:val="13306E07"/>
    <w:rsid w:val="14942B6E"/>
    <w:rsid w:val="152E79CE"/>
    <w:rsid w:val="15B90FAE"/>
    <w:rsid w:val="16B250BE"/>
    <w:rsid w:val="1C1A334B"/>
    <w:rsid w:val="1F4972B5"/>
    <w:rsid w:val="217A7AB8"/>
    <w:rsid w:val="26D7081A"/>
    <w:rsid w:val="26DB5ED3"/>
    <w:rsid w:val="27DB1285"/>
    <w:rsid w:val="27F15150"/>
    <w:rsid w:val="294F5B05"/>
    <w:rsid w:val="2B04530B"/>
    <w:rsid w:val="2DA74C52"/>
    <w:rsid w:val="2DB12994"/>
    <w:rsid w:val="2F0A7CE4"/>
    <w:rsid w:val="306030DA"/>
    <w:rsid w:val="3AE71329"/>
    <w:rsid w:val="3C4A405C"/>
    <w:rsid w:val="3D2945F1"/>
    <w:rsid w:val="440649B6"/>
    <w:rsid w:val="45FC6AF8"/>
    <w:rsid w:val="46387E13"/>
    <w:rsid w:val="46FA3A5A"/>
    <w:rsid w:val="4AA4343B"/>
    <w:rsid w:val="4C0E3185"/>
    <w:rsid w:val="4C1C6A25"/>
    <w:rsid w:val="4CBE2465"/>
    <w:rsid w:val="4E27231E"/>
    <w:rsid w:val="554C75A5"/>
    <w:rsid w:val="5F7678E9"/>
    <w:rsid w:val="60D14BA8"/>
    <w:rsid w:val="676F7D78"/>
    <w:rsid w:val="67D753D1"/>
    <w:rsid w:val="683312A9"/>
    <w:rsid w:val="6B912D3C"/>
    <w:rsid w:val="70530AB8"/>
    <w:rsid w:val="70F15F3C"/>
    <w:rsid w:val="72C46B21"/>
    <w:rsid w:val="76F75C0A"/>
    <w:rsid w:val="7A6F228E"/>
    <w:rsid w:val="7D473B8B"/>
    <w:rsid w:val="7E4B4764"/>
    <w:rsid w:val="7FFB4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99"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4"/>
    <w:qFormat/>
    <w:uiPriority w:val="0"/>
    <w:pPr>
      <w:ind w:left="1140"/>
      <w:outlineLvl w:val="0"/>
    </w:pPr>
    <w:rPr>
      <w:rFonts w:ascii="宋体" w:hAnsi="宋体" w:eastAsia="宋体"/>
      <w:b/>
      <w:bCs/>
      <w:sz w:val="32"/>
      <w:szCs w:val="32"/>
    </w:rPr>
  </w:style>
  <w:style w:type="paragraph" w:styleId="3">
    <w:name w:val="heading 2"/>
    <w:basedOn w:val="1"/>
    <w:next w:val="1"/>
    <w:link w:val="45"/>
    <w:qFormat/>
    <w:uiPriority w:val="0"/>
    <w:pPr>
      <w:spacing w:before="34"/>
      <w:ind w:left="538"/>
      <w:outlineLvl w:val="1"/>
    </w:pPr>
    <w:rPr>
      <w:rFonts w:ascii="宋体" w:hAnsi="宋体" w:eastAsia="宋体"/>
      <w:b/>
      <w:bCs/>
      <w:sz w:val="21"/>
      <w:szCs w:val="21"/>
    </w:rPr>
  </w:style>
  <w:style w:type="paragraph" w:styleId="4">
    <w:name w:val="heading 3"/>
    <w:basedOn w:val="1"/>
    <w:next w:val="1"/>
    <w:link w:val="46"/>
    <w:unhideWhenUsed/>
    <w:qFormat/>
    <w:uiPriority w:val="99"/>
    <w:pPr>
      <w:keepNext/>
      <w:keepLines/>
      <w:spacing w:before="260" w:after="260" w:line="416" w:lineRule="auto"/>
      <w:jc w:val="both"/>
      <w:outlineLvl w:val="2"/>
    </w:pPr>
    <w:rPr>
      <w:rFonts w:ascii="Calibri" w:hAnsi="Calibri" w:eastAsia="宋体" w:cs="Times New Roman"/>
      <w:b/>
      <w:bCs/>
      <w:kern w:val="2"/>
      <w:sz w:val="32"/>
      <w:szCs w:val="32"/>
      <w:lang w:eastAsia="zh-CN"/>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1320"/>
    </w:pPr>
    <w:rPr>
      <w:sz w:val="18"/>
      <w:szCs w:val="18"/>
    </w:rPr>
  </w:style>
  <w:style w:type="paragraph" w:styleId="6">
    <w:name w:val="Normal Indent"/>
    <w:basedOn w:val="1"/>
    <w:qFormat/>
    <w:uiPriority w:val="0"/>
    <w:pPr>
      <w:ind w:firstLine="420"/>
      <w:jc w:val="both"/>
    </w:pPr>
    <w:rPr>
      <w:rFonts w:ascii="Times New Roman" w:hAnsi="Times New Roman" w:eastAsia="宋体" w:cs="Times New Roman"/>
      <w:kern w:val="2"/>
      <w:sz w:val="21"/>
      <w:szCs w:val="20"/>
      <w:lang w:eastAsia="zh-CN"/>
    </w:rPr>
  </w:style>
  <w:style w:type="paragraph" w:styleId="7">
    <w:name w:val="caption"/>
    <w:basedOn w:val="1"/>
    <w:next w:val="1"/>
    <w:qFormat/>
    <w:uiPriority w:val="0"/>
    <w:pPr>
      <w:jc w:val="both"/>
    </w:pPr>
    <w:rPr>
      <w:rFonts w:ascii="Cambria" w:hAnsi="Cambria" w:eastAsia="黑体" w:cs="Times New Roman"/>
      <w:kern w:val="2"/>
      <w:sz w:val="20"/>
      <w:szCs w:val="20"/>
      <w:lang w:eastAsia="zh-CN"/>
    </w:rPr>
  </w:style>
  <w:style w:type="paragraph" w:styleId="8">
    <w:name w:val="Document Map"/>
    <w:basedOn w:val="1"/>
    <w:link w:val="116"/>
    <w:qFormat/>
    <w:uiPriority w:val="0"/>
    <w:pPr>
      <w:shd w:val="clear" w:color="auto" w:fill="000080"/>
      <w:jc w:val="both"/>
    </w:pPr>
    <w:rPr>
      <w:rFonts w:ascii="Times New Roman" w:hAnsi="Times New Roman" w:eastAsia="宋体" w:cs="Times New Roman"/>
      <w:sz w:val="20"/>
      <w:szCs w:val="20"/>
      <w:lang w:val="zh-CN" w:eastAsia="zh-CN"/>
    </w:rPr>
  </w:style>
  <w:style w:type="paragraph" w:styleId="9">
    <w:name w:val="annotation text"/>
    <w:basedOn w:val="1"/>
    <w:link w:val="119"/>
    <w:qFormat/>
    <w:uiPriority w:val="0"/>
    <w:rPr>
      <w:rFonts w:ascii="Times New Roman" w:hAnsi="Times New Roman" w:eastAsia="宋体" w:cs="Times New Roman"/>
      <w:sz w:val="20"/>
      <w:szCs w:val="20"/>
      <w:lang w:val="zh-CN" w:eastAsia="zh-CN"/>
    </w:rPr>
  </w:style>
  <w:style w:type="paragraph" w:styleId="10">
    <w:name w:val="Salutation"/>
    <w:basedOn w:val="1"/>
    <w:next w:val="1"/>
    <w:link w:val="213"/>
    <w:qFormat/>
    <w:uiPriority w:val="99"/>
    <w:pPr>
      <w:jc w:val="both"/>
    </w:pPr>
    <w:rPr>
      <w:color w:val="000000"/>
      <w:kern w:val="2"/>
      <w:sz w:val="28"/>
      <w:szCs w:val="28"/>
      <w:lang w:eastAsia="zh-CN"/>
    </w:rPr>
  </w:style>
  <w:style w:type="paragraph" w:styleId="11">
    <w:name w:val="Closing"/>
    <w:basedOn w:val="1"/>
    <w:link w:val="195"/>
    <w:unhideWhenUsed/>
    <w:qFormat/>
    <w:uiPriority w:val="99"/>
    <w:pPr>
      <w:ind w:left="100" w:leftChars="2100"/>
      <w:jc w:val="both"/>
    </w:pPr>
    <w:rPr>
      <w:rFonts w:ascii="仿宋_GB2312" w:hAnsi="Calibri" w:eastAsia="仿宋_GB2312"/>
      <w:kern w:val="2"/>
      <w:sz w:val="28"/>
      <w:szCs w:val="32"/>
      <w:lang w:eastAsia="zh-CN"/>
    </w:rPr>
  </w:style>
  <w:style w:type="paragraph" w:styleId="12">
    <w:name w:val="Body Text"/>
    <w:basedOn w:val="1"/>
    <w:link w:val="48"/>
    <w:qFormat/>
    <w:uiPriority w:val="0"/>
    <w:pPr>
      <w:spacing w:before="35"/>
      <w:ind w:left="118" w:firstLine="419"/>
    </w:pPr>
    <w:rPr>
      <w:rFonts w:ascii="宋体" w:hAnsi="宋体" w:eastAsia="宋体"/>
      <w:sz w:val="21"/>
      <w:szCs w:val="21"/>
    </w:rPr>
  </w:style>
  <w:style w:type="paragraph" w:styleId="13">
    <w:name w:val="Body Text Indent"/>
    <w:basedOn w:val="1"/>
    <w:link w:val="58"/>
    <w:qFormat/>
    <w:uiPriority w:val="0"/>
    <w:pPr>
      <w:adjustRightInd w:val="0"/>
      <w:spacing w:line="360" w:lineRule="atLeast"/>
      <w:ind w:left="210"/>
      <w:textAlignment w:val="baseline"/>
    </w:pPr>
    <w:rPr>
      <w:rFonts w:ascii="宋体" w:hAnsi="Times New Roman" w:eastAsia="宋体" w:cs="Times New Roman"/>
      <w:sz w:val="20"/>
      <w:szCs w:val="20"/>
      <w:lang w:val="zh-CN" w:eastAsia="zh-CN"/>
    </w:rPr>
  </w:style>
  <w:style w:type="paragraph" w:styleId="14">
    <w:name w:val="Block Text"/>
    <w:basedOn w:val="1"/>
    <w:qFormat/>
    <w:uiPriority w:val="0"/>
    <w:pPr>
      <w:autoSpaceDE w:val="0"/>
      <w:autoSpaceDN w:val="0"/>
      <w:adjustRightInd w:val="0"/>
      <w:spacing w:line="360" w:lineRule="auto"/>
      <w:ind w:left="4" w:right="38"/>
      <w:jc w:val="both"/>
    </w:pPr>
    <w:rPr>
      <w:rFonts w:ascii="宋体" w:hAnsi="Times New Roman" w:eastAsia="宋体" w:cs="Times New Roman"/>
      <w:sz w:val="21"/>
      <w:szCs w:val="20"/>
      <w:lang w:eastAsia="zh-CN"/>
    </w:rPr>
  </w:style>
  <w:style w:type="paragraph" w:styleId="15">
    <w:name w:val="toc 5"/>
    <w:basedOn w:val="1"/>
    <w:next w:val="1"/>
    <w:unhideWhenUsed/>
    <w:qFormat/>
    <w:uiPriority w:val="39"/>
    <w:pPr>
      <w:ind w:left="880"/>
    </w:pPr>
    <w:rPr>
      <w:sz w:val="18"/>
      <w:szCs w:val="18"/>
    </w:rPr>
  </w:style>
  <w:style w:type="paragraph" w:styleId="16">
    <w:name w:val="toc 3"/>
    <w:basedOn w:val="1"/>
    <w:next w:val="1"/>
    <w:unhideWhenUsed/>
    <w:qFormat/>
    <w:uiPriority w:val="39"/>
    <w:pPr>
      <w:ind w:left="440"/>
    </w:pPr>
    <w:rPr>
      <w:i/>
      <w:iCs/>
      <w:sz w:val="20"/>
      <w:szCs w:val="20"/>
    </w:rPr>
  </w:style>
  <w:style w:type="paragraph" w:styleId="17">
    <w:name w:val="Plain Text"/>
    <w:basedOn w:val="1"/>
    <w:link w:val="57"/>
    <w:qFormat/>
    <w:uiPriority w:val="0"/>
    <w:pPr>
      <w:jc w:val="both"/>
    </w:pPr>
    <w:rPr>
      <w:rFonts w:ascii="宋体" w:hAnsi="Courier New" w:eastAsia="宋体" w:cs="Times New Roman"/>
      <w:sz w:val="20"/>
      <w:szCs w:val="20"/>
      <w:lang w:val="zh-CN" w:eastAsia="zh-CN"/>
    </w:rPr>
  </w:style>
  <w:style w:type="paragraph" w:styleId="18">
    <w:name w:val="toc 8"/>
    <w:basedOn w:val="1"/>
    <w:next w:val="1"/>
    <w:unhideWhenUsed/>
    <w:qFormat/>
    <w:uiPriority w:val="39"/>
    <w:pPr>
      <w:ind w:left="1540"/>
    </w:pPr>
    <w:rPr>
      <w:sz w:val="18"/>
      <w:szCs w:val="18"/>
    </w:rPr>
  </w:style>
  <w:style w:type="paragraph" w:styleId="19">
    <w:name w:val="Date"/>
    <w:basedOn w:val="1"/>
    <w:next w:val="1"/>
    <w:link w:val="124"/>
    <w:qFormat/>
    <w:uiPriority w:val="0"/>
    <w:pPr>
      <w:ind w:left="100" w:leftChars="2500"/>
      <w:jc w:val="both"/>
    </w:pPr>
    <w:rPr>
      <w:rFonts w:ascii="Times New Roman" w:hAnsi="Times New Roman" w:eastAsia="宋体" w:cs="Times New Roman"/>
      <w:b/>
      <w:kern w:val="2"/>
      <w:sz w:val="24"/>
      <w:szCs w:val="24"/>
      <w:lang w:val="zh-CN" w:eastAsia="zh-CN"/>
    </w:rPr>
  </w:style>
  <w:style w:type="paragraph" w:styleId="20">
    <w:name w:val="Body Text Indent 2"/>
    <w:basedOn w:val="1"/>
    <w:link w:val="59"/>
    <w:qFormat/>
    <w:uiPriority w:val="0"/>
    <w:pPr>
      <w:adjustRightInd w:val="0"/>
      <w:snapToGrid w:val="0"/>
      <w:ind w:firstLine="482"/>
      <w:jc w:val="both"/>
    </w:pPr>
    <w:rPr>
      <w:rFonts w:ascii="宋体" w:hAnsi="宋体" w:eastAsia="宋体" w:cs="Times New Roman"/>
      <w:sz w:val="20"/>
      <w:szCs w:val="20"/>
      <w:lang w:val="zh-CN" w:eastAsia="zh-CN"/>
    </w:rPr>
  </w:style>
  <w:style w:type="paragraph" w:styleId="21">
    <w:name w:val="Balloon Text"/>
    <w:basedOn w:val="1"/>
    <w:link w:val="53"/>
    <w:unhideWhenUsed/>
    <w:qFormat/>
    <w:uiPriority w:val="99"/>
    <w:rPr>
      <w:sz w:val="18"/>
      <w:szCs w:val="18"/>
    </w:rPr>
  </w:style>
  <w:style w:type="paragraph" w:styleId="22">
    <w:name w:val="footer"/>
    <w:basedOn w:val="1"/>
    <w:link w:val="52"/>
    <w:unhideWhenUsed/>
    <w:qFormat/>
    <w:uiPriority w:val="99"/>
    <w:pPr>
      <w:tabs>
        <w:tab w:val="center" w:pos="4153"/>
        <w:tab w:val="right" w:pos="8306"/>
      </w:tabs>
      <w:snapToGrid w:val="0"/>
    </w:pPr>
    <w:rPr>
      <w:sz w:val="18"/>
      <w:szCs w:val="18"/>
    </w:rPr>
  </w:style>
  <w:style w:type="paragraph" w:styleId="23">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pPr>
    <w:rPr>
      <w:b/>
      <w:bCs/>
      <w:caps/>
      <w:sz w:val="20"/>
      <w:szCs w:val="20"/>
    </w:rPr>
  </w:style>
  <w:style w:type="paragraph" w:styleId="25">
    <w:name w:val="toc 4"/>
    <w:basedOn w:val="1"/>
    <w:next w:val="1"/>
    <w:unhideWhenUsed/>
    <w:qFormat/>
    <w:uiPriority w:val="39"/>
    <w:pPr>
      <w:ind w:left="660"/>
    </w:pPr>
    <w:rPr>
      <w:sz w:val="18"/>
      <w:szCs w:val="18"/>
    </w:rPr>
  </w:style>
  <w:style w:type="paragraph" w:styleId="26">
    <w:name w:val="List"/>
    <w:basedOn w:val="12"/>
    <w:qFormat/>
    <w:uiPriority w:val="0"/>
    <w:pPr>
      <w:suppressAutoHyphens/>
      <w:spacing w:before="0" w:after="120"/>
      <w:ind w:left="0" w:firstLine="0"/>
      <w:jc w:val="both"/>
    </w:pPr>
    <w:rPr>
      <w:rFonts w:ascii="Times New Roman" w:hAnsi="Times New Roman" w:cs="Times New Roman"/>
      <w:kern w:val="1"/>
      <w:szCs w:val="24"/>
      <w:lang w:eastAsia="ar-SA"/>
    </w:rPr>
  </w:style>
  <w:style w:type="paragraph" w:styleId="27">
    <w:name w:val="toc 6"/>
    <w:basedOn w:val="1"/>
    <w:next w:val="1"/>
    <w:unhideWhenUsed/>
    <w:qFormat/>
    <w:uiPriority w:val="39"/>
    <w:pPr>
      <w:ind w:left="1100"/>
    </w:pPr>
    <w:rPr>
      <w:sz w:val="18"/>
      <w:szCs w:val="18"/>
    </w:rPr>
  </w:style>
  <w:style w:type="paragraph" w:styleId="28">
    <w:name w:val="Body Text Indent 3"/>
    <w:basedOn w:val="1"/>
    <w:link w:val="115"/>
    <w:qFormat/>
    <w:uiPriority w:val="0"/>
    <w:pPr>
      <w:spacing w:line="420" w:lineRule="exact"/>
      <w:ind w:firstLine="420"/>
      <w:jc w:val="both"/>
    </w:pPr>
    <w:rPr>
      <w:rFonts w:ascii="宋体" w:hAnsi="宋体" w:eastAsia="宋体" w:cs="Times New Roman"/>
      <w:sz w:val="20"/>
      <w:szCs w:val="20"/>
      <w:lang w:val="zh-CN" w:eastAsia="zh-CN"/>
    </w:rPr>
  </w:style>
  <w:style w:type="paragraph" w:styleId="29">
    <w:name w:val="toc 2"/>
    <w:basedOn w:val="1"/>
    <w:next w:val="1"/>
    <w:qFormat/>
    <w:uiPriority w:val="39"/>
    <w:pPr>
      <w:ind w:left="220"/>
    </w:pPr>
    <w:rPr>
      <w:smallCaps/>
      <w:sz w:val="20"/>
      <w:szCs w:val="20"/>
    </w:rPr>
  </w:style>
  <w:style w:type="paragraph" w:styleId="30">
    <w:name w:val="toc 9"/>
    <w:basedOn w:val="1"/>
    <w:next w:val="1"/>
    <w:unhideWhenUsed/>
    <w:qFormat/>
    <w:uiPriority w:val="39"/>
    <w:pPr>
      <w:ind w:left="1760"/>
    </w:pPr>
    <w:rPr>
      <w:sz w:val="18"/>
      <w:szCs w:val="18"/>
    </w:rPr>
  </w:style>
  <w:style w:type="paragraph" w:styleId="31">
    <w:name w:val="HTML Preformatted"/>
    <w:basedOn w:val="1"/>
    <w:link w:val="1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Times New Roman"/>
      <w:sz w:val="24"/>
      <w:szCs w:val="20"/>
      <w:lang w:val="zh-CN" w:eastAsia="zh-CN"/>
    </w:rPr>
  </w:style>
  <w:style w:type="paragraph" w:styleId="32">
    <w:name w:val="Normal (Web)"/>
    <w:basedOn w:val="1"/>
    <w:qFormat/>
    <w:uiPriority w:val="0"/>
    <w:pPr>
      <w:widowControl/>
      <w:spacing w:before="100" w:beforeAutospacing="1" w:after="100" w:afterAutospacing="1"/>
    </w:pPr>
    <w:rPr>
      <w:rFonts w:ascii="Arial Unicode MS" w:hAnsi="Arial Unicode MS" w:eastAsia="宋体" w:cs="Arial Unicode MS"/>
      <w:sz w:val="24"/>
      <w:szCs w:val="24"/>
      <w:lang w:eastAsia="zh-CN"/>
    </w:rPr>
  </w:style>
  <w:style w:type="paragraph" w:styleId="33">
    <w:name w:val="Title"/>
    <w:basedOn w:val="1"/>
    <w:next w:val="1"/>
    <w:link w:val="201"/>
    <w:qFormat/>
    <w:uiPriority w:val="0"/>
    <w:pPr>
      <w:adjustRightInd w:val="0"/>
      <w:spacing w:before="240" w:after="60" w:line="312" w:lineRule="atLeast"/>
      <w:jc w:val="center"/>
      <w:textAlignment w:val="baseline"/>
      <w:outlineLvl w:val="0"/>
    </w:pPr>
    <w:rPr>
      <w:rFonts w:ascii="Cambria" w:hAnsi="Cambria"/>
      <w:b/>
      <w:bCs/>
      <w:kern w:val="2"/>
      <w:sz w:val="32"/>
      <w:szCs w:val="32"/>
      <w:lang w:eastAsia="zh-CN"/>
    </w:rPr>
  </w:style>
  <w:style w:type="paragraph" w:styleId="34">
    <w:name w:val="annotation subject"/>
    <w:basedOn w:val="9"/>
    <w:next w:val="9"/>
    <w:link w:val="120"/>
    <w:qFormat/>
    <w:uiPriority w:val="0"/>
    <w:rPr>
      <w:b/>
    </w:rPr>
  </w:style>
  <w:style w:type="table" w:styleId="36">
    <w:name w:val="Table Grid"/>
    <w:basedOn w:val="35"/>
    <w:qFormat/>
    <w:uiPriority w:val="0"/>
    <w:pPr>
      <w:widowControl w:val="0"/>
    </w:pPr>
    <w:rPr>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8">
    <w:name w:val="Strong"/>
    <w:qFormat/>
    <w:uiPriority w:val="22"/>
    <w:rPr>
      <w:b/>
      <w:bCs/>
    </w:rPr>
  </w:style>
  <w:style w:type="character" w:styleId="39">
    <w:name w:val="page number"/>
    <w:qFormat/>
    <w:uiPriority w:val="0"/>
  </w:style>
  <w:style w:type="character" w:styleId="40">
    <w:name w:val="FollowedHyperlink"/>
    <w:unhideWhenUsed/>
    <w:qFormat/>
    <w:uiPriority w:val="99"/>
    <w:rPr>
      <w:color w:val="954F72"/>
      <w:u w:val="single"/>
    </w:rPr>
  </w:style>
  <w:style w:type="character" w:styleId="41">
    <w:name w:val="Emphasis"/>
    <w:basedOn w:val="37"/>
    <w:qFormat/>
    <w:uiPriority w:val="20"/>
    <w:rPr>
      <w:i/>
      <w:iCs/>
    </w:rPr>
  </w:style>
  <w:style w:type="character" w:styleId="42">
    <w:name w:val="Hyperlink"/>
    <w:qFormat/>
    <w:uiPriority w:val="99"/>
    <w:rPr>
      <w:color w:val="0000FF"/>
      <w:u w:val="single"/>
    </w:rPr>
  </w:style>
  <w:style w:type="character" w:styleId="43">
    <w:name w:val="annotation reference"/>
    <w:qFormat/>
    <w:uiPriority w:val="0"/>
    <w:rPr>
      <w:sz w:val="21"/>
    </w:rPr>
  </w:style>
  <w:style w:type="character" w:customStyle="1" w:styleId="44">
    <w:name w:val="标题 1 字符4"/>
    <w:basedOn w:val="37"/>
    <w:link w:val="2"/>
    <w:qFormat/>
    <w:uiPriority w:val="0"/>
    <w:rPr>
      <w:rFonts w:ascii="宋体" w:hAnsi="宋体" w:eastAsia="宋体"/>
      <w:b/>
      <w:bCs/>
      <w:kern w:val="0"/>
      <w:sz w:val="32"/>
      <w:szCs w:val="32"/>
      <w:lang w:eastAsia="en-US"/>
    </w:rPr>
  </w:style>
  <w:style w:type="character" w:customStyle="1" w:styleId="45">
    <w:name w:val="标题 2 字符3"/>
    <w:basedOn w:val="37"/>
    <w:link w:val="3"/>
    <w:qFormat/>
    <w:uiPriority w:val="0"/>
    <w:rPr>
      <w:rFonts w:ascii="宋体" w:hAnsi="宋体" w:eastAsia="宋体"/>
      <w:b/>
      <w:bCs/>
      <w:kern w:val="0"/>
      <w:szCs w:val="21"/>
      <w:lang w:eastAsia="en-US"/>
    </w:rPr>
  </w:style>
  <w:style w:type="character" w:customStyle="1" w:styleId="46">
    <w:name w:val="标题 3 字符2"/>
    <w:basedOn w:val="37"/>
    <w:link w:val="4"/>
    <w:qFormat/>
    <w:uiPriority w:val="99"/>
    <w:rPr>
      <w:rFonts w:ascii="Calibri" w:hAnsi="Calibri" w:eastAsia="宋体" w:cs="Times New Roman"/>
      <w:b/>
      <w:bCs/>
      <w:sz w:val="32"/>
      <w:szCs w:val="32"/>
    </w:rPr>
  </w:style>
  <w:style w:type="table" w:customStyle="1" w:styleId="47">
    <w:name w:val="Table Normal"/>
    <w:unhideWhenUsed/>
    <w:qFormat/>
    <w:uiPriority w:val="2"/>
    <w:pPr>
      <w:widowControl w:val="0"/>
    </w:pPr>
    <w:rPr>
      <w:sz w:val="22"/>
      <w:lang w:eastAsia="en-US"/>
    </w:rPr>
    <w:tblPr>
      <w:tblLayout w:type="fixed"/>
      <w:tblCellMar>
        <w:top w:w="0" w:type="dxa"/>
        <w:left w:w="0" w:type="dxa"/>
        <w:bottom w:w="0" w:type="dxa"/>
        <w:right w:w="0" w:type="dxa"/>
      </w:tblCellMar>
    </w:tblPr>
  </w:style>
  <w:style w:type="character" w:customStyle="1" w:styleId="48">
    <w:name w:val="正文文本 字符3"/>
    <w:basedOn w:val="37"/>
    <w:link w:val="12"/>
    <w:qFormat/>
    <w:uiPriority w:val="0"/>
    <w:rPr>
      <w:rFonts w:ascii="宋体" w:hAnsi="宋体" w:eastAsia="宋体"/>
      <w:kern w:val="0"/>
      <w:szCs w:val="21"/>
      <w:lang w:eastAsia="en-US"/>
    </w:rPr>
  </w:style>
  <w:style w:type="paragraph" w:styleId="49">
    <w:name w:val="List Paragraph"/>
    <w:basedOn w:val="1"/>
    <w:link w:val="227"/>
    <w:qFormat/>
    <w:uiPriority w:val="34"/>
  </w:style>
  <w:style w:type="paragraph" w:customStyle="1" w:styleId="50">
    <w:name w:val="Table Paragraph"/>
    <w:basedOn w:val="1"/>
    <w:qFormat/>
    <w:uiPriority w:val="1"/>
  </w:style>
  <w:style w:type="character" w:customStyle="1" w:styleId="51">
    <w:name w:val="页眉 字符4"/>
    <w:basedOn w:val="37"/>
    <w:link w:val="23"/>
    <w:qFormat/>
    <w:uiPriority w:val="0"/>
    <w:rPr>
      <w:kern w:val="0"/>
      <w:sz w:val="18"/>
      <w:szCs w:val="18"/>
      <w:lang w:eastAsia="en-US"/>
    </w:rPr>
  </w:style>
  <w:style w:type="character" w:customStyle="1" w:styleId="52">
    <w:name w:val="页脚 字符4"/>
    <w:basedOn w:val="37"/>
    <w:link w:val="22"/>
    <w:qFormat/>
    <w:uiPriority w:val="99"/>
    <w:rPr>
      <w:kern w:val="0"/>
      <w:sz w:val="18"/>
      <w:szCs w:val="18"/>
      <w:lang w:eastAsia="en-US"/>
    </w:rPr>
  </w:style>
  <w:style w:type="character" w:customStyle="1" w:styleId="53">
    <w:name w:val="批注框文本 字符3"/>
    <w:basedOn w:val="37"/>
    <w:link w:val="21"/>
    <w:qFormat/>
    <w:uiPriority w:val="99"/>
    <w:rPr>
      <w:kern w:val="0"/>
      <w:sz w:val="18"/>
      <w:szCs w:val="18"/>
      <w:lang w:eastAsia="en-US"/>
    </w:rPr>
  </w:style>
  <w:style w:type="character" w:customStyle="1" w:styleId="54">
    <w:name w:val="页脚 Char1"/>
    <w:qFormat/>
    <w:uiPriority w:val="99"/>
    <w:rPr>
      <w:sz w:val="18"/>
      <w:szCs w:val="18"/>
    </w:rPr>
  </w:style>
  <w:style w:type="character" w:customStyle="1" w:styleId="55">
    <w:name w:val="Char Char11"/>
    <w:qFormat/>
    <w:uiPriority w:val="0"/>
    <w:rPr>
      <w:rFonts w:ascii="Calibri" w:hAnsi="Calibri" w:eastAsia="宋体" w:cs="Times New Roman"/>
      <w:kern w:val="0"/>
      <w:sz w:val="18"/>
      <w:szCs w:val="18"/>
      <w:lang w:val="zh-CN" w:eastAsia="zh-CN"/>
    </w:rPr>
  </w:style>
  <w:style w:type="character" w:customStyle="1" w:styleId="56">
    <w:name w:val="Char Char10"/>
    <w:qFormat/>
    <w:uiPriority w:val="0"/>
    <w:rPr>
      <w:rFonts w:ascii="Calibri" w:hAnsi="Calibri" w:eastAsia="宋体" w:cs="Times New Roman"/>
      <w:kern w:val="0"/>
      <w:sz w:val="18"/>
      <w:szCs w:val="18"/>
      <w:lang w:val="zh-CN" w:eastAsia="zh-CN"/>
    </w:rPr>
  </w:style>
  <w:style w:type="character" w:customStyle="1" w:styleId="57">
    <w:name w:val="纯文本 字符1"/>
    <w:basedOn w:val="37"/>
    <w:link w:val="17"/>
    <w:qFormat/>
    <w:uiPriority w:val="0"/>
    <w:rPr>
      <w:rFonts w:ascii="宋体" w:hAnsi="Courier New" w:eastAsia="宋体" w:cs="Times New Roman"/>
      <w:kern w:val="0"/>
      <w:sz w:val="20"/>
      <w:szCs w:val="20"/>
      <w:lang w:val="zh-CN" w:eastAsia="zh-CN"/>
    </w:rPr>
  </w:style>
  <w:style w:type="character" w:customStyle="1" w:styleId="58">
    <w:name w:val="正文文本缩进 字符3"/>
    <w:basedOn w:val="37"/>
    <w:link w:val="13"/>
    <w:qFormat/>
    <w:uiPriority w:val="0"/>
    <w:rPr>
      <w:rFonts w:ascii="宋体" w:hAnsi="Times New Roman" w:eastAsia="宋体" w:cs="Times New Roman"/>
      <w:kern w:val="0"/>
      <w:sz w:val="20"/>
      <w:szCs w:val="20"/>
      <w:lang w:val="zh-CN" w:eastAsia="zh-CN"/>
    </w:rPr>
  </w:style>
  <w:style w:type="character" w:customStyle="1" w:styleId="59">
    <w:name w:val="正文文本缩进 2 字符3"/>
    <w:basedOn w:val="37"/>
    <w:link w:val="20"/>
    <w:qFormat/>
    <w:uiPriority w:val="0"/>
    <w:rPr>
      <w:rFonts w:ascii="宋体" w:hAnsi="宋体" w:eastAsia="宋体" w:cs="Times New Roman"/>
      <w:kern w:val="0"/>
      <w:sz w:val="20"/>
      <w:szCs w:val="20"/>
      <w:lang w:val="zh-CN" w:eastAsia="zh-CN"/>
    </w:rPr>
  </w:style>
  <w:style w:type="paragraph" w:customStyle="1" w:styleId="60">
    <w:name w:val="font5"/>
    <w:basedOn w:val="1"/>
    <w:qFormat/>
    <w:uiPriority w:val="0"/>
    <w:pPr>
      <w:widowControl/>
      <w:spacing w:before="100" w:beforeAutospacing="1" w:after="100" w:afterAutospacing="1"/>
    </w:pPr>
    <w:rPr>
      <w:rFonts w:ascii="宋体" w:hAnsi="宋体" w:eastAsia="宋体" w:cs="Arial Unicode MS"/>
      <w:sz w:val="18"/>
      <w:szCs w:val="18"/>
      <w:lang w:eastAsia="zh-CN"/>
    </w:rPr>
  </w:style>
  <w:style w:type="paragraph" w:customStyle="1" w:styleId="61">
    <w:name w:val="xl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62">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63">
    <w:name w:val="xl2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64">
    <w:name w:val="xl2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65">
    <w:name w:val="xl28"/>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66">
    <w:name w:val="xl29"/>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Unicode MS" w:hAnsi="Arial Unicode MS" w:eastAsia="宋体" w:cs="Arial Unicode MS"/>
      <w:sz w:val="18"/>
      <w:szCs w:val="18"/>
      <w:lang w:eastAsia="zh-CN"/>
    </w:rPr>
  </w:style>
  <w:style w:type="paragraph" w:customStyle="1" w:styleId="67">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sz w:val="18"/>
      <w:szCs w:val="18"/>
      <w:lang w:eastAsia="zh-CN"/>
    </w:rPr>
  </w:style>
  <w:style w:type="paragraph" w:customStyle="1" w:styleId="68">
    <w:name w:val="xl31"/>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69">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70">
    <w:name w:val="xl3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71">
    <w:name w:val="xl34"/>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72">
    <w:name w:val="xl35"/>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73">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74">
    <w:name w:val="xl37"/>
    <w:basedOn w:val="1"/>
    <w:qFormat/>
    <w:uiPriority w:val="0"/>
    <w:pPr>
      <w:widowControl/>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75">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color w:val="000000"/>
      <w:sz w:val="18"/>
      <w:szCs w:val="18"/>
      <w:lang w:eastAsia="zh-CN"/>
    </w:rPr>
  </w:style>
  <w:style w:type="paragraph" w:customStyle="1" w:styleId="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both"/>
      <w:textAlignment w:val="center"/>
    </w:pPr>
    <w:rPr>
      <w:rFonts w:ascii="Arial Unicode MS" w:hAnsi="Arial Unicode MS" w:eastAsia="宋体" w:cs="Arial Unicode MS"/>
      <w:color w:val="000000"/>
      <w:sz w:val="18"/>
      <w:szCs w:val="18"/>
      <w:lang w:eastAsia="zh-CN"/>
    </w:rPr>
  </w:style>
  <w:style w:type="paragraph" w:customStyle="1" w:styleId="77">
    <w:name w:val="xl4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color w:val="000000"/>
      <w:sz w:val="18"/>
      <w:szCs w:val="18"/>
      <w:lang w:eastAsia="zh-CN"/>
    </w:rPr>
  </w:style>
  <w:style w:type="paragraph" w:customStyle="1" w:styleId="78">
    <w:name w:val="xl41"/>
    <w:basedOn w:val="1"/>
    <w:qFormat/>
    <w:uiPriority w:val="0"/>
    <w:pPr>
      <w:widowControl/>
      <w:pBdr>
        <w:bottom w:val="single" w:color="auto" w:sz="4" w:space="0"/>
        <w:right w:val="single" w:color="auto" w:sz="4" w:space="0"/>
      </w:pBdr>
      <w:spacing w:before="100" w:beforeAutospacing="1" w:after="100" w:afterAutospacing="1"/>
      <w:jc w:val="both"/>
      <w:textAlignment w:val="center"/>
    </w:pPr>
    <w:rPr>
      <w:rFonts w:ascii="Arial Unicode MS" w:hAnsi="Arial Unicode MS" w:eastAsia="宋体" w:cs="Arial Unicode MS"/>
      <w:color w:val="000000"/>
      <w:sz w:val="18"/>
      <w:szCs w:val="18"/>
      <w:lang w:eastAsia="zh-CN"/>
    </w:rPr>
  </w:style>
  <w:style w:type="paragraph" w:customStyle="1" w:styleId="79">
    <w:name w:val="xl4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sz w:val="18"/>
      <w:szCs w:val="18"/>
      <w:lang w:eastAsia="zh-CN"/>
    </w:rPr>
  </w:style>
  <w:style w:type="paragraph" w:customStyle="1" w:styleId="81">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both"/>
      <w:textAlignment w:val="top"/>
    </w:pPr>
    <w:rPr>
      <w:rFonts w:ascii="Arial Unicode MS" w:hAnsi="Arial Unicode MS" w:eastAsia="宋体" w:cs="Arial Unicode MS"/>
      <w:sz w:val="18"/>
      <w:szCs w:val="18"/>
      <w:lang w:eastAsia="zh-CN"/>
    </w:rPr>
  </w:style>
  <w:style w:type="paragraph" w:customStyle="1" w:styleId="82">
    <w:name w:val="xl4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color w:val="000000"/>
      <w:sz w:val="18"/>
      <w:szCs w:val="18"/>
      <w:lang w:eastAsia="zh-CN"/>
    </w:rPr>
  </w:style>
  <w:style w:type="paragraph" w:customStyle="1" w:styleId="83">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both"/>
      <w:textAlignment w:val="top"/>
    </w:pPr>
    <w:rPr>
      <w:rFonts w:ascii="Arial Unicode MS" w:hAnsi="Arial Unicode MS" w:eastAsia="宋体" w:cs="Arial Unicode MS"/>
      <w:color w:val="000000"/>
      <w:sz w:val="18"/>
      <w:szCs w:val="18"/>
      <w:lang w:eastAsia="zh-CN"/>
    </w:rPr>
  </w:style>
  <w:style w:type="paragraph" w:customStyle="1" w:styleId="84">
    <w:name w:val="xl47"/>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color w:val="000000"/>
      <w:sz w:val="18"/>
      <w:szCs w:val="18"/>
      <w:lang w:eastAsia="zh-CN"/>
    </w:rPr>
  </w:style>
  <w:style w:type="paragraph" w:customStyle="1" w:styleId="85">
    <w:name w:val="xl48"/>
    <w:basedOn w:val="1"/>
    <w:qFormat/>
    <w:uiPriority w:val="0"/>
    <w:pPr>
      <w:widowControl/>
      <w:pBdr>
        <w:bottom w:val="single" w:color="auto" w:sz="4" w:space="0"/>
        <w:right w:val="single" w:color="auto" w:sz="4" w:space="0"/>
      </w:pBdr>
      <w:spacing w:before="100" w:beforeAutospacing="1" w:after="100" w:afterAutospacing="1"/>
      <w:jc w:val="both"/>
      <w:textAlignment w:val="top"/>
    </w:pPr>
    <w:rPr>
      <w:rFonts w:ascii="Arial Unicode MS" w:hAnsi="Arial Unicode MS" w:eastAsia="宋体" w:cs="Arial Unicode MS"/>
      <w:color w:val="000000"/>
      <w:sz w:val="18"/>
      <w:szCs w:val="18"/>
      <w:lang w:eastAsia="zh-CN"/>
    </w:rPr>
  </w:style>
  <w:style w:type="paragraph" w:customStyle="1" w:styleId="86">
    <w:name w:val="xl49"/>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sz w:val="18"/>
      <w:szCs w:val="18"/>
      <w:lang w:eastAsia="zh-CN"/>
    </w:rPr>
  </w:style>
  <w:style w:type="paragraph" w:customStyle="1" w:styleId="8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color w:val="000000"/>
      <w:sz w:val="18"/>
      <w:szCs w:val="18"/>
      <w:lang w:eastAsia="zh-CN"/>
    </w:rPr>
  </w:style>
  <w:style w:type="paragraph" w:customStyle="1" w:styleId="88">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color w:val="000000"/>
      <w:sz w:val="18"/>
      <w:szCs w:val="18"/>
      <w:lang w:eastAsia="zh-CN"/>
    </w:rPr>
  </w:style>
  <w:style w:type="paragraph" w:customStyle="1" w:styleId="8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sz w:val="18"/>
      <w:szCs w:val="18"/>
      <w:lang w:eastAsia="zh-CN"/>
    </w:rPr>
  </w:style>
  <w:style w:type="paragraph" w:customStyle="1" w:styleId="9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color w:val="000000"/>
      <w:sz w:val="18"/>
      <w:szCs w:val="18"/>
      <w:lang w:eastAsia="zh-CN"/>
    </w:rPr>
  </w:style>
  <w:style w:type="paragraph" w:customStyle="1" w:styleId="91">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color w:val="000000"/>
      <w:sz w:val="18"/>
      <w:szCs w:val="18"/>
      <w:lang w:eastAsia="zh-CN"/>
    </w:rPr>
  </w:style>
  <w:style w:type="paragraph" w:customStyle="1" w:styleId="92">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宋体" w:cs="Arial Unicode MS"/>
      <w:sz w:val="18"/>
      <w:szCs w:val="18"/>
      <w:lang w:eastAsia="zh-CN"/>
    </w:rPr>
  </w:style>
  <w:style w:type="paragraph" w:customStyle="1" w:styleId="93">
    <w:name w:val="xl56"/>
    <w:basedOn w:val="1"/>
    <w:qFormat/>
    <w:uiPriority w:val="0"/>
    <w:pPr>
      <w:widowControl/>
      <w:pBdr>
        <w:bottom w:val="single" w:color="auto" w:sz="4" w:space="0"/>
        <w:right w:val="single" w:color="auto" w:sz="4" w:space="0"/>
      </w:pBdr>
      <w:spacing w:before="100" w:beforeAutospacing="1" w:after="100" w:afterAutospacing="1"/>
      <w:jc w:val="both"/>
      <w:textAlignment w:val="top"/>
    </w:pPr>
    <w:rPr>
      <w:rFonts w:ascii="Arial Unicode MS" w:hAnsi="Arial Unicode MS" w:eastAsia="宋体" w:cs="Arial Unicode MS"/>
      <w:sz w:val="18"/>
      <w:szCs w:val="18"/>
      <w:lang w:eastAsia="zh-CN"/>
    </w:rPr>
  </w:style>
  <w:style w:type="paragraph" w:customStyle="1" w:styleId="94">
    <w:name w:val="xl57"/>
    <w:basedOn w:val="1"/>
    <w:qFormat/>
    <w:uiPriority w:val="0"/>
    <w:pPr>
      <w:widowControl/>
      <w:pBdr>
        <w:bottom w:val="single" w:color="auto" w:sz="4" w:space="0"/>
        <w:right w:val="single" w:color="auto" w:sz="4" w:space="0"/>
      </w:pBdr>
      <w:spacing w:before="100" w:beforeAutospacing="1" w:after="100" w:afterAutospacing="1"/>
      <w:jc w:val="both"/>
      <w:textAlignment w:val="center"/>
    </w:pPr>
    <w:rPr>
      <w:rFonts w:ascii="Arial Unicode MS" w:hAnsi="Arial Unicode MS" w:eastAsia="宋体" w:cs="Arial Unicode MS"/>
      <w:color w:val="000000"/>
      <w:sz w:val="12"/>
      <w:szCs w:val="12"/>
      <w:lang w:eastAsia="zh-CN"/>
    </w:rPr>
  </w:style>
  <w:style w:type="paragraph" w:customStyle="1" w:styleId="95">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96">
    <w:name w:val="xl5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97">
    <w:name w:val="xl6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98">
    <w:name w:val="xl6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99">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100">
    <w:name w:val="xl6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101">
    <w:name w:val="xl64"/>
    <w:basedOn w:val="1"/>
    <w:qFormat/>
    <w:uiPriority w:val="0"/>
    <w:pPr>
      <w:widowControl/>
      <w:spacing w:before="100" w:beforeAutospacing="1" w:after="100" w:afterAutospacing="1"/>
      <w:jc w:val="center"/>
      <w:textAlignment w:val="center"/>
    </w:pPr>
    <w:rPr>
      <w:rFonts w:ascii="Arial Unicode MS" w:hAnsi="Arial Unicode MS" w:eastAsia="宋体" w:cs="Arial Unicode MS"/>
      <w:color w:val="000000"/>
      <w:sz w:val="24"/>
      <w:szCs w:val="24"/>
      <w:lang w:eastAsia="zh-CN"/>
    </w:rPr>
  </w:style>
  <w:style w:type="paragraph" w:customStyle="1" w:styleId="102">
    <w:name w:val="xl6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103">
    <w:name w:val="xl6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104">
    <w:name w:val="xl6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105">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paragraph" w:customStyle="1" w:styleId="106">
    <w:name w:val="xl69"/>
    <w:basedOn w:val="1"/>
    <w:qFormat/>
    <w:uiPriority w:val="0"/>
    <w:pPr>
      <w:widowControl/>
      <w:spacing w:before="100" w:beforeAutospacing="1" w:after="100" w:afterAutospacing="1"/>
      <w:jc w:val="center"/>
      <w:textAlignment w:val="center"/>
    </w:pPr>
    <w:rPr>
      <w:rFonts w:ascii="Arial Unicode MS" w:hAnsi="Arial Unicode MS" w:eastAsia="宋体" w:cs="Arial Unicode MS"/>
      <w:b/>
      <w:bCs/>
      <w:sz w:val="28"/>
      <w:szCs w:val="28"/>
      <w:lang w:eastAsia="zh-CN"/>
    </w:rPr>
  </w:style>
  <w:style w:type="paragraph" w:customStyle="1" w:styleId="10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21"/>
      <w:szCs w:val="21"/>
      <w:lang w:eastAsia="zh-CN"/>
    </w:rPr>
  </w:style>
  <w:style w:type="paragraph" w:customStyle="1" w:styleId="108">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宋体" w:cs="Arial Unicode MS"/>
      <w:sz w:val="21"/>
      <w:szCs w:val="21"/>
      <w:lang w:eastAsia="zh-CN"/>
    </w:rPr>
  </w:style>
  <w:style w:type="paragraph" w:customStyle="1" w:styleId="109">
    <w:name w:val="xl72"/>
    <w:basedOn w:val="1"/>
    <w:qFormat/>
    <w:uiPriority w:val="0"/>
    <w:pPr>
      <w:widowControl/>
      <w:pBdr>
        <w:top w:val="single" w:color="auto" w:sz="4" w:space="0"/>
        <w:bottom w:val="single" w:color="auto" w:sz="4" w:space="0"/>
        <w:right w:val="single" w:color="auto" w:sz="8" w:space="0"/>
      </w:pBdr>
      <w:spacing w:before="100" w:beforeAutospacing="1" w:after="100" w:afterAutospacing="1"/>
      <w:jc w:val="right"/>
      <w:textAlignment w:val="center"/>
    </w:pPr>
    <w:rPr>
      <w:rFonts w:ascii="Arial Unicode MS" w:hAnsi="Arial Unicode MS" w:eastAsia="宋体" w:cs="Arial Unicode MS"/>
      <w:sz w:val="21"/>
      <w:szCs w:val="21"/>
      <w:lang w:eastAsia="zh-CN"/>
    </w:rPr>
  </w:style>
  <w:style w:type="paragraph" w:customStyle="1" w:styleId="110">
    <w:name w:val="xl7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sz w:val="21"/>
      <w:szCs w:val="21"/>
      <w:lang w:eastAsia="zh-CN"/>
    </w:rPr>
  </w:style>
  <w:style w:type="paragraph" w:customStyle="1" w:styleId="111">
    <w:name w:val="xl74"/>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ascii="Arial Unicode MS" w:hAnsi="Arial Unicode MS" w:eastAsia="宋体" w:cs="Arial Unicode MS"/>
      <w:sz w:val="21"/>
      <w:szCs w:val="21"/>
      <w:lang w:eastAsia="zh-CN"/>
    </w:rPr>
  </w:style>
  <w:style w:type="paragraph" w:customStyle="1" w:styleId="112">
    <w:name w:val="xl75"/>
    <w:basedOn w:val="1"/>
    <w:qFormat/>
    <w:uiPriority w:val="0"/>
    <w:pPr>
      <w:widowControl/>
      <w:pBdr>
        <w:bottom w:val="single" w:color="auto" w:sz="4" w:space="0"/>
        <w:right w:val="single" w:color="auto" w:sz="8" w:space="0"/>
      </w:pBdr>
      <w:spacing w:before="100" w:beforeAutospacing="1" w:after="100" w:afterAutospacing="1"/>
      <w:jc w:val="right"/>
      <w:textAlignment w:val="center"/>
    </w:pPr>
    <w:rPr>
      <w:rFonts w:ascii="Arial Unicode MS" w:hAnsi="Arial Unicode MS" w:eastAsia="宋体" w:cs="Arial Unicode MS"/>
      <w:sz w:val="21"/>
      <w:szCs w:val="21"/>
      <w:lang w:eastAsia="zh-CN"/>
    </w:rPr>
  </w:style>
  <w:style w:type="paragraph" w:customStyle="1" w:styleId="113">
    <w:name w:val="xl76"/>
    <w:basedOn w:val="1"/>
    <w:qFormat/>
    <w:uiPriority w:val="0"/>
    <w:pPr>
      <w:widowControl/>
      <w:spacing w:before="100" w:beforeAutospacing="1" w:after="100" w:afterAutospacing="1"/>
      <w:jc w:val="center"/>
      <w:textAlignment w:val="center"/>
    </w:pPr>
    <w:rPr>
      <w:rFonts w:ascii="Arial Unicode MS" w:hAnsi="Arial Unicode MS" w:eastAsia="宋体" w:cs="Arial Unicode MS"/>
      <w:color w:val="000000"/>
      <w:sz w:val="24"/>
      <w:szCs w:val="24"/>
      <w:lang w:eastAsia="zh-CN"/>
    </w:rPr>
  </w:style>
  <w:style w:type="paragraph" w:customStyle="1" w:styleId="114">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Arial Unicode MS"/>
      <w:sz w:val="18"/>
      <w:szCs w:val="18"/>
      <w:lang w:eastAsia="zh-CN"/>
    </w:rPr>
  </w:style>
  <w:style w:type="character" w:customStyle="1" w:styleId="115">
    <w:name w:val="正文文本缩进 3 字符3"/>
    <w:basedOn w:val="37"/>
    <w:link w:val="28"/>
    <w:qFormat/>
    <w:uiPriority w:val="0"/>
    <w:rPr>
      <w:rFonts w:ascii="宋体" w:hAnsi="宋体" w:eastAsia="宋体" w:cs="Times New Roman"/>
      <w:kern w:val="0"/>
      <w:sz w:val="20"/>
      <w:szCs w:val="20"/>
      <w:lang w:val="zh-CN" w:eastAsia="zh-CN"/>
    </w:rPr>
  </w:style>
  <w:style w:type="character" w:customStyle="1" w:styleId="116">
    <w:name w:val="文档结构图 字符3"/>
    <w:basedOn w:val="37"/>
    <w:link w:val="8"/>
    <w:qFormat/>
    <w:uiPriority w:val="0"/>
    <w:rPr>
      <w:rFonts w:ascii="Times New Roman" w:hAnsi="Times New Roman" w:eastAsia="宋体" w:cs="Times New Roman"/>
      <w:kern w:val="0"/>
      <w:sz w:val="20"/>
      <w:szCs w:val="20"/>
      <w:shd w:val="clear" w:color="auto" w:fill="000080"/>
      <w:lang w:val="zh-CN" w:eastAsia="zh-CN"/>
    </w:rPr>
  </w:style>
  <w:style w:type="character" w:customStyle="1" w:styleId="117">
    <w:name w:val="apple-style-span"/>
    <w:qFormat/>
    <w:uiPriority w:val="0"/>
  </w:style>
  <w:style w:type="character" w:customStyle="1" w:styleId="118">
    <w:name w:val="HTML 预设格式 字符3"/>
    <w:basedOn w:val="37"/>
    <w:link w:val="31"/>
    <w:qFormat/>
    <w:uiPriority w:val="0"/>
    <w:rPr>
      <w:rFonts w:ascii="宋体" w:hAnsi="宋体" w:eastAsia="宋体" w:cs="Times New Roman"/>
      <w:kern w:val="0"/>
      <w:sz w:val="24"/>
      <w:szCs w:val="20"/>
      <w:lang w:val="zh-CN" w:eastAsia="zh-CN"/>
    </w:rPr>
  </w:style>
  <w:style w:type="character" w:customStyle="1" w:styleId="119">
    <w:name w:val="批注文字 字符3"/>
    <w:basedOn w:val="37"/>
    <w:link w:val="9"/>
    <w:qFormat/>
    <w:uiPriority w:val="0"/>
    <w:rPr>
      <w:rFonts w:ascii="Times New Roman" w:hAnsi="Times New Roman" w:eastAsia="宋体" w:cs="Times New Roman"/>
      <w:kern w:val="0"/>
      <w:sz w:val="20"/>
      <w:szCs w:val="20"/>
      <w:lang w:val="zh-CN" w:eastAsia="zh-CN"/>
    </w:rPr>
  </w:style>
  <w:style w:type="character" w:customStyle="1" w:styleId="120">
    <w:name w:val="批注主题 字符3"/>
    <w:basedOn w:val="119"/>
    <w:link w:val="34"/>
    <w:qFormat/>
    <w:uiPriority w:val="0"/>
    <w:rPr>
      <w:rFonts w:ascii="Times New Roman" w:hAnsi="Times New Roman" w:eastAsia="宋体" w:cs="Times New Roman"/>
      <w:b/>
      <w:kern w:val="0"/>
      <w:sz w:val="20"/>
      <w:szCs w:val="20"/>
      <w:lang w:val="zh-CN" w:eastAsia="zh-CN"/>
    </w:rPr>
  </w:style>
  <w:style w:type="paragraph" w:customStyle="1" w:styleId="121">
    <w:name w:val="列出段落1"/>
    <w:basedOn w:val="1"/>
    <w:qFormat/>
    <w:uiPriority w:val="0"/>
    <w:pPr>
      <w:ind w:firstLine="420" w:firstLineChars="200"/>
      <w:jc w:val="both"/>
    </w:pPr>
    <w:rPr>
      <w:rFonts w:ascii="Calibri" w:hAnsi="Calibri" w:eastAsia="宋体" w:cs="Times New Roman"/>
      <w:kern w:val="2"/>
      <w:sz w:val="21"/>
      <w:lang w:eastAsia="zh-CN"/>
    </w:rPr>
  </w:style>
  <w:style w:type="character" w:customStyle="1" w:styleId="122">
    <w:name w:val="fontstyle01"/>
    <w:qFormat/>
    <w:uiPriority w:val="0"/>
    <w:rPr>
      <w:rFonts w:ascii="MicrosoftYaHei-Bold" w:hAnsi="MicrosoftYaHei-Bold"/>
      <w:b/>
      <w:color w:val="FF0000"/>
      <w:sz w:val="48"/>
    </w:rPr>
  </w:style>
  <w:style w:type="character" w:customStyle="1" w:styleId="123">
    <w:name w:val="fontstyle11"/>
    <w:qFormat/>
    <w:uiPriority w:val="0"/>
    <w:rPr>
      <w:rFonts w:ascii="MicrosoftYaHei-Bold" w:hAnsi="MicrosoftYaHei-Bold"/>
      <w:b/>
      <w:color w:val="FF0000"/>
      <w:sz w:val="44"/>
    </w:rPr>
  </w:style>
  <w:style w:type="character" w:customStyle="1" w:styleId="124">
    <w:name w:val="日期 字符3"/>
    <w:basedOn w:val="37"/>
    <w:link w:val="19"/>
    <w:qFormat/>
    <w:uiPriority w:val="0"/>
    <w:rPr>
      <w:rFonts w:ascii="Times New Roman" w:hAnsi="Times New Roman" w:eastAsia="宋体" w:cs="Times New Roman"/>
      <w:b/>
      <w:sz w:val="24"/>
      <w:szCs w:val="24"/>
      <w:lang w:val="zh-CN" w:eastAsia="zh-CN"/>
    </w:rPr>
  </w:style>
  <w:style w:type="character" w:customStyle="1" w:styleId="125">
    <w:name w:val="Char Char117"/>
    <w:qFormat/>
    <w:uiPriority w:val="0"/>
    <w:rPr>
      <w:rFonts w:ascii="Calibri" w:hAnsi="Calibri" w:eastAsia="宋体" w:cs="Times New Roman"/>
      <w:kern w:val="0"/>
      <w:sz w:val="18"/>
      <w:szCs w:val="18"/>
      <w:lang w:val="zh-CN" w:eastAsia="zh-CN"/>
    </w:rPr>
  </w:style>
  <w:style w:type="character" w:customStyle="1" w:styleId="126">
    <w:name w:val="Char Char106"/>
    <w:qFormat/>
    <w:uiPriority w:val="0"/>
    <w:rPr>
      <w:rFonts w:ascii="Calibri" w:hAnsi="Calibri" w:eastAsia="宋体" w:cs="Times New Roman"/>
      <w:kern w:val="0"/>
      <w:sz w:val="18"/>
      <w:szCs w:val="18"/>
      <w:lang w:val="zh-CN" w:eastAsia="zh-CN"/>
    </w:rPr>
  </w:style>
  <w:style w:type="paragraph" w:customStyle="1" w:styleId="127">
    <w:name w:val="列出段落12"/>
    <w:basedOn w:val="1"/>
    <w:qFormat/>
    <w:uiPriority w:val="0"/>
    <w:pPr>
      <w:ind w:firstLine="420" w:firstLineChars="200"/>
      <w:jc w:val="both"/>
    </w:pPr>
    <w:rPr>
      <w:rFonts w:ascii="Calibri" w:hAnsi="Calibri" w:eastAsia="宋体" w:cs="Times New Roman"/>
      <w:kern w:val="2"/>
      <w:sz w:val="21"/>
      <w:lang w:eastAsia="zh-CN"/>
    </w:rPr>
  </w:style>
  <w:style w:type="character" w:customStyle="1" w:styleId="128">
    <w:name w:val="批注文字 字符"/>
    <w:qFormat/>
    <w:uiPriority w:val="0"/>
    <w:rPr>
      <w:sz w:val="21"/>
    </w:rPr>
  </w:style>
  <w:style w:type="character" w:customStyle="1" w:styleId="129">
    <w:name w:val="Char Char116"/>
    <w:qFormat/>
    <w:uiPriority w:val="0"/>
    <w:rPr>
      <w:rFonts w:ascii="Calibri" w:hAnsi="Calibri" w:eastAsia="宋体" w:cs="Times New Roman"/>
      <w:kern w:val="0"/>
      <w:sz w:val="18"/>
      <w:szCs w:val="18"/>
    </w:rPr>
  </w:style>
  <w:style w:type="character" w:customStyle="1" w:styleId="130">
    <w:name w:val="Char Char105"/>
    <w:qFormat/>
    <w:uiPriority w:val="0"/>
    <w:rPr>
      <w:rFonts w:ascii="Calibri" w:hAnsi="Calibri" w:eastAsia="宋体" w:cs="Times New Roman"/>
      <w:kern w:val="0"/>
      <w:sz w:val="18"/>
      <w:szCs w:val="18"/>
    </w:rPr>
  </w:style>
  <w:style w:type="paragraph" w:customStyle="1" w:styleId="131">
    <w:name w:val="列出段落2"/>
    <w:basedOn w:val="1"/>
    <w:qFormat/>
    <w:uiPriority w:val="0"/>
    <w:pPr>
      <w:ind w:firstLine="420" w:firstLineChars="200"/>
      <w:jc w:val="both"/>
    </w:pPr>
    <w:rPr>
      <w:rFonts w:ascii="Times New Roman" w:hAnsi="Times New Roman" w:eastAsia="宋体" w:cs="Times New Roman"/>
      <w:kern w:val="2"/>
      <w:sz w:val="21"/>
      <w:lang w:eastAsia="zh-CN"/>
    </w:rPr>
  </w:style>
  <w:style w:type="table" w:customStyle="1" w:styleId="132">
    <w:name w:val="Table Normal1"/>
    <w:unhideWhenUsed/>
    <w:qFormat/>
    <w:uiPriority w:val="0"/>
    <w:pPr>
      <w:widowControl w:val="0"/>
    </w:pPr>
    <w:rPr>
      <w:sz w:val="22"/>
      <w:lang w:eastAsia="en-US"/>
    </w:rPr>
    <w:tblPr>
      <w:tblLayout w:type="fixed"/>
      <w:tblCellMar>
        <w:top w:w="0" w:type="dxa"/>
        <w:left w:w="0" w:type="dxa"/>
        <w:bottom w:w="0" w:type="dxa"/>
        <w:right w:w="0" w:type="dxa"/>
      </w:tblCellMar>
    </w:tblPr>
  </w:style>
  <w:style w:type="table" w:customStyle="1" w:styleId="133">
    <w:name w:val="网格型1"/>
    <w:basedOn w:val="35"/>
    <w:qFormat/>
    <w:uiPriority w:val="59"/>
    <w:pPr>
      <w:widowControl w:val="0"/>
    </w:pPr>
    <w:rPr>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4">
    <w:name w:val="Char Char111"/>
    <w:qFormat/>
    <w:uiPriority w:val="0"/>
    <w:rPr>
      <w:rFonts w:ascii="Calibri" w:hAnsi="Calibri" w:eastAsia="宋体" w:cs="Times New Roman"/>
      <w:kern w:val="0"/>
      <w:sz w:val="18"/>
      <w:szCs w:val="18"/>
      <w:lang w:val="zh-CN" w:eastAsia="zh-CN"/>
    </w:rPr>
  </w:style>
  <w:style w:type="character" w:customStyle="1" w:styleId="135">
    <w:name w:val="Char Char101"/>
    <w:qFormat/>
    <w:uiPriority w:val="0"/>
    <w:rPr>
      <w:rFonts w:ascii="Calibri" w:hAnsi="Calibri" w:eastAsia="宋体" w:cs="Times New Roman"/>
      <w:kern w:val="0"/>
      <w:sz w:val="18"/>
      <w:szCs w:val="18"/>
      <w:lang w:val="zh-CN" w:eastAsia="zh-CN"/>
    </w:rPr>
  </w:style>
  <w:style w:type="paragraph" w:customStyle="1" w:styleId="136">
    <w:name w:val="列出段落11"/>
    <w:basedOn w:val="1"/>
    <w:qFormat/>
    <w:uiPriority w:val="0"/>
    <w:pPr>
      <w:ind w:firstLine="420" w:firstLineChars="200"/>
      <w:jc w:val="both"/>
    </w:pPr>
    <w:rPr>
      <w:rFonts w:ascii="Calibri" w:hAnsi="Calibri" w:eastAsia="宋体" w:cs="Times New Roman"/>
      <w:kern w:val="2"/>
      <w:sz w:val="21"/>
      <w:lang w:eastAsia="zh-CN"/>
    </w:rPr>
  </w:style>
  <w:style w:type="character" w:customStyle="1" w:styleId="137">
    <w:name w:val="Char Char112"/>
    <w:qFormat/>
    <w:uiPriority w:val="0"/>
    <w:rPr>
      <w:rFonts w:ascii="Calibri" w:hAnsi="Calibri" w:eastAsia="宋体" w:cs="Times New Roman"/>
      <w:kern w:val="0"/>
      <w:sz w:val="18"/>
      <w:szCs w:val="18"/>
    </w:rPr>
  </w:style>
  <w:style w:type="character" w:customStyle="1" w:styleId="138">
    <w:name w:val="Char Char102"/>
    <w:qFormat/>
    <w:uiPriority w:val="0"/>
    <w:rPr>
      <w:rFonts w:ascii="Calibri" w:hAnsi="Calibri" w:eastAsia="宋体" w:cs="Times New Roman"/>
      <w:kern w:val="0"/>
      <w:sz w:val="18"/>
      <w:szCs w:val="18"/>
    </w:rPr>
  </w:style>
  <w:style w:type="character" w:customStyle="1" w:styleId="139">
    <w:name w:val="font01"/>
    <w:basedOn w:val="37"/>
    <w:qFormat/>
    <w:uiPriority w:val="0"/>
    <w:rPr>
      <w:rFonts w:hint="eastAsia" w:ascii="宋体" w:hAnsi="宋体" w:eastAsia="宋体" w:cs="宋体"/>
      <w:color w:val="000000"/>
      <w:sz w:val="22"/>
      <w:szCs w:val="22"/>
      <w:u w:val="none"/>
    </w:rPr>
  </w:style>
  <w:style w:type="paragraph" w:customStyle="1" w:styleId="140">
    <w:name w:val="修订1"/>
    <w:hidden/>
    <w:qFormat/>
    <w:uiPriority w:val="99"/>
    <w:rPr>
      <w:rFonts w:asciiTheme="minorHAnsi" w:hAnsiTheme="minorHAnsi" w:eastAsiaTheme="minorEastAsia" w:cstheme="minorBidi"/>
      <w:sz w:val="22"/>
      <w:szCs w:val="22"/>
      <w:lang w:val="en-US" w:eastAsia="en-US" w:bidi="ar-SA"/>
    </w:rPr>
  </w:style>
  <w:style w:type="character" w:customStyle="1" w:styleId="141">
    <w:name w:val="Char Char2"/>
    <w:qFormat/>
    <w:uiPriority w:val="0"/>
    <w:rPr>
      <w:rFonts w:ascii="宋体" w:hAnsi="Courier New" w:eastAsia="宋体" w:cs="Times New Roman"/>
      <w:szCs w:val="20"/>
    </w:rPr>
  </w:style>
  <w:style w:type="character" w:customStyle="1" w:styleId="142">
    <w:name w:val="Char Char Char"/>
    <w:qFormat/>
    <w:uiPriority w:val="0"/>
    <w:rPr>
      <w:rFonts w:ascii="宋体" w:hAnsi="Courier New"/>
      <w:kern w:val="2"/>
      <w:sz w:val="21"/>
    </w:rPr>
  </w:style>
  <w:style w:type="character" w:customStyle="1" w:styleId="143">
    <w:name w:val="标题 1 字符"/>
    <w:qFormat/>
    <w:uiPriority w:val="0"/>
    <w:rPr>
      <w:rFonts w:eastAsia="宋体"/>
      <w:b/>
      <w:bCs/>
      <w:kern w:val="44"/>
      <w:sz w:val="36"/>
      <w:szCs w:val="44"/>
      <w:lang w:bidi="ar-SA"/>
    </w:rPr>
  </w:style>
  <w:style w:type="character" w:customStyle="1" w:styleId="144">
    <w:name w:val="标题 2 字符"/>
    <w:qFormat/>
    <w:uiPriority w:val="0"/>
    <w:rPr>
      <w:rFonts w:ascii="Arial" w:hAnsi="Arial" w:eastAsia="黑体"/>
      <w:b/>
      <w:lang w:bidi="ar-SA"/>
    </w:rPr>
  </w:style>
  <w:style w:type="character" w:customStyle="1" w:styleId="145">
    <w:name w:val="页眉 字符"/>
    <w:qFormat/>
    <w:uiPriority w:val="99"/>
    <w:rPr>
      <w:sz w:val="18"/>
      <w:szCs w:val="18"/>
    </w:rPr>
  </w:style>
  <w:style w:type="character" w:customStyle="1" w:styleId="146">
    <w:name w:val="页脚 字符"/>
    <w:qFormat/>
    <w:uiPriority w:val="99"/>
    <w:rPr>
      <w:sz w:val="18"/>
      <w:szCs w:val="18"/>
    </w:rPr>
  </w:style>
  <w:style w:type="character" w:customStyle="1" w:styleId="147">
    <w:name w:val="批注框文本 字符"/>
    <w:semiHidden/>
    <w:qFormat/>
    <w:uiPriority w:val="0"/>
    <w:rPr>
      <w:rFonts w:ascii="Calibri" w:hAnsi="Calibri" w:eastAsia="宋体"/>
      <w:kern w:val="2"/>
      <w:sz w:val="18"/>
      <w:szCs w:val="18"/>
      <w:lang w:val="en-US" w:eastAsia="zh-CN" w:bidi="ar-SA"/>
    </w:rPr>
  </w:style>
  <w:style w:type="character" w:customStyle="1" w:styleId="148">
    <w:name w:val="纯文本 字符"/>
    <w:qFormat/>
    <w:uiPriority w:val="99"/>
    <w:rPr>
      <w:rFonts w:ascii="宋体" w:hAnsi="Courier New" w:eastAsia="宋体"/>
      <w:lang w:bidi="ar-SA"/>
    </w:rPr>
  </w:style>
  <w:style w:type="character" w:customStyle="1" w:styleId="149">
    <w:name w:val="正文文本缩进 字符"/>
    <w:qFormat/>
    <w:uiPriority w:val="0"/>
    <w:rPr>
      <w:rFonts w:ascii="宋体" w:eastAsia="宋体"/>
      <w:lang w:bidi="ar-SA"/>
    </w:rPr>
  </w:style>
  <w:style w:type="character" w:customStyle="1" w:styleId="150">
    <w:name w:val="正文文本缩进 2 字符"/>
    <w:qFormat/>
    <w:uiPriority w:val="0"/>
    <w:rPr>
      <w:rFonts w:ascii="宋体" w:hAnsi="宋体" w:eastAsia="宋体"/>
      <w:lang w:bidi="ar-SA"/>
    </w:rPr>
  </w:style>
  <w:style w:type="character" w:customStyle="1" w:styleId="151">
    <w:name w:val="正文文本 字符"/>
    <w:qFormat/>
    <w:uiPriority w:val="0"/>
    <w:rPr>
      <w:rFonts w:ascii="宋体" w:hAnsi="宋体" w:eastAsia="宋体"/>
      <w:lang w:bidi="ar-SA"/>
    </w:rPr>
  </w:style>
  <w:style w:type="character" w:customStyle="1" w:styleId="152">
    <w:name w:val="正文文本缩进 3 字符"/>
    <w:qFormat/>
    <w:uiPriority w:val="0"/>
    <w:rPr>
      <w:rFonts w:ascii="宋体" w:hAnsi="宋体" w:eastAsia="宋体"/>
      <w:lang w:bidi="ar-SA"/>
    </w:rPr>
  </w:style>
  <w:style w:type="character" w:customStyle="1" w:styleId="153">
    <w:name w:val="文档结构图 字符"/>
    <w:semiHidden/>
    <w:qFormat/>
    <w:uiPriority w:val="0"/>
    <w:rPr>
      <w:rFonts w:eastAsia="宋体"/>
      <w:lang w:bidi="ar-SA"/>
    </w:rPr>
  </w:style>
  <w:style w:type="character" w:customStyle="1" w:styleId="154">
    <w:name w:val="HTML 预设格式 字符"/>
    <w:qFormat/>
    <w:uiPriority w:val="0"/>
    <w:rPr>
      <w:rFonts w:ascii="宋体" w:hAnsi="宋体" w:eastAsia="宋体"/>
      <w:sz w:val="24"/>
      <w:lang w:bidi="ar-SA"/>
    </w:rPr>
  </w:style>
  <w:style w:type="character" w:customStyle="1" w:styleId="155">
    <w:name w:val="标题 1 字符1"/>
    <w:qFormat/>
    <w:uiPriority w:val="0"/>
    <w:rPr>
      <w:rFonts w:ascii="Times New Roman" w:hAnsi="Times New Roman" w:eastAsia="宋体" w:cs="Times New Roman"/>
      <w:b/>
      <w:bCs/>
      <w:kern w:val="44"/>
      <w:sz w:val="36"/>
      <w:szCs w:val="44"/>
    </w:rPr>
  </w:style>
  <w:style w:type="character" w:customStyle="1" w:styleId="156">
    <w:name w:val="标题 2 字符1"/>
    <w:qFormat/>
    <w:uiPriority w:val="0"/>
    <w:rPr>
      <w:rFonts w:ascii="Arial" w:hAnsi="Arial" w:eastAsia="黑体" w:cs="Times New Roman"/>
      <w:b/>
      <w:kern w:val="0"/>
      <w:sz w:val="20"/>
      <w:szCs w:val="20"/>
    </w:rPr>
  </w:style>
  <w:style w:type="character" w:customStyle="1" w:styleId="157">
    <w:name w:val="批注框文本 字符1"/>
    <w:qFormat/>
    <w:uiPriority w:val="0"/>
    <w:rPr>
      <w:rFonts w:ascii="Calibri" w:hAnsi="Calibri" w:eastAsia="宋体" w:cs="Times New Roman"/>
      <w:sz w:val="18"/>
      <w:szCs w:val="18"/>
    </w:rPr>
  </w:style>
  <w:style w:type="character" w:customStyle="1" w:styleId="158">
    <w:name w:val="正文文本缩进 字符1"/>
    <w:qFormat/>
    <w:uiPriority w:val="0"/>
    <w:rPr>
      <w:rFonts w:ascii="宋体" w:hAnsi="Times New Roman" w:eastAsia="宋体" w:cs="Times New Roman"/>
      <w:kern w:val="0"/>
      <w:sz w:val="20"/>
      <w:szCs w:val="20"/>
    </w:rPr>
  </w:style>
  <w:style w:type="character" w:customStyle="1" w:styleId="159">
    <w:name w:val="正文文本缩进 2 字符1"/>
    <w:qFormat/>
    <w:uiPriority w:val="0"/>
    <w:rPr>
      <w:rFonts w:ascii="宋体" w:hAnsi="宋体" w:eastAsia="宋体" w:cs="Times New Roman"/>
      <w:kern w:val="0"/>
      <w:sz w:val="20"/>
      <w:szCs w:val="20"/>
    </w:rPr>
  </w:style>
  <w:style w:type="character" w:customStyle="1" w:styleId="160">
    <w:name w:val="正文文本 字符1"/>
    <w:qFormat/>
    <w:uiPriority w:val="0"/>
    <w:rPr>
      <w:rFonts w:ascii="宋体" w:hAnsi="宋体" w:eastAsia="宋体" w:cs="Times New Roman"/>
      <w:kern w:val="0"/>
      <w:sz w:val="20"/>
      <w:szCs w:val="20"/>
    </w:rPr>
  </w:style>
  <w:style w:type="character" w:customStyle="1" w:styleId="161">
    <w:name w:val="正文文本缩进 3 字符1"/>
    <w:qFormat/>
    <w:uiPriority w:val="0"/>
    <w:rPr>
      <w:rFonts w:ascii="宋体" w:hAnsi="宋体" w:eastAsia="宋体" w:cs="Times New Roman"/>
      <w:kern w:val="0"/>
      <w:sz w:val="20"/>
      <w:szCs w:val="20"/>
    </w:rPr>
  </w:style>
  <w:style w:type="character" w:customStyle="1" w:styleId="162">
    <w:name w:val="文档结构图 字符1"/>
    <w:qFormat/>
    <w:uiPriority w:val="0"/>
    <w:rPr>
      <w:rFonts w:ascii="Times New Roman" w:hAnsi="Times New Roman" w:eastAsia="宋体" w:cs="Times New Roman"/>
      <w:kern w:val="0"/>
      <w:sz w:val="20"/>
      <w:szCs w:val="20"/>
      <w:shd w:val="clear" w:color="auto" w:fill="000080"/>
    </w:rPr>
  </w:style>
  <w:style w:type="character" w:customStyle="1" w:styleId="163">
    <w:name w:val="HTML 预设格式 字符1"/>
    <w:qFormat/>
    <w:uiPriority w:val="0"/>
    <w:rPr>
      <w:rFonts w:ascii="宋体" w:hAnsi="宋体" w:eastAsia="宋体" w:cs="Times New Roman"/>
      <w:kern w:val="0"/>
      <w:sz w:val="24"/>
      <w:szCs w:val="20"/>
    </w:rPr>
  </w:style>
  <w:style w:type="character" w:customStyle="1" w:styleId="164">
    <w:name w:val="批注文字 字符1"/>
    <w:qFormat/>
    <w:uiPriority w:val="0"/>
    <w:rPr>
      <w:rFonts w:ascii="Times New Roman" w:hAnsi="Times New Roman" w:eastAsia="宋体" w:cs="Times New Roman"/>
      <w:kern w:val="0"/>
      <w:sz w:val="20"/>
      <w:szCs w:val="20"/>
    </w:rPr>
  </w:style>
  <w:style w:type="character" w:customStyle="1" w:styleId="165">
    <w:name w:val="批注主题 字符"/>
    <w:qFormat/>
    <w:uiPriority w:val="0"/>
    <w:rPr>
      <w:rFonts w:ascii="Times New Roman" w:hAnsi="Times New Roman"/>
      <w:b/>
    </w:rPr>
  </w:style>
  <w:style w:type="character" w:customStyle="1" w:styleId="166">
    <w:name w:val="日期 字符"/>
    <w:qFormat/>
    <w:uiPriority w:val="0"/>
    <w:rPr>
      <w:rFonts w:ascii="Times New Roman" w:hAnsi="Times New Roman"/>
      <w:b/>
      <w:kern w:val="2"/>
      <w:sz w:val="24"/>
      <w:szCs w:val="24"/>
    </w:rPr>
  </w:style>
  <w:style w:type="paragraph" w:customStyle="1" w:styleId="167">
    <w:name w:val="Normal_3"/>
    <w:qFormat/>
    <w:uiPriority w:val="0"/>
    <w:pPr>
      <w:widowControl w:val="0"/>
      <w:spacing w:line="336" w:lineRule="auto"/>
      <w:jc w:val="both"/>
    </w:pPr>
    <w:rPr>
      <w:rFonts w:ascii="Times New Roman" w:hAnsi="Times New Roman" w:eastAsia="宋体" w:cs="Times New Roman"/>
      <w:kern w:val="2"/>
      <w:sz w:val="24"/>
      <w:szCs w:val="22"/>
      <w:lang w:val="en-US" w:eastAsia="zh-CN" w:bidi="ar-SA"/>
    </w:rPr>
  </w:style>
  <w:style w:type="character" w:customStyle="1" w:styleId="168">
    <w:name w:val="Char Char Char1"/>
    <w:qFormat/>
    <w:uiPriority w:val="0"/>
    <w:rPr>
      <w:rFonts w:ascii="宋体" w:hAnsi="Courier New"/>
      <w:kern w:val="2"/>
      <w:sz w:val="21"/>
    </w:rPr>
  </w:style>
  <w:style w:type="character" w:customStyle="1" w:styleId="169">
    <w:name w:val="Char Char21"/>
    <w:qFormat/>
    <w:uiPriority w:val="0"/>
    <w:rPr>
      <w:rFonts w:ascii="宋体" w:hAnsi="Courier New" w:eastAsia="宋体" w:cs="Times New Roman"/>
      <w:szCs w:val="20"/>
    </w:rPr>
  </w:style>
  <w:style w:type="character" w:customStyle="1" w:styleId="170">
    <w:name w:val="Char Char115"/>
    <w:qFormat/>
    <w:uiPriority w:val="0"/>
    <w:rPr>
      <w:rFonts w:ascii="Calibri" w:hAnsi="Calibri" w:eastAsia="宋体" w:cs="Times New Roman"/>
      <w:kern w:val="0"/>
      <w:sz w:val="18"/>
      <w:szCs w:val="18"/>
      <w:lang w:val="zh-CN" w:eastAsia="zh-CN"/>
    </w:rPr>
  </w:style>
  <w:style w:type="character" w:customStyle="1" w:styleId="171">
    <w:name w:val="Char Char104"/>
    <w:qFormat/>
    <w:uiPriority w:val="0"/>
    <w:rPr>
      <w:rFonts w:ascii="Calibri" w:hAnsi="Calibri" w:eastAsia="宋体" w:cs="Times New Roman"/>
      <w:kern w:val="0"/>
      <w:sz w:val="18"/>
      <w:szCs w:val="18"/>
      <w:lang w:val="zh-CN" w:eastAsia="zh-CN"/>
    </w:rPr>
  </w:style>
  <w:style w:type="paragraph" w:customStyle="1" w:styleId="172">
    <w:name w:val="列出段落3"/>
    <w:basedOn w:val="1"/>
    <w:qFormat/>
    <w:uiPriority w:val="0"/>
    <w:pPr>
      <w:ind w:firstLine="420" w:firstLineChars="200"/>
      <w:jc w:val="both"/>
    </w:pPr>
    <w:rPr>
      <w:rFonts w:ascii="Calibri" w:hAnsi="Calibri" w:eastAsia="宋体" w:cs="Times New Roman"/>
      <w:kern w:val="2"/>
      <w:sz w:val="21"/>
      <w:lang w:eastAsia="zh-CN"/>
    </w:rPr>
  </w:style>
  <w:style w:type="character" w:customStyle="1" w:styleId="173">
    <w:name w:val="纯文本 字符2"/>
    <w:qFormat/>
    <w:uiPriority w:val="0"/>
    <w:rPr>
      <w:rFonts w:ascii="宋体" w:hAnsi="Courier New" w:eastAsia="宋体" w:cs="Times New Roman"/>
      <w:kern w:val="0"/>
      <w:sz w:val="20"/>
      <w:szCs w:val="20"/>
    </w:rPr>
  </w:style>
  <w:style w:type="character" w:customStyle="1" w:styleId="174">
    <w:name w:val="日期 字符1"/>
    <w:qFormat/>
    <w:uiPriority w:val="0"/>
    <w:rPr>
      <w:rFonts w:hint="default" w:ascii="Times New Roman" w:hAnsi="Times New Roman" w:cs="Times New Roman"/>
      <w:kern w:val="2"/>
      <w:sz w:val="21"/>
    </w:rPr>
  </w:style>
  <w:style w:type="character" w:customStyle="1" w:styleId="175">
    <w:name w:val="页脚 字符1"/>
    <w:qFormat/>
    <w:locked/>
    <w:uiPriority w:val="99"/>
    <w:rPr>
      <w:rFonts w:hint="default" w:ascii="Times New Roman" w:hAnsi="Times New Roman" w:cs="Times New Roman"/>
      <w:sz w:val="18"/>
    </w:rPr>
  </w:style>
  <w:style w:type="character" w:customStyle="1" w:styleId="176">
    <w:name w:val="页脚 字符2"/>
    <w:semiHidden/>
    <w:qFormat/>
    <w:uiPriority w:val="99"/>
    <w:rPr>
      <w:rFonts w:hint="default" w:ascii="Times New Roman" w:hAnsi="Times New Roman" w:cs="Times New Roman"/>
      <w:kern w:val="2"/>
      <w:sz w:val="18"/>
      <w:szCs w:val="18"/>
    </w:rPr>
  </w:style>
  <w:style w:type="character" w:customStyle="1" w:styleId="177">
    <w:name w:val="批注主题 字符1"/>
    <w:qFormat/>
    <w:uiPriority w:val="0"/>
    <w:rPr>
      <w:rFonts w:ascii="Times New Roman" w:hAnsi="Times New Roman"/>
      <w:b/>
      <w:bCs/>
      <w:kern w:val="2"/>
      <w:sz w:val="21"/>
    </w:rPr>
  </w:style>
  <w:style w:type="character" w:customStyle="1" w:styleId="178">
    <w:name w:val="页眉 字符1"/>
    <w:qFormat/>
    <w:locked/>
    <w:uiPriority w:val="99"/>
    <w:rPr>
      <w:rFonts w:hint="default" w:ascii="Times New Roman" w:hAnsi="Times New Roman" w:cs="Times New Roman"/>
      <w:sz w:val="18"/>
    </w:rPr>
  </w:style>
  <w:style w:type="character" w:customStyle="1" w:styleId="179">
    <w:name w:val="页眉 字符2"/>
    <w:semiHidden/>
    <w:qFormat/>
    <w:uiPriority w:val="99"/>
    <w:rPr>
      <w:rFonts w:hint="default" w:ascii="Times New Roman" w:hAnsi="Times New Roman" w:cs="Times New Roman"/>
      <w:kern w:val="2"/>
      <w:sz w:val="18"/>
      <w:szCs w:val="18"/>
    </w:rPr>
  </w:style>
  <w:style w:type="paragraph" w:customStyle="1" w:styleId="180">
    <w:name w:val="msonormal"/>
    <w:basedOn w:val="1"/>
    <w:qFormat/>
    <w:uiPriority w:val="0"/>
    <w:pPr>
      <w:widowControl/>
      <w:spacing w:before="100" w:beforeAutospacing="1" w:after="100" w:afterAutospacing="1"/>
    </w:pPr>
    <w:rPr>
      <w:rFonts w:ascii="Arial Unicode MS" w:hAnsi="Arial Unicode MS" w:eastAsia="宋体" w:cs="Arial Unicode MS"/>
      <w:sz w:val="24"/>
      <w:szCs w:val="24"/>
      <w:lang w:eastAsia="zh-CN"/>
    </w:rPr>
  </w:style>
  <w:style w:type="paragraph" w:customStyle="1" w:styleId="181">
    <w:name w:val="2"/>
    <w:basedOn w:val="1"/>
    <w:next w:val="49"/>
    <w:qFormat/>
    <w:uiPriority w:val="1"/>
    <w:pPr>
      <w:autoSpaceDE w:val="0"/>
      <w:autoSpaceDN w:val="0"/>
      <w:spacing w:before="1"/>
      <w:ind w:left="917" w:right="917" w:firstLine="419"/>
      <w:jc w:val="both"/>
    </w:pPr>
    <w:rPr>
      <w:rFonts w:ascii="宋体" w:hAnsi="宋体" w:eastAsia="宋体" w:cs="宋体"/>
    </w:rPr>
  </w:style>
  <w:style w:type="paragraph" w:customStyle="1" w:styleId="182">
    <w:name w:val="3"/>
    <w:basedOn w:val="1"/>
    <w:qFormat/>
    <w:uiPriority w:val="0"/>
    <w:pPr>
      <w:widowControl/>
      <w:spacing w:before="100" w:beforeAutospacing="1" w:after="100" w:afterAutospacing="1"/>
    </w:pPr>
    <w:rPr>
      <w:rFonts w:ascii="宋体" w:hAnsi="宋体" w:eastAsia="宋体" w:cs="宋体"/>
      <w:sz w:val="24"/>
      <w:szCs w:val="24"/>
      <w:lang w:eastAsia="zh-CN"/>
    </w:rPr>
  </w:style>
  <w:style w:type="character" w:customStyle="1" w:styleId="183">
    <w:name w:val="表内文字 Char"/>
    <w:link w:val="184"/>
    <w:qFormat/>
    <w:uiPriority w:val="0"/>
    <w:rPr>
      <w:szCs w:val="21"/>
    </w:rPr>
  </w:style>
  <w:style w:type="paragraph" w:customStyle="1" w:styleId="184">
    <w:name w:val="表内文字"/>
    <w:basedOn w:val="1"/>
    <w:link w:val="183"/>
    <w:qFormat/>
    <w:uiPriority w:val="0"/>
    <w:pPr>
      <w:tabs>
        <w:tab w:val="left" w:pos="3960"/>
        <w:tab w:val="left" w:pos="5040"/>
      </w:tabs>
      <w:adjustRightInd w:val="0"/>
      <w:spacing w:line="380" w:lineRule="exact"/>
      <w:jc w:val="center"/>
    </w:pPr>
    <w:rPr>
      <w:kern w:val="2"/>
      <w:sz w:val="21"/>
      <w:szCs w:val="21"/>
      <w:lang w:eastAsia="zh-CN"/>
    </w:rPr>
  </w:style>
  <w:style w:type="character" w:customStyle="1" w:styleId="185">
    <w:name w:val="页眉 Char1"/>
    <w:qFormat/>
    <w:locked/>
    <w:uiPriority w:val="0"/>
    <w:rPr>
      <w:rFonts w:ascii="Times New Roman" w:hAnsi="Times New Roman" w:eastAsia="宋体"/>
      <w:sz w:val="18"/>
    </w:rPr>
  </w:style>
  <w:style w:type="character" w:customStyle="1" w:styleId="186">
    <w:name w:val="纯文本 Char1"/>
    <w:qFormat/>
    <w:locked/>
    <w:uiPriority w:val="0"/>
    <w:rPr>
      <w:rFonts w:ascii="宋体" w:hAnsi="Courier New" w:eastAsia="宋体"/>
      <w:sz w:val="20"/>
    </w:rPr>
  </w:style>
  <w:style w:type="character" w:customStyle="1" w:styleId="187">
    <w:name w:val="font31"/>
    <w:qFormat/>
    <w:uiPriority w:val="0"/>
    <w:rPr>
      <w:rFonts w:hint="default" w:ascii="Times New Roman" w:hAnsi="Times New Roman" w:cs="Times New Roman"/>
      <w:color w:val="000000"/>
      <w:sz w:val="21"/>
      <w:szCs w:val="21"/>
      <w:u w:val="none"/>
    </w:rPr>
  </w:style>
  <w:style w:type="character" w:customStyle="1" w:styleId="188">
    <w:name w:val="font21"/>
    <w:qFormat/>
    <w:uiPriority w:val="0"/>
    <w:rPr>
      <w:rFonts w:hint="default" w:ascii="Times New Roman" w:hAnsi="Times New Roman" w:cs="Times New Roman"/>
      <w:color w:val="000000"/>
      <w:sz w:val="21"/>
      <w:szCs w:val="21"/>
      <w:u w:val="none"/>
    </w:rPr>
  </w:style>
  <w:style w:type="character" w:customStyle="1" w:styleId="189">
    <w:name w:val="font11"/>
    <w:qFormat/>
    <w:uiPriority w:val="0"/>
    <w:rPr>
      <w:rFonts w:hint="eastAsia" w:ascii="宋体" w:hAnsi="宋体" w:eastAsia="宋体" w:cs="宋体"/>
      <w:color w:val="000000"/>
      <w:sz w:val="21"/>
      <w:szCs w:val="21"/>
      <w:u w:val="none"/>
    </w:rPr>
  </w:style>
  <w:style w:type="paragraph" w:customStyle="1" w:styleId="1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1">
    <w:name w:val="Footer Char1"/>
    <w:qFormat/>
    <w:uiPriority w:val="0"/>
    <w:rPr>
      <w:kern w:val="2"/>
      <w:sz w:val="18"/>
      <w:szCs w:val="18"/>
    </w:rPr>
  </w:style>
  <w:style w:type="character" w:customStyle="1" w:styleId="192">
    <w:name w:val="z-窗体顶端 字符2"/>
    <w:link w:val="193"/>
    <w:qFormat/>
    <w:uiPriority w:val="99"/>
    <w:rPr>
      <w:rFonts w:ascii="Arial" w:hAnsi="Arial" w:cs="Arial"/>
      <w:vanish/>
      <w:sz w:val="16"/>
      <w:szCs w:val="16"/>
    </w:rPr>
  </w:style>
  <w:style w:type="paragraph" w:customStyle="1" w:styleId="193">
    <w:name w:val="z-窗体顶端1"/>
    <w:basedOn w:val="1"/>
    <w:next w:val="1"/>
    <w:link w:val="192"/>
    <w:unhideWhenUsed/>
    <w:uiPriority w:val="99"/>
    <w:pPr>
      <w:widowControl/>
      <w:pBdr>
        <w:bottom w:val="single" w:color="auto" w:sz="6" w:space="1"/>
      </w:pBdr>
      <w:jc w:val="center"/>
    </w:pPr>
    <w:rPr>
      <w:rFonts w:ascii="Arial" w:hAnsi="Arial" w:cs="Arial"/>
      <w:vanish/>
      <w:kern w:val="2"/>
      <w:sz w:val="16"/>
      <w:szCs w:val="16"/>
      <w:lang w:eastAsia="zh-CN"/>
    </w:rPr>
  </w:style>
  <w:style w:type="character" w:customStyle="1" w:styleId="194">
    <w:name w:val="z-窗体顶端 Char1"/>
    <w:qFormat/>
    <w:uiPriority w:val="0"/>
    <w:rPr>
      <w:rFonts w:ascii="Arial" w:hAnsi="Arial" w:cs="Arial"/>
      <w:vanish/>
      <w:kern w:val="2"/>
      <w:sz w:val="16"/>
      <w:szCs w:val="16"/>
    </w:rPr>
  </w:style>
  <w:style w:type="character" w:customStyle="1" w:styleId="195">
    <w:name w:val="结束语 字符2"/>
    <w:link w:val="11"/>
    <w:qFormat/>
    <w:uiPriority w:val="99"/>
    <w:rPr>
      <w:rFonts w:ascii="仿宋_GB2312" w:hAnsi="Calibri" w:eastAsia="仿宋_GB2312"/>
      <w:sz w:val="28"/>
      <w:szCs w:val="32"/>
    </w:rPr>
  </w:style>
  <w:style w:type="character" w:customStyle="1" w:styleId="196">
    <w:name w:val="Header Char1"/>
    <w:qFormat/>
    <w:uiPriority w:val="0"/>
    <w:rPr>
      <w:kern w:val="2"/>
      <w:sz w:val="18"/>
      <w:szCs w:val="18"/>
    </w:rPr>
  </w:style>
  <w:style w:type="character" w:customStyle="1" w:styleId="197">
    <w:name w:val="Char Char5"/>
    <w:qFormat/>
    <w:uiPriority w:val="99"/>
    <w:rPr>
      <w:rFonts w:ascii="宋体" w:hAnsi="Courier New"/>
      <w:kern w:val="2"/>
      <w:sz w:val="21"/>
    </w:rPr>
  </w:style>
  <w:style w:type="character" w:customStyle="1" w:styleId="198">
    <w:name w:val="结束语 Char1"/>
    <w:semiHidden/>
    <w:qFormat/>
    <w:uiPriority w:val="99"/>
    <w:rPr>
      <w:rFonts w:ascii="Times New Roman" w:hAnsi="Times New Roman" w:eastAsia="宋体" w:cs="Times New Roman"/>
      <w:szCs w:val="20"/>
    </w:rPr>
  </w:style>
  <w:style w:type="character" w:customStyle="1" w:styleId="199">
    <w:name w:val="正文文本 Char1"/>
    <w:qFormat/>
    <w:uiPriority w:val="0"/>
    <w:rPr>
      <w:sz w:val="21"/>
    </w:rPr>
  </w:style>
  <w:style w:type="character" w:customStyle="1" w:styleId="200">
    <w:name w:val="Balloon Text Char1"/>
    <w:qFormat/>
    <w:uiPriority w:val="0"/>
    <w:rPr>
      <w:kern w:val="2"/>
      <w:sz w:val="18"/>
      <w:szCs w:val="18"/>
    </w:rPr>
  </w:style>
  <w:style w:type="character" w:customStyle="1" w:styleId="201">
    <w:name w:val="标题 字符3"/>
    <w:link w:val="33"/>
    <w:qFormat/>
    <w:uiPriority w:val="0"/>
    <w:rPr>
      <w:rFonts w:ascii="Cambria" w:hAnsi="Cambria"/>
      <w:b/>
      <w:bCs/>
      <w:sz w:val="32"/>
      <w:szCs w:val="32"/>
    </w:rPr>
  </w:style>
  <w:style w:type="character" w:customStyle="1" w:styleId="202">
    <w:name w:val="默认段落字体1"/>
    <w:qFormat/>
    <w:uiPriority w:val="0"/>
  </w:style>
  <w:style w:type="character" w:customStyle="1" w:styleId="203">
    <w:name w:val="Char Char3"/>
    <w:qFormat/>
    <w:uiPriority w:val="99"/>
    <w:rPr>
      <w:rFonts w:ascii="宋体" w:hAnsi="Courier New"/>
      <w:kern w:val="2"/>
      <w:sz w:val="21"/>
    </w:rPr>
  </w:style>
  <w:style w:type="character" w:customStyle="1" w:styleId="204">
    <w:name w:val="Document Map Char1"/>
    <w:qFormat/>
    <w:uiPriority w:val="0"/>
    <w:rPr>
      <w:rFonts w:hint="default" w:ascii="Segoe UI" w:hAnsi="Segoe UI" w:eastAsia="Segoe UI" w:cs="Segoe UI"/>
      <w:kern w:val="2"/>
      <w:sz w:val="16"/>
      <w:szCs w:val="16"/>
    </w:rPr>
  </w:style>
  <w:style w:type="character" w:customStyle="1" w:styleId="205">
    <w:name w:val="Body Text Indent Char1"/>
    <w:qFormat/>
    <w:uiPriority w:val="0"/>
    <w:rPr>
      <w:kern w:val="2"/>
      <w:sz w:val="21"/>
    </w:rPr>
  </w:style>
  <w:style w:type="character" w:customStyle="1" w:styleId="206">
    <w:name w:val="Char Char1"/>
    <w:qFormat/>
    <w:uiPriority w:val="0"/>
    <w:rPr>
      <w:rFonts w:ascii="宋体" w:hAnsi="Courier New" w:eastAsia="宋体"/>
      <w:sz w:val="20"/>
    </w:rPr>
  </w:style>
  <w:style w:type="character" w:customStyle="1" w:styleId="207">
    <w:name w:val="high-light-bg4"/>
    <w:qFormat/>
    <w:uiPriority w:val="0"/>
  </w:style>
  <w:style w:type="character" w:customStyle="1" w:styleId="208">
    <w:name w:val="批注主题 Char1"/>
    <w:qFormat/>
    <w:uiPriority w:val="0"/>
    <w:rPr>
      <w:b/>
      <w:bCs/>
      <w:sz w:val="21"/>
    </w:rPr>
  </w:style>
  <w:style w:type="character" w:customStyle="1" w:styleId="209">
    <w:name w:val="Body Text Indent 2 Char1"/>
    <w:qFormat/>
    <w:uiPriority w:val="0"/>
    <w:rPr>
      <w:kern w:val="2"/>
      <w:sz w:val="21"/>
    </w:rPr>
  </w:style>
  <w:style w:type="character" w:customStyle="1" w:styleId="210">
    <w:name w:val="批注框文本 Char1"/>
    <w:semiHidden/>
    <w:qFormat/>
    <w:uiPriority w:val="0"/>
    <w:rPr>
      <w:sz w:val="18"/>
      <w:szCs w:val="18"/>
    </w:rPr>
  </w:style>
  <w:style w:type="character" w:customStyle="1" w:styleId="211">
    <w:name w:val="Comment Subject Char1"/>
    <w:qFormat/>
    <w:uiPriority w:val="0"/>
    <w:rPr>
      <w:b/>
      <w:kern w:val="2"/>
      <w:sz w:val="21"/>
    </w:rPr>
  </w:style>
  <w:style w:type="character" w:customStyle="1" w:styleId="212">
    <w:name w:val="批注文字 Char1"/>
    <w:qFormat/>
    <w:locked/>
    <w:uiPriority w:val="0"/>
    <w:rPr>
      <w:sz w:val="21"/>
    </w:rPr>
  </w:style>
  <w:style w:type="character" w:customStyle="1" w:styleId="213">
    <w:name w:val="称呼 字符2"/>
    <w:link w:val="10"/>
    <w:qFormat/>
    <w:uiPriority w:val="99"/>
    <w:rPr>
      <w:color w:val="000000"/>
      <w:sz w:val="28"/>
      <w:szCs w:val="28"/>
    </w:rPr>
  </w:style>
  <w:style w:type="character" w:customStyle="1" w:styleId="214">
    <w:name w:val="Closing Char1"/>
    <w:qFormat/>
    <w:uiPriority w:val="0"/>
    <w:rPr>
      <w:kern w:val="2"/>
      <w:sz w:val="21"/>
    </w:rPr>
  </w:style>
  <w:style w:type="character" w:customStyle="1" w:styleId="215">
    <w:name w:val="HTML Preformatted Char1"/>
    <w:qFormat/>
    <w:uiPriority w:val="0"/>
    <w:rPr>
      <w:rFonts w:hint="default" w:ascii="Courier New" w:hAnsi="Courier New" w:cs="Courier New"/>
      <w:kern w:val="2"/>
    </w:rPr>
  </w:style>
  <w:style w:type="character" w:customStyle="1" w:styleId="216">
    <w:name w:val="z-窗体底端 Char1"/>
    <w:qFormat/>
    <w:uiPriority w:val="0"/>
    <w:rPr>
      <w:rFonts w:ascii="Arial" w:hAnsi="Arial" w:cs="Arial"/>
      <w:vanish/>
      <w:kern w:val="2"/>
      <w:sz w:val="16"/>
      <w:szCs w:val="16"/>
    </w:rPr>
  </w:style>
  <w:style w:type="character" w:customStyle="1" w:styleId="217">
    <w:name w:val="正文文本缩进 3 Char1"/>
    <w:qFormat/>
    <w:uiPriority w:val="0"/>
    <w:rPr>
      <w:sz w:val="16"/>
      <w:szCs w:val="16"/>
    </w:rPr>
  </w:style>
  <w:style w:type="character" w:customStyle="1" w:styleId="218">
    <w:name w:val="正文文本缩进 2 Char1"/>
    <w:qFormat/>
    <w:uiPriority w:val="0"/>
    <w:rPr>
      <w:sz w:val="21"/>
    </w:rPr>
  </w:style>
  <w:style w:type="character" w:customStyle="1" w:styleId="219">
    <w:name w:val="z-窗体底端 字符2"/>
    <w:link w:val="220"/>
    <w:qFormat/>
    <w:uiPriority w:val="99"/>
    <w:rPr>
      <w:rFonts w:ascii="Arial" w:hAnsi="Arial" w:cs="Arial"/>
      <w:vanish/>
      <w:sz w:val="16"/>
      <w:szCs w:val="16"/>
    </w:rPr>
  </w:style>
  <w:style w:type="paragraph" w:customStyle="1" w:styleId="220">
    <w:name w:val="z-窗体底端1"/>
    <w:basedOn w:val="1"/>
    <w:next w:val="1"/>
    <w:link w:val="219"/>
    <w:unhideWhenUsed/>
    <w:qFormat/>
    <w:uiPriority w:val="99"/>
    <w:pPr>
      <w:widowControl/>
      <w:pBdr>
        <w:top w:val="single" w:color="auto" w:sz="6" w:space="1"/>
      </w:pBdr>
      <w:jc w:val="center"/>
    </w:pPr>
    <w:rPr>
      <w:rFonts w:ascii="Arial" w:hAnsi="Arial" w:cs="Arial"/>
      <w:vanish/>
      <w:kern w:val="2"/>
      <w:sz w:val="16"/>
      <w:szCs w:val="16"/>
      <w:lang w:eastAsia="zh-CN"/>
    </w:rPr>
  </w:style>
  <w:style w:type="character" w:customStyle="1" w:styleId="221">
    <w:name w:val="z-Top of Form Char1"/>
    <w:qFormat/>
    <w:uiPriority w:val="0"/>
    <w:rPr>
      <w:rFonts w:hint="default" w:ascii="Arial" w:hAnsi="Arial" w:cs="Arial"/>
      <w:vanish/>
      <w:kern w:val="2"/>
      <w:sz w:val="16"/>
      <w:szCs w:val="16"/>
    </w:rPr>
  </w:style>
  <w:style w:type="character" w:customStyle="1" w:styleId="222">
    <w:name w:val="日期 Char1"/>
    <w:qFormat/>
    <w:uiPriority w:val="0"/>
    <w:rPr>
      <w:sz w:val="21"/>
    </w:rPr>
  </w:style>
  <w:style w:type="character" w:customStyle="1" w:styleId="223">
    <w:name w:val="Comment Text Char1"/>
    <w:qFormat/>
    <w:uiPriority w:val="0"/>
    <w:rPr>
      <w:kern w:val="2"/>
      <w:sz w:val="21"/>
    </w:rPr>
  </w:style>
  <w:style w:type="character" w:customStyle="1" w:styleId="224">
    <w:name w:val="apple-converted-space"/>
    <w:qFormat/>
    <w:uiPriority w:val="0"/>
  </w:style>
  <w:style w:type="character" w:customStyle="1" w:styleId="225">
    <w:name w:val="Plain Text Char2"/>
    <w:qFormat/>
    <w:uiPriority w:val="0"/>
    <w:rPr>
      <w:rFonts w:ascii="等线" w:hAnsi="Courier New" w:eastAsia="等线" w:cs="Courier New"/>
      <w:kern w:val="2"/>
      <w:sz w:val="21"/>
    </w:rPr>
  </w:style>
  <w:style w:type="character" w:customStyle="1" w:styleId="226">
    <w:name w:val="Title Char1"/>
    <w:qFormat/>
    <w:uiPriority w:val="0"/>
    <w:rPr>
      <w:rFonts w:ascii="等线 Light" w:hAnsi="等线 Light" w:eastAsia="等线 Light" w:cs="Times New Roman"/>
      <w:b/>
      <w:kern w:val="2"/>
      <w:sz w:val="32"/>
      <w:szCs w:val="32"/>
    </w:rPr>
  </w:style>
  <w:style w:type="character" w:customStyle="1" w:styleId="227">
    <w:name w:val="列表段落 字符"/>
    <w:link w:val="49"/>
    <w:qFormat/>
    <w:locked/>
    <w:uiPriority w:val="34"/>
    <w:rPr>
      <w:kern w:val="0"/>
      <w:sz w:val="22"/>
      <w:lang w:eastAsia="en-US"/>
    </w:rPr>
  </w:style>
  <w:style w:type="character" w:customStyle="1" w:styleId="228">
    <w:name w:val="Body Text Char1"/>
    <w:qFormat/>
    <w:uiPriority w:val="0"/>
    <w:rPr>
      <w:kern w:val="2"/>
      <w:sz w:val="21"/>
    </w:rPr>
  </w:style>
  <w:style w:type="character" w:customStyle="1" w:styleId="229">
    <w:name w:val="Date Char1"/>
    <w:qFormat/>
    <w:uiPriority w:val="0"/>
    <w:rPr>
      <w:kern w:val="2"/>
      <w:sz w:val="21"/>
    </w:rPr>
  </w:style>
  <w:style w:type="character" w:customStyle="1" w:styleId="230">
    <w:name w:val="op_dict_text2"/>
    <w:qFormat/>
    <w:uiPriority w:val="0"/>
  </w:style>
  <w:style w:type="character" w:customStyle="1" w:styleId="231">
    <w:name w:val="z-Bottom of Form Char1"/>
    <w:qFormat/>
    <w:uiPriority w:val="0"/>
    <w:rPr>
      <w:rFonts w:hint="default" w:ascii="Arial" w:hAnsi="Arial" w:cs="Arial"/>
      <w:vanish/>
      <w:kern w:val="2"/>
      <w:sz w:val="16"/>
      <w:szCs w:val="16"/>
    </w:rPr>
  </w:style>
  <w:style w:type="character" w:customStyle="1" w:styleId="232">
    <w:name w:val="Body Text Indent 3 Char1"/>
    <w:qFormat/>
    <w:uiPriority w:val="0"/>
    <w:rPr>
      <w:kern w:val="2"/>
      <w:sz w:val="16"/>
      <w:szCs w:val="16"/>
    </w:rPr>
  </w:style>
  <w:style w:type="character" w:customStyle="1" w:styleId="233">
    <w:name w:val="正文文本缩进 Char1"/>
    <w:qFormat/>
    <w:uiPriority w:val="0"/>
    <w:rPr>
      <w:sz w:val="21"/>
    </w:rPr>
  </w:style>
  <w:style w:type="character" w:customStyle="1" w:styleId="234">
    <w:name w:val="无间隔 字符2"/>
    <w:link w:val="235"/>
    <w:qFormat/>
    <w:uiPriority w:val="1"/>
    <w:rPr>
      <w:rFonts w:ascii="宋体" w:hAnsi="宋体" w:cs="宋体"/>
      <w:sz w:val="24"/>
      <w:szCs w:val="24"/>
    </w:rPr>
  </w:style>
  <w:style w:type="paragraph" w:styleId="235">
    <w:name w:val="No Spacing"/>
    <w:link w:val="234"/>
    <w:qFormat/>
    <w:uiPriority w:val="1"/>
    <w:rPr>
      <w:rFonts w:ascii="宋体" w:hAnsi="宋体" w:cs="宋体" w:eastAsiaTheme="minorEastAsia"/>
      <w:kern w:val="2"/>
      <w:sz w:val="24"/>
      <w:szCs w:val="24"/>
      <w:lang w:val="en-US" w:eastAsia="zh-CN" w:bidi="ar-SA"/>
    </w:rPr>
  </w:style>
  <w:style w:type="character" w:customStyle="1" w:styleId="236">
    <w:name w:val="Salutation Char1"/>
    <w:qFormat/>
    <w:uiPriority w:val="0"/>
    <w:rPr>
      <w:kern w:val="2"/>
      <w:sz w:val="21"/>
    </w:rPr>
  </w:style>
  <w:style w:type="character" w:customStyle="1" w:styleId="237">
    <w:name w:val="Char Char6"/>
    <w:qFormat/>
    <w:uiPriority w:val="99"/>
    <w:rPr>
      <w:rFonts w:ascii="宋体" w:hAnsi="Courier New"/>
      <w:kern w:val="2"/>
      <w:sz w:val="21"/>
    </w:rPr>
  </w:style>
  <w:style w:type="character" w:customStyle="1" w:styleId="238">
    <w:name w:val="结束语 Char2"/>
    <w:basedOn w:val="37"/>
    <w:semiHidden/>
    <w:qFormat/>
    <w:uiPriority w:val="99"/>
    <w:rPr>
      <w:kern w:val="0"/>
      <w:sz w:val="22"/>
      <w:lang w:eastAsia="en-US"/>
    </w:rPr>
  </w:style>
  <w:style w:type="character" w:customStyle="1" w:styleId="239">
    <w:name w:val="标题 Char1"/>
    <w:basedOn w:val="37"/>
    <w:qFormat/>
    <w:uiPriority w:val="10"/>
    <w:rPr>
      <w:rFonts w:eastAsia="宋体" w:asciiTheme="majorHAnsi" w:hAnsiTheme="majorHAnsi" w:cstheme="majorBidi"/>
      <w:b/>
      <w:bCs/>
      <w:kern w:val="0"/>
      <w:sz w:val="32"/>
      <w:szCs w:val="32"/>
      <w:lang w:eastAsia="en-US"/>
    </w:rPr>
  </w:style>
  <w:style w:type="character" w:customStyle="1" w:styleId="240">
    <w:name w:val="称呼 Char1"/>
    <w:basedOn w:val="37"/>
    <w:semiHidden/>
    <w:qFormat/>
    <w:uiPriority w:val="99"/>
    <w:rPr>
      <w:kern w:val="0"/>
      <w:sz w:val="22"/>
      <w:lang w:eastAsia="en-US"/>
    </w:rPr>
  </w:style>
  <w:style w:type="paragraph" w:customStyle="1" w:styleId="241">
    <w:name w:val="xl83"/>
    <w:basedOn w:val="242"/>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20"/>
      <w:szCs w:val="20"/>
    </w:rPr>
  </w:style>
  <w:style w:type="paragraph" w:customStyle="1" w:styleId="242">
    <w:name w:val="style0"/>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243">
    <w:name w:val="xl64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rFonts w:ascii="宋体" w:hAnsi="宋体" w:eastAsia="宋体" w:cs="宋体"/>
      <w:color w:val="000000"/>
      <w:sz w:val="20"/>
      <w:szCs w:val="20"/>
      <w:lang w:eastAsia="zh-CN"/>
    </w:rPr>
  </w:style>
  <w:style w:type="paragraph" w:customStyle="1" w:styleId="244">
    <w:name w:val="xl70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245">
    <w:name w:val="xl9022006"/>
    <w:basedOn w:val="1"/>
    <w:qFormat/>
    <w:uiPriority w:val="0"/>
    <w:pPr>
      <w:widowControl/>
      <w:pBdr>
        <w:top w:val="single" w:color="auto" w:sz="4" w:space="1"/>
        <w:bottom w:val="single" w:color="auto" w:sz="4" w:space="0"/>
        <w:right w:val="single" w:color="auto" w:sz="4" w:space="1"/>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246">
    <w:name w:val="xl8622006"/>
    <w:basedOn w:val="1"/>
    <w:qFormat/>
    <w:uiPriority w:val="0"/>
    <w:pPr>
      <w:widowControl/>
      <w:pBdr>
        <w:top w:val="single" w:color="auto" w:sz="4" w:space="1"/>
        <w:bottom w:val="single" w:color="auto" w:sz="4" w:space="0"/>
        <w:right w:val="single" w:color="auto" w:sz="4" w:space="1"/>
      </w:pBdr>
      <w:spacing w:before="100" w:beforeAutospacing="1" w:after="100" w:afterAutospacing="1"/>
      <w:jc w:val="center"/>
      <w:textAlignment w:val="center"/>
    </w:pPr>
    <w:rPr>
      <w:rFonts w:ascii="Times New Roman" w:hAnsi="Times New Roman" w:eastAsia="宋体" w:cs="Times New Roman"/>
      <w:color w:val="000000"/>
      <w:sz w:val="20"/>
      <w:szCs w:val="20"/>
      <w:lang w:eastAsia="zh-CN"/>
    </w:rPr>
  </w:style>
  <w:style w:type="paragraph" w:customStyle="1" w:styleId="247">
    <w:name w:val="xl113"/>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rPr>
  </w:style>
  <w:style w:type="paragraph" w:customStyle="1" w:styleId="248">
    <w:name w:val="xl8822006"/>
    <w:basedOn w:val="1"/>
    <w:qFormat/>
    <w:uiPriority w:val="0"/>
    <w:pPr>
      <w:widowControl/>
      <w:pBdr>
        <w:top w:val="single" w:color="auto" w:sz="4" w:space="1"/>
        <w:left w:val="single" w:color="auto" w:sz="4" w:space="1"/>
        <w:bottom w:val="single" w:color="auto" w:sz="4" w:space="0"/>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249">
    <w:name w:val="xl94"/>
    <w:basedOn w:val="242"/>
    <w:qFormat/>
    <w:uiPriority w:val="0"/>
    <w:pPr>
      <w:pBdr>
        <w:top w:val="single" w:color="auto" w:sz="4" w:space="0"/>
        <w:left w:val="single" w:color="auto" w:sz="4" w:space="0"/>
        <w:bottom w:val="single" w:color="auto" w:sz="4" w:space="0"/>
        <w:right w:val="single" w:color="auto" w:sz="4" w:space="0"/>
      </w:pBdr>
      <w:jc w:val="both"/>
    </w:pPr>
    <w:rPr>
      <w:rFonts w:ascii="Times New Roman" w:hAnsi="Times New Roman" w:cs="Times New Roman"/>
      <w:color w:val="FF0000"/>
      <w:sz w:val="20"/>
      <w:szCs w:val="20"/>
    </w:rPr>
  </w:style>
  <w:style w:type="paragraph" w:customStyle="1" w:styleId="250">
    <w:name w:val="xl65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251">
    <w:name w:val="xl115"/>
    <w:basedOn w:val="242"/>
    <w:qFormat/>
    <w:uiPriority w:val="0"/>
    <w:pPr>
      <w:pBdr>
        <w:top w:val="single" w:color="auto" w:sz="4" w:space="0"/>
        <w:left w:val="single" w:color="auto" w:sz="4" w:space="0"/>
        <w:bottom w:val="single" w:color="auto" w:sz="4" w:space="0"/>
        <w:right w:val="single" w:color="auto" w:sz="4" w:space="0"/>
      </w:pBdr>
      <w:shd w:val="clear" w:color="000000" w:fill="FFFF00"/>
      <w:jc w:val="center"/>
    </w:pPr>
    <w:rPr>
      <w:rFonts w:ascii="Times New Roman" w:hAnsi="Times New Roman" w:cs="Times New Roman"/>
    </w:rPr>
  </w:style>
  <w:style w:type="paragraph" w:customStyle="1" w:styleId="252">
    <w:name w:val="font18"/>
    <w:basedOn w:val="1"/>
    <w:qFormat/>
    <w:uiPriority w:val="0"/>
    <w:pPr>
      <w:widowControl/>
      <w:spacing w:before="100" w:beforeAutospacing="1" w:after="100" w:afterAutospacing="1"/>
    </w:pPr>
    <w:rPr>
      <w:rFonts w:ascii="宋体" w:hAnsi="宋体" w:eastAsia="宋体" w:cs="宋体"/>
      <w:color w:val="000000"/>
      <w:lang w:eastAsia="zh-CN"/>
    </w:rPr>
  </w:style>
  <w:style w:type="paragraph" w:customStyle="1" w:styleId="253">
    <w:name w:val="xl79"/>
    <w:basedOn w:val="242"/>
    <w:qFormat/>
    <w:uiPriority w:val="0"/>
    <w:pPr>
      <w:pBdr>
        <w:top w:val="single" w:color="auto" w:sz="4" w:space="0"/>
        <w:left w:val="single" w:color="auto" w:sz="4" w:space="0"/>
        <w:bottom w:val="single" w:color="auto" w:sz="4" w:space="0"/>
        <w:right w:val="single" w:color="auto" w:sz="4" w:space="0"/>
      </w:pBdr>
      <w:shd w:val="clear" w:color="000000" w:fill="FFFF00"/>
    </w:pPr>
    <w:rPr>
      <w:rFonts w:ascii="Times New Roman" w:hAnsi="Times New Roman" w:cs="Times New Roman"/>
      <w:color w:val="000000"/>
      <w:sz w:val="20"/>
      <w:szCs w:val="20"/>
    </w:rPr>
  </w:style>
  <w:style w:type="paragraph" w:customStyle="1" w:styleId="254">
    <w:name w:val="Table Contents"/>
    <w:basedOn w:val="1"/>
    <w:qFormat/>
    <w:uiPriority w:val="0"/>
    <w:pPr>
      <w:suppressLineNumbers/>
      <w:suppressAutoHyphens/>
      <w:jc w:val="both"/>
    </w:pPr>
    <w:rPr>
      <w:rFonts w:ascii="Times New Roman" w:hAnsi="Times New Roman" w:eastAsia="宋体" w:cs="Times New Roman"/>
      <w:kern w:val="1"/>
      <w:sz w:val="21"/>
      <w:szCs w:val="24"/>
      <w:lang w:eastAsia="ar-SA"/>
    </w:rPr>
  </w:style>
  <w:style w:type="paragraph" w:customStyle="1" w:styleId="255">
    <w:name w:val="xl9622006"/>
    <w:basedOn w:val="1"/>
    <w:qFormat/>
    <w:uiPriority w:val="0"/>
    <w:pPr>
      <w:widowControl/>
      <w:spacing w:before="100" w:beforeAutospacing="1" w:after="100" w:afterAutospacing="1"/>
      <w:jc w:val="center"/>
      <w:textAlignment w:val="center"/>
    </w:pPr>
    <w:rPr>
      <w:rFonts w:ascii="宋体" w:hAnsi="宋体" w:eastAsia="宋体" w:cs="宋体"/>
      <w:b/>
      <w:bCs/>
      <w:color w:val="FF0000"/>
      <w:sz w:val="16"/>
      <w:szCs w:val="16"/>
      <w:lang w:eastAsia="zh-CN"/>
    </w:rPr>
  </w:style>
  <w:style w:type="paragraph" w:customStyle="1" w:styleId="256">
    <w:name w:val="xl82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257">
    <w:name w:val="xl125"/>
    <w:basedOn w:val="242"/>
    <w:qFormat/>
    <w:uiPriority w:val="0"/>
    <w:pPr>
      <w:pBdr>
        <w:top w:val="single" w:color="auto" w:sz="4" w:space="0"/>
        <w:bottom w:val="single" w:color="auto" w:sz="4" w:space="0"/>
      </w:pBdr>
    </w:pPr>
    <w:rPr>
      <w:rFonts w:ascii="Times New Roman" w:hAnsi="Times New Roman" w:cs="Times New Roman"/>
      <w:color w:val="000000"/>
      <w:sz w:val="20"/>
      <w:szCs w:val="20"/>
    </w:rPr>
  </w:style>
  <w:style w:type="paragraph" w:customStyle="1" w:styleId="258">
    <w:name w:val="xl75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259">
    <w:name w:val="font622006"/>
    <w:basedOn w:val="1"/>
    <w:qFormat/>
    <w:uiPriority w:val="0"/>
    <w:pPr>
      <w:widowControl/>
      <w:spacing w:before="100" w:beforeAutospacing="1" w:after="100" w:afterAutospacing="1"/>
    </w:pPr>
    <w:rPr>
      <w:rFonts w:ascii="宋体" w:hAnsi="宋体" w:eastAsia="宋体" w:cs="宋体"/>
      <w:color w:val="000000"/>
      <w:sz w:val="20"/>
      <w:szCs w:val="20"/>
      <w:lang w:eastAsia="zh-CN"/>
    </w:rPr>
  </w:style>
  <w:style w:type="paragraph" w:customStyle="1" w:styleId="260">
    <w:name w:val="xl121"/>
    <w:basedOn w:val="242"/>
    <w:qFormat/>
    <w:uiPriority w:val="0"/>
    <w:pPr>
      <w:pBdr>
        <w:top w:val="single" w:color="auto" w:sz="4" w:space="0"/>
        <w:bottom w:val="single" w:color="auto" w:sz="4" w:space="0"/>
      </w:pBdr>
      <w:jc w:val="center"/>
    </w:pPr>
    <w:rPr>
      <w:rFonts w:ascii="Times New Roman" w:hAnsi="Times New Roman" w:cs="Times New Roman"/>
      <w:sz w:val="20"/>
      <w:szCs w:val="20"/>
    </w:rPr>
  </w:style>
  <w:style w:type="paragraph" w:customStyle="1" w:styleId="261">
    <w:name w:val="xl122"/>
    <w:basedOn w:val="242"/>
    <w:qFormat/>
    <w:uiPriority w:val="0"/>
    <w:pPr>
      <w:pBdr>
        <w:top w:val="single" w:color="auto" w:sz="4" w:space="0"/>
        <w:bottom w:val="single" w:color="auto" w:sz="4" w:space="0"/>
        <w:right w:val="single" w:color="auto" w:sz="4" w:space="0"/>
      </w:pBdr>
      <w:jc w:val="center"/>
    </w:pPr>
    <w:rPr>
      <w:rFonts w:ascii="Times New Roman" w:hAnsi="Times New Roman" w:cs="Times New Roman"/>
      <w:sz w:val="20"/>
      <w:szCs w:val="20"/>
    </w:rPr>
  </w:style>
  <w:style w:type="paragraph" w:customStyle="1" w:styleId="262">
    <w:name w:val="xl105"/>
    <w:basedOn w:val="242"/>
    <w:qFormat/>
    <w:uiPriority w:val="0"/>
    <w:pPr>
      <w:pBdr>
        <w:top w:val="single" w:color="auto" w:sz="4" w:space="0"/>
        <w:left w:val="single" w:color="auto" w:sz="4" w:space="0"/>
        <w:bottom w:val="single" w:color="auto" w:sz="4" w:space="0"/>
        <w:right w:val="single" w:color="auto" w:sz="4" w:space="0"/>
      </w:pBdr>
      <w:shd w:val="clear" w:color="000000" w:fill="FFFF00"/>
      <w:jc w:val="center"/>
    </w:pPr>
    <w:rPr>
      <w:rFonts w:ascii="Times New Roman" w:hAnsi="Times New Roman" w:cs="Times New Roman"/>
      <w:color w:val="000000"/>
    </w:rPr>
  </w:style>
  <w:style w:type="paragraph" w:customStyle="1" w:styleId="263">
    <w:name w:val="xl106"/>
    <w:basedOn w:val="242"/>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color w:val="000000"/>
    </w:rPr>
  </w:style>
  <w:style w:type="paragraph" w:customStyle="1" w:styleId="264">
    <w:name w:val="font522006"/>
    <w:basedOn w:val="1"/>
    <w:qFormat/>
    <w:uiPriority w:val="0"/>
    <w:pPr>
      <w:widowControl/>
      <w:spacing w:before="100" w:beforeAutospacing="1" w:after="100" w:afterAutospacing="1"/>
    </w:pPr>
    <w:rPr>
      <w:rFonts w:ascii="宋体" w:hAnsi="宋体" w:eastAsia="宋体" w:cs="宋体"/>
      <w:sz w:val="18"/>
      <w:szCs w:val="18"/>
      <w:lang w:eastAsia="zh-CN"/>
    </w:rPr>
  </w:style>
  <w:style w:type="paragraph" w:customStyle="1" w:styleId="265">
    <w:name w:val="xl114"/>
    <w:basedOn w:val="242"/>
    <w:qFormat/>
    <w:uiPriority w:val="0"/>
    <w:pPr>
      <w:pBdr>
        <w:top w:val="single" w:color="auto" w:sz="4" w:space="0"/>
        <w:left w:val="single" w:color="auto" w:sz="4" w:space="0"/>
        <w:bottom w:val="single" w:color="auto" w:sz="4" w:space="0"/>
      </w:pBdr>
    </w:pPr>
    <w:rPr>
      <w:rFonts w:ascii="Times New Roman" w:hAnsi="Times New Roman" w:cs="Times New Roman"/>
    </w:rPr>
  </w:style>
  <w:style w:type="paragraph" w:customStyle="1" w:styleId="266">
    <w:name w:val="xl97"/>
    <w:basedOn w:val="242"/>
    <w:qFormat/>
    <w:uiPriority w:val="0"/>
    <w:pPr>
      <w:jc w:val="center"/>
    </w:pPr>
    <w:rPr>
      <w:rFonts w:ascii="Times New Roman" w:hAnsi="Times New Roman" w:cs="Times New Roman"/>
      <w:b/>
      <w:bCs/>
      <w:color w:val="FF0000"/>
      <w:sz w:val="16"/>
      <w:szCs w:val="16"/>
    </w:rPr>
  </w:style>
  <w:style w:type="paragraph" w:customStyle="1" w:styleId="267">
    <w:name w:val="正文文本缩进 21"/>
    <w:basedOn w:val="1"/>
    <w:qFormat/>
    <w:uiPriority w:val="0"/>
    <w:pPr>
      <w:suppressAutoHyphens/>
      <w:ind w:left="420" w:firstLine="420"/>
      <w:jc w:val="both"/>
    </w:pPr>
    <w:rPr>
      <w:rFonts w:ascii="Times New Roman" w:hAnsi="Times New Roman" w:eastAsia="宋体" w:cs="Times New Roman"/>
      <w:kern w:val="1"/>
      <w:sz w:val="21"/>
      <w:szCs w:val="20"/>
      <w:lang w:eastAsia="ar-SA"/>
    </w:rPr>
  </w:style>
  <w:style w:type="character" w:customStyle="1" w:styleId="268">
    <w:name w:val="z-窗体底端 Char2"/>
    <w:basedOn w:val="37"/>
    <w:semiHidden/>
    <w:qFormat/>
    <w:uiPriority w:val="99"/>
    <w:rPr>
      <w:rFonts w:ascii="Arial" w:hAnsi="Arial" w:cs="Arial"/>
      <w:vanish/>
      <w:kern w:val="0"/>
      <w:sz w:val="16"/>
      <w:szCs w:val="16"/>
      <w:lang w:eastAsia="en-US"/>
    </w:rPr>
  </w:style>
  <w:style w:type="paragraph" w:customStyle="1" w:styleId="269">
    <w:name w:val="正文 New"/>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270">
    <w:name w:val="font16"/>
    <w:basedOn w:val="1"/>
    <w:qFormat/>
    <w:uiPriority w:val="0"/>
    <w:pPr>
      <w:widowControl/>
      <w:spacing w:before="100" w:beforeAutospacing="1" w:after="100" w:afterAutospacing="1"/>
    </w:pPr>
    <w:rPr>
      <w:rFonts w:ascii="Times New Roman" w:hAnsi="Times New Roman" w:eastAsia="宋体" w:cs="Times New Roman"/>
      <w:color w:val="000000"/>
      <w:lang w:eastAsia="zh-CN"/>
    </w:rPr>
  </w:style>
  <w:style w:type="paragraph" w:customStyle="1" w:styleId="271">
    <w:name w:val="xl101"/>
    <w:basedOn w:val="242"/>
    <w:qFormat/>
    <w:uiPriority w:val="0"/>
    <w:pPr>
      <w:pBdr>
        <w:left w:val="single" w:color="auto" w:sz="4" w:space="0"/>
        <w:bottom w:val="single" w:color="auto" w:sz="4" w:space="0"/>
        <w:right w:val="single" w:color="auto" w:sz="4" w:space="0"/>
      </w:pBdr>
      <w:jc w:val="center"/>
    </w:pPr>
    <w:rPr>
      <w:rFonts w:ascii="Times New Roman" w:hAnsi="Times New Roman" w:cs="Times New Roman"/>
      <w:color w:val="000000"/>
      <w:sz w:val="20"/>
      <w:szCs w:val="20"/>
    </w:rPr>
  </w:style>
  <w:style w:type="paragraph" w:customStyle="1" w:styleId="272">
    <w:name w:val="xl6922006"/>
    <w:basedOn w:val="1"/>
    <w:qFormat/>
    <w:uiPriority w:val="0"/>
    <w:pPr>
      <w:widowControl/>
      <w:spacing w:before="100" w:beforeAutospacing="1" w:after="100" w:afterAutospacing="1"/>
      <w:textAlignment w:val="center"/>
    </w:pPr>
    <w:rPr>
      <w:rFonts w:ascii="宋体" w:hAnsi="宋体" w:eastAsia="宋体" w:cs="宋体"/>
      <w:b/>
      <w:bCs/>
      <w:color w:val="FF0000"/>
      <w:sz w:val="20"/>
      <w:szCs w:val="20"/>
      <w:lang w:eastAsia="zh-CN"/>
    </w:rPr>
  </w:style>
  <w:style w:type="paragraph" w:customStyle="1" w:styleId="273">
    <w:name w:val="tgt"/>
    <w:basedOn w:val="1"/>
    <w:qFormat/>
    <w:uiPriority w:val="0"/>
    <w:pPr>
      <w:adjustRightInd w:val="0"/>
      <w:spacing w:after="126" w:line="312" w:lineRule="atLeast"/>
      <w:textAlignment w:val="baseline"/>
    </w:pPr>
    <w:rPr>
      <w:rFonts w:ascii="Times New Roman" w:hAnsi="Times New Roman" w:eastAsia="宋体" w:cs="Times New Roman"/>
      <w:sz w:val="21"/>
      <w:szCs w:val="20"/>
      <w:lang w:eastAsia="zh-CN"/>
    </w:rPr>
  </w:style>
  <w:style w:type="paragraph" w:customStyle="1" w:styleId="274">
    <w:name w:val="xl104"/>
    <w:basedOn w:val="242"/>
    <w:qFormat/>
    <w:uiPriority w:val="0"/>
    <w:pPr>
      <w:pBdr>
        <w:top w:val="single" w:color="auto" w:sz="4" w:space="0"/>
        <w:left w:val="single" w:color="auto" w:sz="4" w:space="0"/>
        <w:bottom w:val="single" w:color="auto" w:sz="4" w:space="0"/>
        <w:right w:val="single" w:color="auto" w:sz="4" w:space="0"/>
      </w:pBdr>
      <w:shd w:val="clear" w:color="000000" w:fill="FFFF00"/>
    </w:pPr>
    <w:rPr>
      <w:rFonts w:ascii="Times New Roman" w:hAnsi="Times New Roman" w:cs="Times New Roman"/>
    </w:rPr>
  </w:style>
  <w:style w:type="paragraph" w:customStyle="1" w:styleId="275">
    <w:name w:val="xl100"/>
    <w:basedOn w:val="242"/>
    <w:qFormat/>
    <w:uiPriority w:val="0"/>
    <w:pPr>
      <w:pBdr>
        <w:left w:val="single" w:color="auto" w:sz="4" w:space="0"/>
        <w:right w:val="single" w:color="auto" w:sz="4" w:space="0"/>
      </w:pBdr>
      <w:jc w:val="center"/>
    </w:pPr>
    <w:rPr>
      <w:rFonts w:ascii="Times New Roman" w:hAnsi="Times New Roman" w:cs="Times New Roman"/>
      <w:color w:val="000000"/>
      <w:sz w:val="20"/>
      <w:szCs w:val="20"/>
    </w:rPr>
  </w:style>
  <w:style w:type="paragraph" w:customStyle="1" w:styleId="276">
    <w:name w:val="xl126"/>
    <w:basedOn w:val="242"/>
    <w:qFormat/>
    <w:uiPriority w:val="0"/>
    <w:pPr>
      <w:pBdr>
        <w:top w:val="single" w:color="auto" w:sz="4" w:space="0"/>
        <w:bottom w:val="single" w:color="auto" w:sz="4" w:space="0"/>
        <w:right w:val="single" w:color="auto" w:sz="4" w:space="0"/>
      </w:pBdr>
    </w:pPr>
    <w:rPr>
      <w:rFonts w:ascii="Times New Roman" w:hAnsi="Times New Roman" w:cs="Times New Roman"/>
      <w:color w:val="000000"/>
      <w:sz w:val="20"/>
      <w:szCs w:val="20"/>
    </w:rPr>
  </w:style>
  <w:style w:type="paragraph" w:customStyle="1" w:styleId="277">
    <w:name w:val="xl118"/>
    <w:basedOn w:val="242"/>
    <w:qFormat/>
    <w:uiPriority w:val="0"/>
    <w:pPr>
      <w:pBdr>
        <w:top w:val="single" w:color="auto" w:sz="4" w:space="0"/>
        <w:left w:val="single" w:color="auto" w:sz="4" w:space="0"/>
        <w:bottom w:val="single" w:color="auto" w:sz="4" w:space="0"/>
        <w:right w:val="single" w:color="auto" w:sz="4" w:space="0"/>
      </w:pBdr>
      <w:jc w:val="center"/>
    </w:pPr>
    <w:rPr>
      <w:color w:val="000000"/>
      <w:sz w:val="20"/>
      <w:szCs w:val="20"/>
    </w:rPr>
  </w:style>
  <w:style w:type="paragraph" w:customStyle="1" w:styleId="278">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
    <w:name w:val="常规"/>
    <w:basedOn w:val="1"/>
    <w:qFormat/>
    <w:uiPriority w:val="0"/>
    <w:pPr>
      <w:widowControl/>
      <w:spacing w:before="100" w:beforeAutospacing="1" w:after="100" w:afterAutospacing="1"/>
      <w:textAlignment w:val="center"/>
    </w:pPr>
    <w:rPr>
      <w:rFonts w:ascii="宋体" w:hAnsi="宋体" w:eastAsia="宋体" w:cs="宋体"/>
      <w:color w:val="000000"/>
      <w:lang w:eastAsia="zh-CN"/>
    </w:rPr>
  </w:style>
  <w:style w:type="paragraph" w:customStyle="1" w:styleId="280">
    <w:name w:val="xl82"/>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color w:val="000000"/>
      <w:sz w:val="20"/>
      <w:szCs w:val="20"/>
    </w:rPr>
  </w:style>
  <w:style w:type="paragraph" w:customStyle="1" w:styleId="281">
    <w:name w:val="xl91"/>
    <w:basedOn w:val="242"/>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color w:val="000000"/>
      <w:sz w:val="20"/>
      <w:szCs w:val="20"/>
    </w:rPr>
  </w:style>
  <w:style w:type="paragraph" w:customStyle="1" w:styleId="282">
    <w:name w:val="xl73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283">
    <w:name w:val="xl78"/>
    <w:basedOn w:val="242"/>
    <w:qFormat/>
    <w:uiPriority w:val="0"/>
    <w:pPr>
      <w:pBdr>
        <w:top w:val="single" w:color="auto" w:sz="4" w:space="0"/>
        <w:left w:val="single" w:color="auto" w:sz="4" w:space="0"/>
        <w:bottom w:val="single" w:color="auto" w:sz="4" w:space="0"/>
        <w:right w:val="single" w:color="auto" w:sz="4" w:space="0"/>
      </w:pBdr>
      <w:shd w:val="clear" w:color="000000" w:fill="FFFF00"/>
      <w:jc w:val="center"/>
    </w:pPr>
    <w:rPr>
      <w:rFonts w:ascii="Times New Roman" w:hAnsi="Times New Roman" w:cs="Times New Roman"/>
      <w:color w:val="000000"/>
      <w:sz w:val="20"/>
      <w:szCs w:val="20"/>
    </w:rPr>
  </w:style>
  <w:style w:type="paragraph" w:customStyle="1" w:styleId="284">
    <w:name w:val="List Paragraph_1ce9cb3f-f6d7-479b-8ef8-d9b8ab1c26da"/>
    <w:basedOn w:val="1"/>
    <w:qFormat/>
    <w:uiPriority w:val="99"/>
    <w:pPr>
      <w:ind w:firstLine="420" w:firstLineChars="200"/>
      <w:jc w:val="both"/>
    </w:pPr>
    <w:rPr>
      <w:rFonts w:ascii="Calibri" w:hAnsi="Calibri" w:eastAsia="宋体" w:cs="Times New Roman"/>
      <w:kern w:val="2"/>
      <w:sz w:val="21"/>
      <w:lang w:eastAsia="zh-CN"/>
    </w:rPr>
  </w:style>
  <w:style w:type="paragraph" w:customStyle="1" w:styleId="285">
    <w:name w:val="src"/>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286">
    <w:name w:val="List Paragraph1"/>
    <w:basedOn w:val="1"/>
    <w:qFormat/>
    <w:uiPriority w:val="0"/>
    <w:pPr>
      <w:adjustRightInd w:val="0"/>
      <w:spacing w:line="312" w:lineRule="atLeast"/>
      <w:ind w:firstLine="420" w:firstLineChars="200"/>
      <w:jc w:val="both"/>
      <w:textAlignment w:val="baseline"/>
    </w:pPr>
    <w:rPr>
      <w:rFonts w:ascii="Times New Roman" w:hAnsi="Times New Roman" w:eastAsia="宋体" w:cs="Times New Roman"/>
      <w:sz w:val="21"/>
      <w:szCs w:val="20"/>
      <w:lang w:eastAsia="zh-CN"/>
    </w:rPr>
  </w:style>
  <w:style w:type="paragraph" w:customStyle="1" w:styleId="287">
    <w:name w:val="正文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xl71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289">
    <w:name w:val="xl83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290">
    <w:name w:val="xl9422006"/>
    <w:basedOn w:val="1"/>
    <w:qFormat/>
    <w:uiPriority w:val="0"/>
    <w:pPr>
      <w:widowControl/>
      <w:pBdr>
        <w:top w:val="single" w:color="auto" w:sz="4" w:space="1"/>
        <w:bottom w:val="single" w:color="auto" w:sz="4" w:space="0"/>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291">
    <w:name w:val="xl95"/>
    <w:basedOn w:val="242"/>
    <w:qFormat/>
    <w:uiPriority w:val="0"/>
    <w:pPr>
      <w:pBdr>
        <w:top w:val="single" w:color="auto" w:sz="4" w:space="0"/>
        <w:left w:val="single" w:color="auto" w:sz="4" w:space="0"/>
        <w:bottom w:val="single" w:color="auto" w:sz="4" w:space="0"/>
        <w:right w:val="single" w:color="auto" w:sz="4" w:space="0"/>
      </w:pBdr>
      <w:shd w:val="clear" w:color="000000" w:fill="FFC000"/>
      <w:jc w:val="center"/>
    </w:pPr>
    <w:rPr>
      <w:rFonts w:ascii="Times New Roman" w:hAnsi="Times New Roman" w:cs="Times New Roman"/>
      <w:sz w:val="20"/>
      <w:szCs w:val="20"/>
    </w:rPr>
  </w:style>
  <w:style w:type="paragraph" w:customStyle="1" w:styleId="292">
    <w:name w:val="xl90"/>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color w:val="FF0000"/>
      <w:sz w:val="20"/>
      <w:szCs w:val="20"/>
    </w:rPr>
  </w:style>
  <w:style w:type="paragraph" w:customStyle="1" w:styleId="293">
    <w:name w:val="正文 New New"/>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294">
    <w:name w:val="xl119"/>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20"/>
      <w:szCs w:val="20"/>
    </w:rPr>
  </w:style>
  <w:style w:type="paragraph" w:customStyle="1" w:styleId="295">
    <w:name w:val="xl123"/>
    <w:basedOn w:val="242"/>
    <w:qFormat/>
    <w:uiPriority w:val="0"/>
    <w:pPr>
      <w:pBdr>
        <w:top w:val="single" w:color="auto" w:sz="4" w:space="0"/>
        <w:left w:val="single" w:color="auto" w:sz="4" w:space="0"/>
        <w:right w:val="single" w:color="auto" w:sz="4" w:space="0"/>
      </w:pBdr>
      <w:jc w:val="center"/>
    </w:pPr>
    <w:rPr>
      <w:color w:val="000000"/>
      <w:sz w:val="20"/>
      <w:szCs w:val="20"/>
    </w:rPr>
  </w:style>
  <w:style w:type="paragraph" w:customStyle="1" w:styleId="296">
    <w:name w:val="xl96"/>
    <w:basedOn w:val="242"/>
    <w:qFormat/>
    <w:uiPriority w:val="0"/>
    <w:rPr>
      <w:rFonts w:ascii="Times New Roman" w:hAnsi="Times New Roman" w:cs="Times New Roman"/>
      <w:b/>
      <w:bCs/>
      <w:color w:val="FF0000"/>
      <w:sz w:val="20"/>
      <w:szCs w:val="20"/>
    </w:rPr>
  </w:style>
  <w:style w:type="paragraph" w:customStyle="1" w:styleId="297">
    <w:name w:val="xl117"/>
    <w:basedOn w:val="242"/>
    <w:qFormat/>
    <w:uiPriority w:val="0"/>
    <w:pPr>
      <w:pBdr>
        <w:top w:val="single" w:color="auto" w:sz="4" w:space="0"/>
        <w:left w:val="single" w:color="auto" w:sz="4" w:space="0"/>
        <w:bottom w:val="single" w:color="auto" w:sz="4" w:space="0"/>
        <w:right w:val="single" w:color="auto" w:sz="4" w:space="0"/>
      </w:pBdr>
    </w:pPr>
    <w:rPr>
      <w:sz w:val="20"/>
      <w:szCs w:val="20"/>
    </w:rPr>
  </w:style>
  <w:style w:type="paragraph" w:customStyle="1" w:styleId="298">
    <w:name w:val="font722006"/>
    <w:basedOn w:val="1"/>
    <w:qFormat/>
    <w:uiPriority w:val="0"/>
    <w:pPr>
      <w:widowControl/>
      <w:spacing w:before="100" w:beforeAutospacing="1" w:after="100" w:afterAutospacing="1"/>
    </w:pPr>
    <w:rPr>
      <w:rFonts w:ascii="Times New Roman" w:hAnsi="Times New Roman" w:eastAsia="宋体" w:cs="Times New Roman"/>
      <w:color w:val="000000"/>
      <w:sz w:val="20"/>
      <w:szCs w:val="20"/>
      <w:lang w:eastAsia="zh-CN"/>
    </w:rPr>
  </w:style>
  <w:style w:type="paragraph" w:customStyle="1" w:styleId="299">
    <w:name w:val="xl88"/>
    <w:basedOn w:val="242"/>
    <w:qFormat/>
    <w:uiPriority w:val="0"/>
    <w:pPr>
      <w:pBdr>
        <w:top w:val="single" w:color="auto" w:sz="4" w:space="0"/>
        <w:left w:val="single" w:color="auto" w:sz="4" w:space="0"/>
        <w:bottom w:val="single" w:color="auto" w:sz="4" w:space="0"/>
        <w:right w:val="single" w:color="auto" w:sz="4" w:space="0"/>
      </w:pBdr>
      <w:shd w:val="clear" w:color="000000" w:fill="F4B084"/>
      <w:jc w:val="center"/>
    </w:pPr>
    <w:rPr>
      <w:rFonts w:ascii="Times New Roman" w:hAnsi="Times New Roman" w:cs="Times New Roman"/>
      <w:color w:val="000000"/>
      <w:sz w:val="20"/>
      <w:szCs w:val="20"/>
    </w:rPr>
  </w:style>
  <w:style w:type="paragraph" w:customStyle="1" w:styleId="300">
    <w:name w:val="reader-word-layer reader-word-s1-11"/>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01">
    <w:name w:val="font12"/>
    <w:basedOn w:val="1"/>
    <w:qFormat/>
    <w:uiPriority w:val="0"/>
    <w:pPr>
      <w:widowControl/>
      <w:spacing w:before="100" w:beforeAutospacing="1" w:after="100" w:afterAutospacing="1"/>
    </w:pPr>
    <w:rPr>
      <w:rFonts w:ascii="Times New Roman" w:hAnsi="Times New Roman" w:eastAsia="宋体" w:cs="Times New Roman"/>
      <w:color w:val="000000"/>
      <w:lang w:eastAsia="zh-CN"/>
    </w:rPr>
  </w:style>
  <w:style w:type="paragraph" w:customStyle="1" w:styleId="302">
    <w:name w:val="xl107"/>
    <w:basedOn w:val="242"/>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rPr>
  </w:style>
  <w:style w:type="paragraph" w:customStyle="1" w:styleId="303">
    <w:name w:val="xl98"/>
    <w:basedOn w:val="242"/>
    <w:qFormat/>
    <w:uiPriority w:val="0"/>
    <w:pPr>
      <w:pBdr>
        <w:top w:val="single" w:color="auto" w:sz="4" w:space="0"/>
        <w:left w:val="single" w:color="auto" w:sz="4" w:space="0"/>
        <w:bottom w:val="single" w:color="auto" w:sz="4" w:space="0"/>
        <w:right w:val="single" w:color="auto" w:sz="4" w:space="0"/>
      </w:pBdr>
    </w:pPr>
    <w:rPr>
      <w:sz w:val="20"/>
      <w:szCs w:val="20"/>
    </w:rPr>
  </w:style>
  <w:style w:type="paragraph" w:customStyle="1" w:styleId="304">
    <w:name w:val="xl66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305">
    <w:name w:val="reader-word-layer"/>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06">
    <w:name w:val="xl8722006"/>
    <w:basedOn w:val="1"/>
    <w:qFormat/>
    <w:uiPriority w:val="0"/>
    <w:pPr>
      <w:widowControl/>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07">
    <w:name w:val="xl110"/>
    <w:basedOn w:val="242"/>
    <w:qFormat/>
    <w:uiPriority w:val="0"/>
    <w:pPr>
      <w:pBdr>
        <w:top w:val="single" w:color="auto" w:sz="4" w:space="0"/>
        <w:left w:val="single" w:color="auto" w:sz="4" w:space="0"/>
        <w:bottom w:val="single" w:color="auto" w:sz="4" w:space="0"/>
        <w:right w:val="single" w:color="auto" w:sz="4" w:space="0"/>
      </w:pBdr>
      <w:shd w:val="clear" w:color="000000" w:fill="FFFF00"/>
    </w:pPr>
  </w:style>
  <w:style w:type="paragraph" w:customStyle="1" w:styleId="308">
    <w:name w:val="tgt4"/>
    <w:basedOn w:val="1"/>
    <w:qFormat/>
    <w:uiPriority w:val="0"/>
    <w:pPr>
      <w:adjustRightInd w:val="0"/>
      <w:spacing w:after="150" w:line="360" w:lineRule="auto"/>
      <w:textAlignment w:val="baseline"/>
    </w:pPr>
    <w:rPr>
      <w:rFonts w:ascii="Times New Roman" w:hAnsi="Times New Roman" w:eastAsia="宋体" w:cs="Times New Roman"/>
      <w:b/>
      <w:sz w:val="31"/>
      <w:szCs w:val="31"/>
      <w:lang w:eastAsia="zh-CN"/>
    </w:rPr>
  </w:style>
  <w:style w:type="paragraph" w:customStyle="1" w:styleId="309">
    <w:name w:val="xl111"/>
    <w:basedOn w:val="242"/>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rPr>
  </w:style>
  <w:style w:type="paragraph" w:customStyle="1" w:styleId="310">
    <w:name w:val="font7"/>
    <w:basedOn w:val="1"/>
    <w:qFormat/>
    <w:uiPriority w:val="0"/>
    <w:pPr>
      <w:widowControl/>
      <w:spacing w:before="100" w:beforeAutospacing="1" w:after="100" w:afterAutospacing="1"/>
    </w:pPr>
    <w:rPr>
      <w:rFonts w:ascii="Times New Roman" w:hAnsi="Times New Roman" w:eastAsia="宋体" w:cs="Times New Roman"/>
      <w:color w:val="000000"/>
      <w:sz w:val="20"/>
      <w:szCs w:val="20"/>
      <w:lang w:eastAsia="zh-CN"/>
    </w:rPr>
  </w:style>
  <w:style w:type="paragraph" w:customStyle="1" w:styleId="311">
    <w:name w:val="xl72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top"/>
    </w:pPr>
    <w:rPr>
      <w:rFonts w:ascii="宋体" w:hAnsi="宋体" w:eastAsia="宋体" w:cs="宋体"/>
      <w:color w:val="000000"/>
      <w:sz w:val="20"/>
      <w:szCs w:val="20"/>
      <w:lang w:eastAsia="zh-CN"/>
    </w:rPr>
  </w:style>
  <w:style w:type="paragraph" w:customStyle="1" w:styleId="312">
    <w:name w:val="xl68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13">
    <w:name w:val="xl128"/>
    <w:basedOn w:val="242"/>
    <w:qFormat/>
    <w:uiPriority w:val="0"/>
    <w:pPr>
      <w:pBdr>
        <w:top w:val="single" w:color="auto" w:sz="4" w:space="0"/>
        <w:bottom w:val="single" w:color="auto" w:sz="4" w:space="0"/>
      </w:pBdr>
    </w:pPr>
    <w:rPr>
      <w:rFonts w:ascii="Times New Roman" w:hAnsi="Times New Roman" w:cs="Times New Roman"/>
      <w:sz w:val="20"/>
      <w:szCs w:val="20"/>
    </w:rPr>
  </w:style>
  <w:style w:type="paragraph" w:customStyle="1" w:styleId="314">
    <w:name w:val="无间隔1"/>
    <w:qFormat/>
    <w:uiPriority w:val="1"/>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15">
    <w:name w:val="reader-word-layer reader-word-s1-7"/>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16">
    <w:name w:val="reader-word-layer reader-word-s1-3"/>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17">
    <w:name w:val="tgt2"/>
    <w:basedOn w:val="1"/>
    <w:qFormat/>
    <w:uiPriority w:val="0"/>
    <w:pPr>
      <w:adjustRightInd w:val="0"/>
      <w:spacing w:after="84" w:line="312" w:lineRule="atLeast"/>
      <w:textAlignment w:val="baseline"/>
    </w:pPr>
    <w:rPr>
      <w:rFonts w:ascii="Times New Roman" w:hAnsi="Times New Roman" w:eastAsia="宋体" w:cs="Times New Roman"/>
      <w:sz w:val="21"/>
      <w:szCs w:val="21"/>
      <w:lang w:eastAsia="zh-CN"/>
    </w:rPr>
  </w:style>
  <w:style w:type="paragraph" w:customStyle="1" w:styleId="318">
    <w:name w:val="font17"/>
    <w:basedOn w:val="1"/>
    <w:qFormat/>
    <w:uiPriority w:val="0"/>
    <w:pPr>
      <w:widowControl/>
      <w:spacing w:before="100" w:beforeAutospacing="1" w:after="100" w:afterAutospacing="1"/>
    </w:pPr>
    <w:rPr>
      <w:rFonts w:ascii="Times New Roman" w:hAnsi="Times New Roman" w:eastAsia="宋体" w:cs="Times New Roman"/>
      <w:color w:val="000000"/>
      <w:lang w:eastAsia="zh-CN"/>
    </w:rPr>
  </w:style>
  <w:style w:type="paragraph" w:customStyle="1" w:styleId="319">
    <w:name w:val="Heading"/>
    <w:basedOn w:val="1"/>
    <w:next w:val="12"/>
    <w:qFormat/>
    <w:uiPriority w:val="0"/>
    <w:pPr>
      <w:keepNext/>
      <w:suppressAutoHyphens/>
      <w:spacing w:before="240" w:after="120"/>
      <w:jc w:val="both"/>
    </w:pPr>
    <w:rPr>
      <w:rFonts w:ascii="AR PL ShanHeiSun Uni" w:hAnsi="AR PL ShanHeiSun Uni" w:eastAsia="AR PL ShanHeiSun Uni" w:cs="AR PL ShanHeiSun Uni"/>
      <w:kern w:val="1"/>
      <w:sz w:val="28"/>
      <w:szCs w:val="28"/>
      <w:lang w:eastAsia="ar-SA"/>
    </w:rPr>
  </w:style>
  <w:style w:type="paragraph" w:customStyle="1" w:styleId="320">
    <w:name w:val="xl87"/>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20"/>
      <w:szCs w:val="20"/>
    </w:rPr>
  </w:style>
  <w:style w:type="paragraph" w:customStyle="1" w:styleId="321">
    <w:name w:val="xl9322006"/>
    <w:basedOn w:val="1"/>
    <w:qFormat/>
    <w:uiPriority w:val="0"/>
    <w:pPr>
      <w:widowControl/>
      <w:pBdr>
        <w:top w:val="single" w:color="auto" w:sz="4" w:space="1"/>
        <w:left w:val="single" w:color="auto" w:sz="4" w:space="1"/>
        <w:bottom w:val="single" w:color="auto" w:sz="4" w:space="0"/>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322">
    <w:name w:val="xl8922006"/>
    <w:basedOn w:val="1"/>
    <w:qFormat/>
    <w:uiPriority w:val="0"/>
    <w:pPr>
      <w:widowControl/>
      <w:pBdr>
        <w:top w:val="single" w:color="auto" w:sz="4" w:space="1"/>
        <w:bottom w:val="single" w:color="auto" w:sz="4" w:space="0"/>
      </w:pBdr>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323">
    <w:name w:val="xl102"/>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color w:val="000000"/>
    </w:rPr>
  </w:style>
  <w:style w:type="paragraph" w:customStyle="1" w:styleId="324">
    <w:name w:val="xl80"/>
    <w:basedOn w:val="242"/>
    <w:qFormat/>
    <w:uiPriority w:val="0"/>
    <w:pPr>
      <w:jc w:val="center"/>
    </w:pPr>
    <w:rPr>
      <w:rFonts w:ascii="Times New Roman" w:hAnsi="Times New Roman" w:cs="Times New Roman"/>
      <w:sz w:val="20"/>
      <w:szCs w:val="20"/>
    </w:rPr>
  </w:style>
  <w:style w:type="paragraph" w:customStyle="1" w:styleId="325">
    <w:name w:val="xl78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26">
    <w:name w:val="正文 New New New"/>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27">
    <w:name w:val="xl109"/>
    <w:basedOn w:val="242"/>
    <w:qFormat/>
    <w:uiPriority w:val="0"/>
    <w:pPr>
      <w:pBdr>
        <w:top w:val="single" w:color="auto" w:sz="4" w:space="0"/>
        <w:left w:val="single" w:color="auto" w:sz="4" w:space="0"/>
        <w:bottom w:val="single" w:color="auto" w:sz="4" w:space="0"/>
        <w:right w:val="single" w:color="auto" w:sz="4" w:space="0"/>
      </w:pBdr>
      <w:shd w:val="clear" w:color="000000" w:fill="FFFF00"/>
    </w:pPr>
    <w:rPr>
      <w:rFonts w:ascii="Times New Roman" w:hAnsi="Times New Roman" w:cs="Times New Roman"/>
    </w:rPr>
  </w:style>
  <w:style w:type="paragraph" w:customStyle="1" w:styleId="328">
    <w:name w:val="xl84"/>
    <w:basedOn w:val="242"/>
    <w:qFormat/>
    <w:uiPriority w:val="0"/>
    <w:pPr>
      <w:pBdr>
        <w:top w:val="single" w:color="auto" w:sz="4" w:space="0"/>
        <w:left w:val="single" w:color="auto" w:sz="4" w:space="0"/>
        <w:bottom w:val="single" w:color="auto" w:sz="4" w:space="0"/>
        <w:right w:val="single" w:color="auto" w:sz="4" w:space="0"/>
      </w:pBdr>
      <w:shd w:val="clear" w:color="000000" w:fill="FFC000"/>
      <w:jc w:val="center"/>
    </w:pPr>
    <w:rPr>
      <w:rFonts w:ascii="Times New Roman" w:hAnsi="Times New Roman" w:cs="Times New Roman"/>
      <w:sz w:val="20"/>
      <w:szCs w:val="20"/>
    </w:rPr>
  </w:style>
  <w:style w:type="paragraph" w:customStyle="1" w:styleId="329">
    <w:name w:val="xl81"/>
    <w:basedOn w:val="242"/>
    <w:qFormat/>
    <w:uiPriority w:val="0"/>
    <w:pPr>
      <w:pBdr>
        <w:top w:val="single" w:color="auto" w:sz="4" w:space="0"/>
        <w:left w:val="single" w:color="auto" w:sz="4" w:space="0"/>
        <w:bottom w:val="single" w:color="auto" w:sz="4" w:space="0"/>
        <w:right w:val="single" w:color="auto" w:sz="4" w:space="0"/>
      </w:pBdr>
      <w:shd w:val="clear" w:color="000000" w:fill="FFC000"/>
      <w:jc w:val="center"/>
    </w:pPr>
    <w:rPr>
      <w:rFonts w:ascii="Times New Roman" w:hAnsi="Times New Roman" w:cs="Times New Roman"/>
      <w:color w:val="000000"/>
      <w:sz w:val="20"/>
      <w:szCs w:val="20"/>
    </w:rPr>
  </w:style>
  <w:style w:type="paragraph" w:customStyle="1" w:styleId="330">
    <w:name w:val="xl108"/>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rPr>
  </w:style>
  <w:style w:type="paragraph" w:customStyle="1" w:styleId="331">
    <w:name w:val="xl116"/>
    <w:basedOn w:val="242"/>
    <w:qFormat/>
    <w:uiPriority w:val="0"/>
    <w:pPr>
      <w:pBdr>
        <w:top w:val="single" w:color="auto" w:sz="4" w:space="0"/>
        <w:left w:val="single" w:color="auto" w:sz="4" w:space="0"/>
        <w:bottom w:val="single" w:color="auto" w:sz="4" w:space="0"/>
        <w:right w:val="single" w:color="auto" w:sz="4" w:space="0"/>
      </w:pBdr>
      <w:shd w:val="clear" w:color="000000" w:fill="FFC000"/>
      <w:jc w:val="center"/>
    </w:pPr>
    <w:rPr>
      <w:rFonts w:ascii="Times New Roman" w:hAnsi="Times New Roman" w:cs="Times New Roman"/>
      <w:sz w:val="20"/>
      <w:szCs w:val="20"/>
    </w:rPr>
  </w:style>
  <w:style w:type="paragraph" w:customStyle="1" w:styleId="332">
    <w:name w:val="xl103"/>
    <w:basedOn w:val="242"/>
    <w:qFormat/>
    <w:uiPriority w:val="0"/>
    <w:pPr>
      <w:pBdr>
        <w:top w:val="single" w:color="auto" w:sz="4" w:space="0"/>
        <w:left w:val="single" w:color="auto" w:sz="4" w:space="0"/>
        <w:bottom w:val="single" w:color="auto" w:sz="4" w:space="0"/>
        <w:right w:val="single" w:color="auto" w:sz="4" w:space="0"/>
      </w:pBdr>
      <w:shd w:val="clear" w:color="000000" w:fill="FFFF00"/>
    </w:pPr>
    <w:rPr>
      <w:rFonts w:ascii="Times New Roman" w:hAnsi="Times New Roman" w:cs="Times New Roman"/>
      <w:color w:val="000000"/>
    </w:rPr>
  </w:style>
  <w:style w:type="paragraph" w:customStyle="1" w:styleId="333">
    <w:name w:val="xl76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34">
    <w:name w:val="xl6322006"/>
    <w:basedOn w:val="1"/>
    <w:qFormat/>
    <w:uiPriority w:val="0"/>
    <w:pPr>
      <w:widowControl/>
      <w:spacing w:before="100" w:beforeAutospacing="1" w:after="100" w:afterAutospacing="1"/>
      <w:textAlignment w:val="center"/>
    </w:pPr>
    <w:rPr>
      <w:rFonts w:ascii="宋体" w:hAnsi="宋体" w:eastAsia="宋体" w:cs="宋体"/>
      <w:color w:val="000000"/>
      <w:sz w:val="20"/>
      <w:szCs w:val="20"/>
      <w:lang w:eastAsia="zh-CN"/>
    </w:rPr>
  </w:style>
  <w:style w:type="paragraph" w:customStyle="1" w:styleId="335">
    <w:name w:val="xl89"/>
    <w:basedOn w:val="242"/>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color w:val="000000"/>
      <w:sz w:val="20"/>
      <w:szCs w:val="20"/>
    </w:rPr>
  </w:style>
  <w:style w:type="paragraph" w:customStyle="1" w:styleId="336">
    <w:name w:val="font8"/>
    <w:basedOn w:val="1"/>
    <w:qFormat/>
    <w:uiPriority w:val="0"/>
    <w:pPr>
      <w:widowControl/>
      <w:spacing w:before="100" w:beforeAutospacing="1" w:after="100" w:afterAutospacing="1"/>
    </w:pPr>
    <w:rPr>
      <w:rFonts w:ascii="Times New Roman" w:hAnsi="Times New Roman" w:eastAsia="宋体" w:cs="Times New Roman"/>
      <w:color w:val="000000"/>
      <w:sz w:val="20"/>
      <w:szCs w:val="20"/>
      <w:lang w:eastAsia="zh-CN"/>
    </w:rPr>
  </w:style>
  <w:style w:type="paragraph" w:customStyle="1" w:styleId="337">
    <w:name w:val="z-窗体底端1111"/>
    <w:basedOn w:val="1"/>
    <w:next w:val="1"/>
    <w:link w:val="385"/>
    <w:unhideWhenUsed/>
    <w:qFormat/>
    <w:uiPriority w:val="99"/>
    <w:pPr>
      <w:widowControl/>
      <w:pBdr>
        <w:top w:val="single" w:color="auto" w:sz="6" w:space="1"/>
      </w:pBdr>
      <w:jc w:val="center"/>
    </w:pPr>
    <w:rPr>
      <w:rFonts w:ascii="Arial" w:hAnsi="Arial" w:eastAsia="宋体" w:cs="Arial"/>
      <w:vanish/>
      <w:sz w:val="16"/>
      <w:szCs w:val="16"/>
      <w:lang w:eastAsia="zh-CN"/>
    </w:rPr>
  </w:style>
  <w:style w:type="paragraph" w:customStyle="1" w:styleId="338">
    <w:name w:val="font9"/>
    <w:basedOn w:val="1"/>
    <w:qFormat/>
    <w:uiPriority w:val="0"/>
    <w:pPr>
      <w:widowControl/>
      <w:spacing w:before="100" w:beforeAutospacing="1" w:after="100" w:afterAutospacing="1"/>
    </w:pPr>
    <w:rPr>
      <w:rFonts w:ascii="宋体" w:hAnsi="宋体" w:eastAsia="宋体" w:cs="宋体"/>
      <w:color w:val="FF0000"/>
      <w:sz w:val="20"/>
      <w:szCs w:val="20"/>
      <w:lang w:eastAsia="zh-CN"/>
    </w:rPr>
  </w:style>
  <w:style w:type="paragraph" w:customStyle="1" w:styleId="339">
    <w:name w:val="xl124"/>
    <w:basedOn w:val="242"/>
    <w:qFormat/>
    <w:uiPriority w:val="0"/>
    <w:pPr>
      <w:pBdr>
        <w:top w:val="single" w:color="auto" w:sz="4" w:space="0"/>
        <w:left w:val="single" w:color="auto" w:sz="4" w:space="0"/>
        <w:bottom w:val="single" w:color="auto" w:sz="4" w:space="0"/>
      </w:pBdr>
    </w:pPr>
    <w:rPr>
      <w:rFonts w:ascii="Times New Roman" w:hAnsi="Times New Roman" w:cs="Times New Roman"/>
      <w:color w:val="000000"/>
      <w:sz w:val="20"/>
      <w:szCs w:val="20"/>
    </w:rPr>
  </w:style>
  <w:style w:type="paragraph" w:customStyle="1" w:styleId="340">
    <w:name w:val="xl86"/>
    <w:basedOn w:val="242"/>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20"/>
      <w:szCs w:val="20"/>
    </w:rPr>
  </w:style>
  <w:style w:type="paragraph" w:customStyle="1" w:styleId="341">
    <w:name w:val="reader-word-layer reader-word-s1-10"/>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42">
    <w:name w:val="font6"/>
    <w:basedOn w:val="1"/>
    <w:qFormat/>
    <w:uiPriority w:val="0"/>
    <w:pPr>
      <w:widowControl/>
      <w:spacing w:before="100" w:beforeAutospacing="1" w:after="100" w:afterAutospacing="1"/>
    </w:pPr>
    <w:rPr>
      <w:rFonts w:ascii="Times New Roman" w:hAnsi="Times New Roman" w:eastAsia="宋体" w:cs="Times New Roman"/>
      <w:color w:val="000000"/>
      <w:lang w:eastAsia="zh-CN"/>
    </w:rPr>
  </w:style>
  <w:style w:type="paragraph" w:customStyle="1" w:styleId="343">
    <w:name w:val="p0"/>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44">
    <w:name w:val="xl9122006"/>
    <w:basedOn w:val="1"/>
    <w:qFormat/>
    <w:uiPriority w:val="0"/>
    <w:pPr>
      <w:widowControl/>
      <w:pBdr>
        <w:left w:val="single" w:color="auto" w:sz="4" w:space="1"/>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45">
    <w:name w:val="xl79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FF0000"/>
      <w:sz w:val="20"/>
      <w:szCs w:val="20"/>
      <w:lang w:eastAsia="zh-CN"/>
    </w:rPr>
  </w:style>
  <w:style w:type="paragraph" w:customStyle="1" w:styleId="346">
    <w:name w:val="xl81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Times New Roman" w:hAnsi="Times New Roman" w:eastAsia="宋体" w:cs="Times New Roman"/>
      <w:color w:val="000000"/>
      <w:sz w:val="20"/>
      <w:szCs w:val="20"/>
      <w:lang w:eastAsia="zh-CN"/>
    </w:rPr>
  </w:style>
  <w:style w:type="paragraph" w:customStyle="1" w:styleId="347">
    <w:name w:val="xl85"/>
    <w:basedOn w:val="242"/>
    <w:qFormat/>
    <w:uiPriority w:val="0"/>
    <w:rPr>
      <w:rFonts w:ascii="Times New Roman" w:hAnsi="Times New Roman" w:cs="Times New Roman"/>
      <w:sz w:val="20"/>
      <w:szCs w:val="20"/>
    </w:rPr>
  </w:style>
  <w:style w:type="paragraph" w:customStyle="1" w:styleId="348">
    <w:name w:val="_Style 16"/>
    <w:basedOn w:val="1"/>
    <w:qFormat/>
    <w:uiPriority w:val="0"/>
    <w:pPr>
      <w:tabs>
        <w:tab w:val="left" w:pos="360"/>
      </w:tabs>
      <w:jc w:val="both"/>
    </w:pPr>
    <w:rPr>
      <w:rFonts w:ascii="Times New Roman" w:hAnsi="Times New Roman" w:eastAsia="宋体" w:cs="Times New Roman"/>
      <w:kern w:val="2"/>
      <w:sz w:val="24"/>
      <w:szCs w:val="24"/>
      <w:lang w:eastAsia="zh-CN"/>
    </w:rPr>
  </w:style>
  <w:style w:type="paragraph" w:customStyle="1" w:styleId="349">
    <w:name w:val="xl95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50">
    <w:name w:val="font19"/>
    <w:basedOn w:val="1"/>
    <w:qFormat/>
    <w:uiPriority w:val="0"/>
    <w:pPr>
      <w:widowControl/>
      <w:spacing w:before="100" w:beforeAutospacing="1" w:after="100" w:afterAutospacing="1"/>
    </w:pPr>
    <w:rPr>
      <w:rFonts w:ascii="宋体" w:hAnsi="宋体" w:eastAsia="宋体" w:cs="宋体"/>
      <w:color w:val="000000"/>
      <w:lang w:eastAsia="zh-CN"/>
    </w:rPr>
  </w:style>
  <w:style w:type="paragraph" w:customStyle="1" w:styleId="351">
    <w:name w:val="faculty-nav-sci-head"/>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52">
    <w:name w:val="xl92"/>
    <w:basedOn w:val="242"/>
    <w:qFormat/>
    <w:uiPriority w:val="0"/>
    <w:pPr>
      <w:pBdr>
        <w:top w:val="single" w:color="auto" w:sz="4" w:space="0"/>
        <w:left w:val="single" w:color="auto" w:sz="4" w:space="0"/>
        <w:bottom w:val="single" w:color="auto" w:sz="4" w:space="0"/>
        <w:right w:val="single" w:color="auto" w:sz="4" w:space="0"/>
      </w:pBdr>
      <w:shd w:val="clear" w:color="000000" w:fill="FFC000"/>
      <w:jc w:val="center"/>
    </w:pPr>
    <w:rPr>
      <w:rFonts w:ascii="Times New Roman" w:hAnsi="Times New Roman" w:cs="Times New Roman"/>
      <w:color w:val="000000"/>
      <w:sz w:val="20"/>
      <w:szCs w:val="20"/>
    </w:rPr>
  </w:style>
  <w:style w:type="paragraph" w:customStyle="1" w:styleId="353">
    <w:name w:val="xl8422006"/>
    <w:basedOn w:val="1"/>
    <w:qFormat/>
    <w:uiPriority w:val="0"/>
    <w:pPr>
      <w:widowControl/>
      <w:pBdr>
        <w:top w:val="single" w:color="auto" w:sz="4" w:space="1"/>
        <w:left w:val="single" w:color="auto" w:sz="4" w:space="1"/>
        <w:bottom w:val="single" w:color="auto" w:sz="4" w:space="0"/>
      </w:pBdr>
      <w:spacing w:before="100" w:beforeAutospacing="1" w:after="100" w:afterAutospacing="1"/>
      <w:jc w:val="center"/>
      <w:textAlignment w:val="center"/>
    </w:pPr>
    <w:rPr>
      <w:rFonts w:ascii="Times New Roman" w:hAnsi="Times New Roman" w:eastAsia="宋体" w:cs="Times New Roman"/>
      <w:color w:val="000000"/>
      <w:sz w:val="20"/>
      <w:szCs w:val="20"/>
      <w:lang w:eastAsia="zh-CN"/>
    </w:rPr>
  </w:style>
  <w:style w:type="paragraph" w:customStyle="1" w:styleId="354">
    <w:name w:val="正文 New New New New"/>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55">
    <w:name w:val="xl127"/>
    <w:basedOn w:val="242"/>
    <w:qFormat/>
    <w:uiPriority w:val="0"/>
    <w:pPr>
      <w:pBdr>
        <w:top w:val="single" w:color="auto" w:sz="4" w:space="0"/>
        <w:left w:val="single" w:color="auto" w:sz="4" w:space="0"/>
        <w:bottom w:val="single" w:color="auto" w:sz="4" w:space="0"/>
      </w:pBdr>
    </w:pPr>
    <w:rPr>
      <w:sz w:val="20"/>
      <w:szCs w:val="20"/>
    </w:rPr>
  </w:style>
  <w:style w:type="paragraph" w:customStyle="1" w:styleId="356">
    <w:name w:val="xl93"/>
    <w:basedOn w:val="242"/>
    <w:qFormat/>
    <w:uiPriority w:val="0"/>
    <w:pPr>
      <w:pBdr>
        <w:top w:val="single" w:color="auto" w:sz="4" w:space="0"/>
        <w:left w:val="single" w:color="auto" w:sz="4" w:space="0"/>
        <w:bottom w:val="single" w:color="auto" w:sz="4" w:space="0"/>
        <w:right w:val="single" w:color="auto" w:sz="4" w:space="0"/>
      </w:pBdr>
      <w:textAlignment w:val="top"/>
    </w:pPr>
    <w:rPr>
      <w:rFonts w:ascii="Times New Roman" w:hAnsi="Times New Roman" w:cs="Times New Roman"/>
      <w:color w:val="000000"/>
      <w:sz w:val="20"/>
      <w:szCs w:val="20"/>
    </w:rPr>
  </w:style>
  <w:style w:type="paragraph" w:customStyle="1" w:styleId="357">
    <w:name w:val="reader-word-layer reader-word-s1-9"/>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58">
    <w:name w:val="xl112"/>
    <w:basedOn w:val="242"/>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rPr>
  </w:style>
  <w:style w:type="paragraph" w:customStyle="1" w:styleId="359">
    <w:name w:val="xl7422006"/>
    <w:basedOn w:val="1"/>
    <w:qFormat/>
    <w:uiPriority w:val="0"/>
    <w:pPr>
      <w:widowControl/>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60">
    <w:name w:val="xl9222006"/>
    <w:basedOn w:val="1"/>
    <w:qFormat/>
    <w:uiPriority w:val="0"/>
    <w:pPr>
      <w:widowControl/>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eastAsia="宋体" w:cs="宋体"/>
      <w:color w:val="000000"/>
      <w:sz w:val="20"/>
      <w:szCs w:val="20"/>
      <w:lang w:eastAsia="zh-CN"/>
    </w:rPr>
  </w:style>
  <w:style w:type="paragraph" w:customStyle="1" w:styleId="361">
    <w:name w:val="xl99"/>
    <w:basedOn w:val="242"/>
    <w:qFormat/>
    <w:uiPriority w:val="0"/>
    <w:pPr>
      <w:pBdr>
        <w:top w:val="single" w:color="auto" w:sz="4" w:space="0"/>
        <w:left w:val="single" w:color="auto" w:sz="4" w:space="0"/>
        <w:right w:val="single" w:color="auto" w:sz="4" w:space="0"/>
      </w:pBdr>
      <w:jc w:val="center"/>
    </w:pPr>
    <w:rPr>
      <w:rFonts w:ascii="Times New Roman" w:hAnsi="Times New Roman" w:cs="Times New Roman"/>
      <w:color w:val="000000"/>
      <w:sz w:val="20"/>
      <w:szCs w:val="20"/>
    </w:rPr>
  </w:style>
  <w:style w:type="paragraph" w:customStyle="1" w:styleId="362">
    <w:name w:val="font10"/>
    <w:basedOn w:val="1"/>
    <w:qFormat/>
    <w:uiPriority w:val="0"/>
    <w:pPr>
      <w:widowControl/>
      <w:spacing w:before="100" w:beforeAutospacing="1" w:after="100" w:afterAutospacing="1"/>
    </w:pPr>
    <w:rPr>
      <w:rFonts w:ascii="宋体" w:hAnsi="宋体" w:eastAsia="宋体" w:cs="宋体"/>
      <w:color w:val="000000"/>
      <w:sz w:val="20"/>
      <w:szCs w:val="20"/>
      <w:lang w:eastAsia="zh-CN"/>
    </w:rPr>
  </w:style>
  <w:style w:type="paragraph" w:customStyle="1" w:styleId="363">
    <w:name w:val="小标题"/>
    <w:basedOn w:val="1"/>
    <w:qFormat/>
    <w:uiPriority w:val="0"/>
    <w:pPr>
      <w:ind w:firstLine="425"/>
      <w:jc w:val="both"/>
    </w:pPr>
    <w:rPr>
      <w:rFonts w:ascii="宋体" w:hAnsi="Times New Roman" w:eastAsia="宋体" w:cs="Times New Roman"/>
      <w:kern w:val="2"/>
      <w:sz w:val="24"/>
      <w:szCs w:val="20"/>
      <w:lang w:eastAsia="zh-CN"/>
    </w:rPr>
  </w:style>
  <w:style w:type="paragraph" w:customStyle="1" w:styleId="364">
    <w:name w:val="xl77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Times New Roman" w:hAnsi="Times New Roman" w:eastAsia="宋体" w:cs="Times New Roman"/>
      <w:color w:val="000000"/>
      <w:sz w:val="20"/>
      <w:szCs w:val="20"/>
      <w:lang w:eastAsia="zh-CN"/>
    </w:rPr>
  </w:style>
  <w:style w:type="paragraph" w:customStyle="1" w:styleId="365">
    <w:name w:val="Index"/>
    <w:basedOn w:val="1"/>
    <w:qFormat/>
    <w:uiPriority w:val="0"/>
    <w:pPr>
      <w:suppressLineNumbers/>
      <w:suppressAutoHyphens/>
      <w:jc w:val="both"/>
    </w:pPr>
    <w:rPr>
      <w:rFonts w:ascii="Times New Roman" w:hAnsi="Times New Roman" w:eastAsia="宋体" w:cs="Times New Roman"/>
      <w:kern w:val="1"/>
      <w:sz w:val="21"/>
      <w:szCs w:val="24"/>
      <w:lang w:eastAsia="ar-SA"/>
    </w:rPr>
  </w:style>
  <w:style w:type="character" w:customStyle="1" w:styleId="366">
    <w:name w:val="z-窗体顶端 Char2"/>
    <w:basedOn w:val="37"/>
    <w:semiHidden/>
    <w:qFormat/>
    <w:uiPriority w:val="99"/>
    <w:rPr>
      <w:rFonts w:ascii="Arial" w:hAnsi="Arial" w:cs="Arial"/>
      <w:vanish/>
      <w:kern w:val="0"/>
      <w:sz w:val="16"/>
      <w:szCs w:val="16"/>
      <w:lang w:eastAsia="en-US"/>
    </w:rPr>
  </w:style>
  <w:style w:type="paragraph" w:customStyle="1" w:styleId="367">
    <w:name w:val="ordinary-output"/>
    <w:basedOn w:val="1"/>
    <w:qFormat/>
    <w:uiPriority w:val="0"/>
    <w:pPr>
      <w:widowControl/>
      <w:spacing w:before="100" w:beforeAutospacing="1" w:after="100" w:afterAutospacing="1" w:line="330" w:lineRule="atLeast"/>
    </w:pPr>
    <w:rPr>
      <w:rFonts w:ascii="宋体" w:hAnsi="宋体" w:eastAsia="宋体" w:cs="宋体"/>
      <w:color w:val="333333"/>
      <w:sz w:val="24"/>
      <w:szCs w:val="24"/>
      <w:lang w:eastAsia="zh-CN"/>
    </w:rPr>
  </w:style>
  <w:style w:type="paragraph" w:customStyle="1" w:styleId="368">
    <w:name w:val="z-窗体顶端1111"/>
    <w:basedOn w:val="1"/>
    <w:next w:val="1"/>
    <w:link w:val="384"/>
    <w:unhideWhenUsed/>
    <w:qFormat/>
    <w:uiPriority w:val="99"/>
    <w:pPr>
      <w:widowControl/>
      <w:pBdr>
        <w:bottom w:val="single" w:color="auto" w:sz="6" w:space="1"/>
      </w:pBdr>
      <w:jc w:val="center"/>
    </w:pPr>
    <w:rPr>
      <w:rFonts w:ascii="Arial" w:hAnsi="Arial" w:eastAsia="宋体" w:cs="Arial"/>
      <w:vanish/>
      <w:sz w:val="16"/>
      <w:szCs w:val="16"/>
      <w:lang w:eastAsia="zh-CN"/>
    </w:rPr>
  </w:style>
  <w:style w:type="paragraph" w:customStyle="1" w:styleId="369">
    <w:name w:val="font14"/>
    <w:basedOn w:val="1"/>
    <w:qFormat/>
    <w:uiPriority w:val="0"/>
    <w:pPr>
      <w:widowControl/>
      <w:spacing w:before="100" w:beforeAutospacing="1" w:after="100" w:afterAutospacing="1"/>
    </w:pPr>
    <w:rPr>
      <w:rFonts w:ascii="宋体" w:hAnsi="宋体" w:eastAsia="宋体" w:cs="宋体"/>
      <w:b/>
      <w:bCs/>
      <w:color w:val="FF0000"/>
      <w:sz w:val="20"/>
      <w:szCs w:val="20"/>
      <w:lang w:eastAsia="zh-CN"/>
    </w:rPr>
  </w:style>
  <w:style w:type="paragraph" w:customStyle="1" w:styleId="370">
    <w:name w:val="题注1"/>
    <w:basedOn w:val="1"/>
    <w:qFormat/>
    <w:uiPriority w:val="0"/>
    <w:pPr>
      <w:suppressLineNumbers/>
      <w:suppressAutoHyphens/>
      <w:spacing w:before="120" w:after="120"/>
      <w:jc w:val="both"/>
    </w:pPr>
    <w:rPr>
      <w:rFonts w:ascii="Times New Roman" w:hAnsi="Times New Roman" w:eastAsia="宋体" w:cs="Times New Roman"/>
      <w:i/>
      <w:iCs/>
      <w:kern w:val="1"/>
      <w:sz w:val="24"/>
      <w:szCs w:val="24"/>
      <w:lang w:eastAsia="ar-SA"/>
    </w:rPr>
  </w:style>
  <w:style w:type="paragraph" w:customStyle="1" w:styleId="371">
    <w:name w:val="xl8022006"/>
    <w:basedOn w:val="1"/>
    <w:qFormat/>
    <w:uiPriority w:val="0"/>
    <w:pPr>
      <w:widowControl/>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Times New Roman" w:hAnsi="Times New Roman" w:eastAsia="宋体" w:cs="Times New Roman"/>
      <w:color w:val="000000"/>
      <w:sz w:val="20"/>
      <w:szCs w:val="20"/>
      <w:lang w:eastAsia="zh-CN"/>
    </w:rPr>
  </w:style>
  <w:style w:type="paragraph" w:customStyle="1" w:styleId="372">
    <w:name w:val="Frame contents"/>
    <w:basedOn w:val="12"/>
    <w:qFormat/>
    <w:uiPriority w:val="0"/>
    <w:pPr>
      <w:suppressAutoHyphens/>
      <w:spacing w:before="0" w:after="120"/>
      <w:ind w:left="0" w:firstLine="0"/>
      <w:jc w:val="both"/>
    </w:pPr>
    <w:rPr>
      <w:rFonts w:ascii="Times New Roman" w:hAnsi="Times New Roman" w:cs="Times New Roman"/>
      <w:kern w:val="1"/>
      <w:szCs w:val="24"/>
      <w:lang w:eastAsia="ar-SA"/>
    </w:rPr>
  </w:style>
  <w:style w:type="paragraph" w:customStyle="1" w:styleId="373">
    <w:name w:val="列表段落1"/>
    <w:basedOn w:val="1"/>
    <w:qFormat/>
    <w:uiPriority w:val="0"/>
    <w:pPr>
      <w:ind w:firstLine="420" w:firstLineChars="200"/>
      <w:jc w:val="both"/>
    </w:pPr>
    <w:rPr>
      <w:rFonts w:ascii="Times New Roman" w:hAnsi="Times New Roman" w:eastAsia="宋体" w:cs="Times New Roman"/>
      <w:kern w:val="2"/>
      <w:sz w:val="21"/>
      <w:lang w:eastAsia="zh-CN"/>
    </w:rPr>
  </w:style>
  <w:style w:type="paragraph" w:customStyle="1" w:styleId="374">
    <w:name w:val="Table Heading"/>
    <w:basedOn w:val="254"/>
    <w:qFormat/>
    <w:uiPriority w:val="0"/>
    <w:pPr>
      <w:jc w:val="center"/>
    </w:pPr>
    <w:rPr>
      <w:b/>
      <w:bCs/>
    </w:rPr>
  </w:style>
  <w:style w:type="paragraph" w:customStyle="1" w:styleId="375">
    <w:name w:val="xl8522006"/>
    <w:basedOn w:val="1"/>
    <w:qFormat/>
    <w:uiPriority w:val="0"/>
    <w:pPr>
      <w:widowControl/>
      <w:pBdr>
        <w:top w:val="single" w:color="auto" w:sz="4" w:space="1"/>
        <w:bottom w:val="single" w:color="auto" w:sz="4" w:space="0"/>
      </w:pBdr>
      <w:spacing w:before="100" w:beforeAutospacing="1" w:after="100" w:afterAutospacing="1"/>
      <w:jc w:val="center"/>
      <w:textAlignment w:val="center"/>
    </w:pPr>
    <w:rPr>
      <w:rFonts w:ascii="Times New Roman" w:hAnsi="Times New Roman" w:eastAsia="宋体" w:cs="Times New Roman"/>
      <w:color w:val="000000"/>
      <w:sz w:val="20"/>
      <w:szCs w:val="20"/>
      <w:lang w:eastAsia="zh-CN"/>
    </w:rPr>
  </w:style>
  <w:style w:type="paragraph" w:customStyle="1" w:styleId="376">
    <w:name w:val="font13"/>
    <w:basedOn w:val="1"/>
    <w:qFormat/>
    <w:uiPriority w:val="0"/>
    <w:pPr>
      <w:widowControl/>
      <w:spacing w:before="100" w:beforeAutospacing="1" w:after="100" w:afterAutospacing="1"/>
    </w:pPr>
    <w:rPr>
      <w:rFonts w:ascii="宋体" w:hAnsi="宋体" w:eastAsia="宋体" w:cs="宋体"/>
      <w:color w:val="000000"/>
      <w:lang w:eastAsia="zh-CN"/>
    </w:rPr>
  </w:style>
  <w:style w:type="paragraph" w:customStyle="1" w:styleId="377">
    <w:name w:val="xl120"/>
    <w:basedOn w:val="242"/>
    <w:qFormat/>
    <w:uiPriority w:val="0"/>
    <w:pPr>
      <w:pBdr>
        <w:top w:val="single" w:color="auto" w:sz="4" w:space="0"/>
        <w:left w:val="single" w:color="auto" w:sz="4" w:space="0"/>
        <w:bottom w:val="single" w:color="auto" w:sz="4" w:space="0"/>
      </w:pBdr>
      <w:jc w:val="center"/>
    </w:pPr>
    <w:rPr>
      <w:rFonts w:ascii="Times New Roman" w:hAnsi="Times New Roman" w:cs="Times New Roman"/>
      <w:sz w:val="20"/>
      <w:szCs w:val="20"/>
    </w:rPr>
  </w:style>
  <w:style w:type="paragraph" w:customStyle="1" w:styleId="378">
    <w:name w:val="xl6722006"/>
    <w:basedOn w:val="1"/>
    <w:qFormat/>
    <w:uiPriority w:val="0"/>
    <w:pPr>
      <w:widowControl/>
      <w:spacing w:before="100" w:beforeAutospacing="1" w:after="100" w:afterAutospacing="1"/>
      <w:textAlignment w:val="center"/>
    </w:pPr>
    <w:rPr>
      <w:rFonts w:ascii="宋体" w:hAnsi="宋体" w:eastAsia="宋体" w:cs="宋体"/>
      <w:color w:val="000000"/>
      <w:sz w:val="20"/>
      <w:szCs w:val="20"/>
      <w:lang w:eastAsia="zh-CN"/>
    </w:rPr>
  </w:style>
  <w:style w:type="table" w:customStyle="1" w:styleId="379">
    <w:name w:val="Table Grid1"/>
    <w:basedOn w:val="3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0">
    <w:name w:val="图表标题"/>
    <w:basedOn w:val="1"/>
    <w:qFormat/>
    <w:uiPriority w:val="0"/>
    <w:pPr>
      <w:spacing w:line="360" w:lineRule="auto"/>
      <w:jc w:val="center"/>
    </w:pPr>
    <w:rPr>
      <w:rFonts w:ascii="Arial" w:hAnsi="Arial" w:eastAsia="黑体" w:cs="Arial"/>
      <w:kern w:val="2"/>
      <w:sz w:val="24"/>
      <w:szCs w:val="21"/>
      <w:lang w:eastAsia="zh-CN"/>
    </w:rPr>
  </w:style>
  <w:style w:type="paragraph" w:customStyle="1" w:styleId="381">
    <w:name w:val="修订111"/>
    <w:hidden/>
    <w:qFormat/>
    <w:uiPriority w:val="99"/>
    <w:rPr>
      <w:rFonts w:asciiTheme="minorHAnsi" w:hAnsiTheme="minorHAnsi" w:eastAsiaTheme="minorEastAsia" w:cstheme="minorBidi"/>
      <w:kern w:val="2"/>
      <w:sz w:val="21"/>
      <w:szCs w:val="22"/>
      <w:lang w:val="en-US" w:eastAsia="zh-CN" w:bidi="ar-SA"/>
    </w:rPr>
  </w:style>
  <w:style w:type="character" w:customStyle="1" w:styleId="382">
    <w:name w:val="标题 1 字符2"/>
    <w:qFormat/>
    <w:uiPriority w:val="0"/>
    <w:rPr>
      <w:b/>
      <w:bCs/>
      <w:kern w:val="44"/>
      <w:sz w:val="32"/>
      <w:szCs w:val="44"/>
    </w:rPr>
  </w:style>
  <w:style w:type="character" w:customStyle="1" w:styleId="383">
    <w:name w:val="列出段落 字符"/>
    <w:qFormat/>
    <w:locked/>
    <w:uiPriority w:val="34"/>
    <w:rPr>
      <w:rFonts w:ascii="Calibri" w:hAnsi="Calibri"/>
    </w:rPr>
  </w:style>
  <w:style w:type="character" w:customStyle="1" w:styleId="384">
    <w:name w:val="z-窗体顶端 字符"/>
    <w:link w:val="368"/>
    <w:qFormat/>
    <w:uiPriority w:val="99"/>
    <w:rPr>
      <w:rFonts w:ascii="Arial" w:hAnsi="Arial" w:eastAsia="宋体" w:cs="Arial"/>
      <w:vanish/>
      <w:kern w:val="0"/>
      <w:sz w:val="16"/>
      <w:szCs w:val="16"/>
    </w:rPr>
  </w:style>
  <w:style w:type="character" w:customStyle="1" w:styleId="385">
    <w:name w:val="z-窗体底端 字符"/>
    <w:link w:val="337"/>
    <w:qFormat/>
    <w:uiPriority w:val="99"/>
    <w:rPr>
      <w:rFonts w:ascii="Arial" w:hAnsi="Arial" w:eastAsia="宋体" w:cs="Arial"/>
      <w:vanish/>
      <w:kern w:val="0"/>
      <w:sz w:val="16"/>
      <w:szCs w:val="16"/>
    </w:rPr>
  </w:style>
  <w:style w:type="paragraph" w:customStyle="1" w:styleId="386">
    <w:name w:val="paragraph"/>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387">
    <w:name w:val="z-窗体底端11"/>
    <w:basedOn w:val="1"/>
    <w:next w:val="1"/>
    <w:unhideWhenUsed/>
    <w:qFormat/>
    <w:uiPriority w:val="99"/>
    <w:pPr>
      <w:widowControl/>
      <w:pBdr>
        <w:top w:val="single" w:color="auto" w:sz="6" w:space="1"/>
      </w:pBdr>
      <w:jc w:val="center"/>
    </w:pPr>
    <w:rPr>
      <w:rFonts w:ascii="Arial" w:hAnsi="Arial" w:eastAsia="宋体" w:cs="Arial"/>
      <w:vanish/>
      <w:sz w:val="16"/>
      <w:szCs w:val="16"/>
      <w:lang w:eastAsia="zh-CN"/>
    </w:rPr>
  </w:style>
  <w:style w:type="paragraph" w:customStyle="1" w:styleId="388">
    <w:name w:val="_Style 230"/>
    <w:basedOn w:val="1"/>
    <w:next w:val="49"/>
    <w:qFormat/>
    <w:uiPriority w:val="34"/>
    <w:pPr>
      <w:ind w:firstLine="420" w:firstLineChars="200"/>
      <w:jc w:val="both"/>
    </w:pPr>
    <w:rPr>
      <w:rFonts w:ascii="Calibri" w:hAnsi="Calibri" w:eastAsia="宋体" w:cs="Calibri"/>
      <w:kern w:val="2"/>
      <w:sz w:val="21"/>
      <w:lang w:eastAsia="zh-CN"/>
    </w:rPr>
  </w:style>
  <w:style w:type="paragraph" w:customStyle="1" w:styleId="389">
    <w:name w:val="z-窗体顶端11"/>
    <w:basedOn w:val="1"/>
    <w:next w:val="1"/>
    <w:unhideWhenUsed/>
    <w:qFormat/>
    <w:uiPriority w:val="99"/>
    <w:pPr>
      <w:widowControl/>
      <w:pBdr>
        <w:bottom w:val="single" w:color="auto" w:sz="6" w:space="1"/>
      </w:pBdr>
      <w:jc w:val="center"/>
    </w:pPr>
    <w:rPr>
      <w:rFonts w:ascii="Arial" w:hAnsi="Arial" w:eastAsia="宋体" w:cs="Arial"/>
      <w:vanish/>
      <w:sz w:val="16"/>
      <w:szCs w:val="16"/>
      <w:lang w:eastAsia="zh-CN"/>
    </w:rPr>
  </w:style>
  <w:style w:type="character" w:customStyle="1" w:styleId="390">
    <w:name w:val="标题 字符1"/>
    <w:qFormat/>
    <w:uiPriority w:val="10"/>
    <w:rPr>
      <w:rFonts w:ascii="等线 Light" w:hAnsi="等线 Light" w:cs="Times New Roman"/>
      <w:b/>
      <w:bCs/>
      <w:kern w:val="2"/>
      <w:sz w:val="32"/>
      <w:szCs w:val="32"/>
    </w:rPr>
  </w:style>
  <w:style w:type="paragraph" w:customStyle="1" w:styleId="391">
    <w:name w:val="Char Char51"/>
    <w:basedOn w:val="1"/>
    <w:qFormat/>
    <w:uiPriority w:val="0"/>
    <w:pPr>
      <w:widowControl/>
      <w:spacing w:after="160" w:line="240" w:lineRule="exact"/>
    </w:pPr>
    <w:rPr>
      <w:rFonts w:ascii="Arial" w:hAnsi="Arial" w:eastAsia="Times New Roman" w:cs="Verdana"/>
      <w:b/>
      <w:sz w:val="24"/>
      <w:szCs w:val="24"/>
    </w:rPr>
  </w:style>
  <w:style w:type="character" w:customStyle="1" w:styleId="392">
    <w:name w:val="Char Char114"/>
    <w:qFormat/>
    <w:uiPriority w:val="0"/>
    <w:rPr>
      <w:rFonts w:ascii="Calibri" w:hAnsi="Calibri" w:eastAsia="宋体" w:cs="Times New Roman"/>
      <w:kern w:val="0"/>
      <w:sz w:val="18"/>
      <w:szCs w:val="18"/>
      <w:lang w:val="zh-CN" w:eastAsia="zh-CN"/>
    </w:rPr>
  </w:style>
  <w:style w:type="character" w:customStyle="1" w:styleId="393">
    <w:name w:val="Char Char103"/>
    <w:qFormat/>
    <w:uiPriority w:val="0"/>
    <w:rPr>
      <w:rFonts w:ascii="Calibri" w:hAnsi="Calibri" w:eastAsia="宋体" w:cs="Times New Roman"/>
      <w:kern w:val="0"/>
      <w:sz w:val="18"/>
      <w:szCs w:val="18"/>
      <w:lang w:val="zh-CN" w:eastAsia="zh-CN"/>
    </w:rPr>
  </w:style>
  <w:style w:type="paragraph" w:customStyle="1" w:styleId="394">
    <w:name w:val="列出段落4"/>
    <w:basedOn w:val="1"/>
    <w:qFormat/>
    <w:uiPriority w:val="0"/>
    <w:pPr>
      <w:ind w:firstLine="420" w:firstLineChars="200"/>
      <w:jc w:val="both"/>
    </w:pPr>
    <w:rPr>
      <w:rFonts w:ascii="Calibri" w:hAnsi="Calibri" w:eastAsia="宋体" w:cs="Times New Roman"/>
      <w:kern w:val="2"/>
      <w:sz w:val="21"/>
      <w:lang w:eastAsia="zh-CN"/>
    </w:rPr>
  </w:style>
  <w:style w:type="character" w:customStyle="1" w:styleId="395">
    <w:name w:val="无间隔 字符"/>
    <w:qFormat/>
    <w:uiPriority w:val="1"/>
    <w:rPr>
      <w:rFonts w:ascii="宋体" w:hAnsi="宋体" w:cs="宋体"/>
      <w:sz w:val="24"/>
      <w:szCs w:val="24"/>
    </w:rPr>
  </w:style>
  <w:style w:type="character" w:customStyle="1" w:styleId="396">
    <w:name w:val="结束语 字符"/>
    <w:qFormat/>
    <w:uiPriority w:val="99"/>
    <w:rPr>
      <w:rFonts w:ascii="仿宋_GB2312" w:eastAsia="仿宋_GB2312"/>
      <w:kern w:val="2"/>
      <w:sz w:val="28"/>
      <w:szCs w:val="32"/>
    </w:rPr>
  </w:style>
  <w:style w:type="character" w:customStyle="1" w:styleId="397">
    <w:name w:val="标题 字符"/>
    <w:qFormat/>
    <w:uiPriority w:val="0"/>
    <w:rPr>
      <w:rFonts w:ascii="Cambria" w:hAnsi="Cambria"/>
      <w:b/>
      <w:bCs/>
      <w:sz w:val="32"/>
      <w:szCs w:val="32"/>
    </w:rPr>
  </w:style>
  <w:style w:type="character" w:customStyle="1" w:styleId="398">
    <w:name w:val="称呼 字符"/>
    <w:qFormat/>
    <w:uiPriority w:val="99"/>
    <w:rPr>
      <w:color w:val="000000"/>
      <w:kern w:val="2"/>
      <w:sz w:val="28"/>
      <w:szCs w:val="28"/>
    </w:rPr>
  </w:style>
  <w:style w:type="character" w:customStyle="1" w:styleId="399">
    <w:name w:val="标题 3 字符"/>
    <w:qFormat/>
    <w:uiPriority w:val="99"/>
    <w:rPr>
      <w:rFonts w:ascii="Times New Roman" w:hAnsi="Times New Roman"/>
      <w:b/>
      <w:lang w:val="zh-CN" w:eastAsia="zh-CN"/>
    </w:rPr>
  </w:style>
  <w:style w:type="character" w:customStyle="1" w:styleId="400">
    <w:name w:val="批注文字 Char2"/>
    <w:qFormat/>
    <w:uiPriority w:val="0"/>
    <w:rPr>
      <w:kern w:val="2"/>
      <w:sz w:val="21"/>
    </w:rPr>
  </w:style>
  <w:style w:type="character" w:customStyle="1" w:styleId="401">
    <w:name w:val="批注框文本 Char2"/>
    <w:qFormat/>
    <w:uiPriority w:val="99"/>
    <w:rPr>
      <w:kern w:val="2"/>
      <w:sz w:val="18"/>
      <w:szCs w:val="18"/>
    </w:rPr>
  </w:style>
  <w:style w:type="character" w:customStyle="1" w:styleId="402">
    <w:name w:val="文档结构图 Char1"/>
    <w:qFormat/>
    <w:uiPriority w:val="99"/>
    <w:rPr>
      <w:rFonts w:ascii="宋体"/>
      <w:kern w:val="2"/>
      <w:sz w:val="18"/>
      <w:szCs w:val="18"/>
    </w:rPr>
  </w:style>
  <w:style w:type="character" w:customStyle="1" w:styleId="403">
    <w:name w:val="日期 Char2"/>
    <w:qFormat/>
    <w:uiPriority w:val="0"/>
    <w:rPr>
      <w:kern w:val="2"/>
      <w:sz w:val="21"/>
    </w:rPr>
  </w:style>
  <w:style w:type="character" w:customStyle="1" w:styleId="404">
    <w:name w:val="纯文本 Char2"/>
    <w:qFormat/>
    <w:uiPriority w:val="0"/>
    <w:rPr>
      <w:rFonts w:ascii="宋体" w:hAnsi="Courier New" w:cs="Courier New"/>
      <w:kern w:val="2"/>
      <w:sz w:val="21"/>
      <w:szCs w:val="21"/>
    </w:rPr>
  </w:style>
  <w:style w:type="character" w:customStyle="1" w:styleId="405">
    <w:name w:val="正文文本 Char2"/>
    <w:qFormat/>
    <w:uiPriority w:val="99"/>
    <w:rPr>
      <w:kern w:val="2"/>
      <w:sz w:val="21"/>
    </w:rPr>
  </w:style>
  <w:style w:type="character" w:customStyle="1" w:styleId="406">
    <w:name w:val="批注主题 Char2"/>
    <w:semiHidden/>
    <w:qFormat/>
    <w:uiPriority w:val="99"/>
    <w:rPr>
      <w:b/>
      <w:bCs/>
      <w:kern w:val="2"/>
      <w:sz w:val="21"/>
    </w:rPr>
  </w:style>
  <w:style w:type="character" w:customStyle="1" w:styleId="407">
    <w:name w:val="页脚 Char2"/>
    <w:qFormat/>
    <w:uiPriority w:val="99"/>
    <w:rPr>
      <w:kern w:val="2"/>
      <w:sz w:val="18"/>
      <w:szCs w:val="18"/>
    </w:rPr>
  </w:style>
  <w:style w:type="character" w:customStyle="1" w:styleId="408">
    <w:name w:val="正文文本缩进 2 Char2"/>
    <w:qFormat/>
    <w:uiPriority w:val="99"/>
    <w:rPr>
      <w:kern w:val="2"/>
      <w:sz w:val="21"/>
    </w:rPr>
  </w:style>
  <w:style w:type="character" w:customStyle="1" w:styleId="409">
    <w:name w:val="正文文本缩进 Char2"/>
    <w:qFormat/>
    <w:uiPriority w:val="99"/>
    <w:rPr>
      <w:kern w:val="2"/>
      <w:sz w:val="21"/>
    </w:rPr>
  </w:style>
  <w:style w:type="character" w:customStyle="1" w:styleId="410">
    <w:name w:val="HTML 预设格式 Char1"/>
    <w:qFormat/>
    <w:uiPriority w:val="99"/>
    <w:rPr>
      <w:rFonts w:ascii="Courier New" w:hAnsi="Courier New" w:cs="Courier New"/>
      <w:kern w:val="2"/>
    </w:rPr>
  </w:style>
  <w:style w:type="character" w:customStyle="1" w:styleId="411">
    <w:name w:val="正文文本缩进 3 Char2"/>
    <w:qFormat/>
    <w:uiPriority w:val="99"/>
    <w:rPr>
      <w:kern w:val="2"/>
      <w:sz w:val="16"/>
      <w:szCs w:val="16"/>
    </w:rPr>
  </w:style>
  <w:style w:type="character" w:customStyle="1" w:styleId="412">
    <w:name w:val="页眉 Char2"/>
    <w:qFormat/>
    <w:uiPriority w:val="99"/>
    <w:rPr>
      <w:kern w:val="2"/>
      <w:sz w:val="18"/>
      <w:szCs w:val="18"/>
    </w:rPr>
  </w:style>
  <w:style w:type="character" w:customStyle="1" w:styleId="413">
    <w:name w:val="标题 1 Char1"/>
    <w:qFormat/>
    <w:uiPriority w:val="0"/>
    <w:rPr>
      <w:rFonts w:eastAsia="宋体"/>
      <w:b/>
      <w:bCs/>
      <w:kern w:val="44"/>
      <w:sz w:val="36"/>
      <w:szCs w:val="44"/>
      <w:lang w:bidi="ar-SA"/>
    </w:rPr>
  </w:style>
  <w:style w:type="character" w:customStyle="1" w:styleId="414">
    <w:name w:val="标题 2 Char1"/>
    <w:qFormat/>
    <w:uiPriority w:val="0"/>
    <w:rPr>
      <w:rFonts w:ascii="Arial" w:hAnsi="Arial" w:eastAsia="黑体"/>
      <w:b/>
      <w:lang w:bidi="ar-SA"/>
    </w:rPr>
  </w:style>
  <w:style w:type="character" w:customStyle="1" w:styleId="415">
    <w:name w:val="页脚 Char3"/>
    <w:qFormat/>
    <w:uiPriority w:val="0"/>
    <w:rPr>
      <w:sz w:val="18"/>
      <w:szCs w:val="18"/>
    </w:rPr>
  </w:style>
  <w:style w:type="table" w:customStyle="1" w:styleId="416">
    <w:name w:val="课程设置"/>
    <w:basedOn w:val="35"/>
    <w:qFormat/>
    <w:uiPriority w:val="99"/>
    <w:pPr>
      <w:adjustRightInd w:val="0"/>
      <w:snapToGrid w:val="0"/>
      <w:jc w:val="center"/>
      <w:textAlignment w:val="center"/>
    </w:pPr>
    <w:rPr>
      <w:rFonts w:ascii="等线" w:hAnsi="等线" w:eastAsia="等线" w:cs="Times New Roman"/>
    </w:rPr>
    <w:tblPr>
      <w:jc w:val="center"/>
      <w:tblBorders>
        <w:top w:val="single" w:color="auto" w:sz="8" w:space="0"/>
        <w:bottom w:val="single" w:color="auto" w:sz="8" w:space="0"/>
        <w:insideH w:val="single" w:color="auto" w:sz="4" w:space="0"/>
        <w:insideV w:val="single" w:color="auto" w:sz="4" w:space="0"/>
      </w:tblBorders>
      <w:tblLayout w:type="fixed"/>
    </w:tblPr>
    <w:trPr>
      <w:jc w:val="center"/>
    </w:trPr>
    <w:tcPr>
      <w:tcMar>
        <w:left w:w="57" w:type="dxa"/>
        <w:right w:w="57" w:type="dxa"/>
      </w:tcMar>
      <w:vAlign w:val="center"/>
    </w:tcPr>
    <w:tblStylePr w:type="firstRow">
      <w:pPr>
        <w:wordWrap/>
        <w:adjustRightInd w:val="0"/>
        <w:snapToGrid w:val="0"/>
        <w:ind w:left="0" w:leftChars="0" w:right="0" w:rightChars="0" w:firstLine="0" w:firstLineChars="0"/>
        <w:contextualSpacing w:val="0"/>
        <w:jc w:val="center"/>
        <w:textAlignment w:val="center"/>
      </w:pPr>
      <w:rPr>
        <w:rFonts w:ascii="Times New Roman" w:hAnsi="Times New Roman" w:eastAsia="Adobe Caslon Pro"/>
        <w:b/>
        <w:sz w:val="21"/>
      </w:rPr>
      <w:tblPr>
        <w:tblLayout w:type="fixed"/>
      </w:tblPr>
      <w:trPr>
        <w:tblHeader/>
      </w:trPr>
      <w:tcPr>
        <w:tcBorders>
          <w:top w:val="single" w:color="auto" w:sz="8" w:space="0"/>
          <w:left w:val="nil"/>
          <w:bottom w:val="single" w:color="auto" w:sz="8" w:space="0"/>
          <w:right w:val="nil"/>
          <w:insideH w:val="nil"/>
          <w:insideV w:val="single" w:sz="4" w:space="0"/>
          <w:tl2br w:val="nil"/>
          <w:tr2bl w:val="nil"/>
        </w:tcBorders>
      </w:tcPr>
    </w:tblStylePr>
  </w:style>
  <w:style w:type="table" w:customStyle="1" w:styleId="417">
    <w:name w:val="网格型浅色1"/>
    <w:basedOn w:val="35"/>
    <w:qFormat/>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character" w:customStyle="1" w:styleId="418">
    <w:name w:val="Char Char1011"/>
    <w:qFormat/>
    <w:uiPriority w:val="0"/>
    <w:rPr>
      <w:rFonts w:ascii="Calibri" w:hAnsi="Calibri" w:eastAsia="宋体" w:cs="Times New Roman"/>
      <w:kern w:val="0"/>
      <w:sz w:val="18"/>
      <w:szCs w:val="18"/>
    </w:rPr>
  </w:style>
  <w:style w:type="paragraph" w:customStyle="1" w:styleId="419">
    <w:name w:val="列出段落41"/>
    <w:basedOn w:val="1"/>
    <w:qFormat/>
    <w:uiPriority w:val="0"/>
    <w:pPr>
      <w:ind w:firstLine="420" w:firstLineChars="200"/>
      <w:jc w:val="both"/>
    </w:pPr>
    <w:rPr>
      <w:rFonts w:ascii="Calibri" w:hAnsi="Calibri" w:eastAsia="宋体" w:cs="Times New Roman"/>
      <w:kern w:val="2"/>
      <w:sz w:val="21"/>
      <w:lang w:eastAsia="zh-CN"/>
    </w:rPr>
  </w:style>
  <w:style w:type="paragraph" w:customStyle="1" w:styleId="420">
    <w:name w:val="vsbcontent_start"/>
    <w:basedOn w:val="1"/>
    <w:qFormat/>
    <w:uiPriority w:val="0"/>
    <w:pPr>
      <w:widowControl/>
      <w:spacing w:before="100" w:beforeAutospacing="1" w:after="100" w:afterAutospacing="1"/>
    </w:pPr>
    <w:rPr>
      <w:rFonts w:ascii="宋体" w:hAnsi="宋体" w:eastAsia="宋体" w:cs="宋体"/>
      <w:sz w:val="24"/>
      <w:szCs w:val="24"/>
      <w:lang w:eastAsia="zh-CN"/>
    </w:rPr>
  </w:style>
  <w:style w:type="character" w:customStyle="1" w:styleId="421">
    <w:name w:val="Char Char12"/>
    <w:qFormat/>
    <w:uiPriority w:val="0"/>
    <w:rPr>
      <w:rFonts w:ascii="Arial" w:hAnsi="Arial" w:eastAsia="黑体"/>
      <w:b/>
      <w:lang w:bidi="ar-SA"/>
    </w:rPr>
  </w:style>
  <w:style w:type="paragraph" w:customStyle="1" w:styleId="422">
    <w:name w:val="_Style 80"/>
    <w:basedOn w:val="1"/>
    <w:next w:val="49"/>
    <w:qFormat/>
    <w:uiPriority w:val="34"/>
    <w:pPr>
      <w:ind w:firstLine="420" w:firstLineChars="200"/>
      <w:jc w:val="both"/>
    </w:pPr>
    <w:rPr>
      <w:rFonts w:ascii="等线" w:hAnsi="等线" w:eastAsia="等线" w:cs="Times New Roman"/>
      <w:kern w:val="2"/>
      <w:sz w:val="21"/>
      <w:lang w:eastAsia="zh-CN"/>
    </w:rPr>
  </w:style>
  <w:style w:type="table" w:customStyle="1" w:styleId="423">
    <w:name w:val="网格型11"/>
    <w:basedOn w:val="35"/>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24">
    <w:name w:val="正文文本1"/>
    <w:basedOn w:val="37"/>
    <w:qFormat/>
    <w:uiPriority w:val="0"/>
    <w:rPr>
      <w:rFonts w:ascii="MingLiU" w:hAnsi="MingLiU" w:eastAsia="MingLiU" w:cs="MingLiU"/>
      <w:color w:val="000000"/>
      <w:spacing w:val="0"/>
      <w:w w:val="100"/>
      <w:position w:val="0"/>
      <w:sz w:val="19"/>
      <w:szCs w:val="19"/>
      <w:u w:val="none"/>
      <w:shd w:val="clear" w:color="auto" w:fill="FFFFFF"/>
      <w:lang w:val="zh-TW"/>
    </w:rPr>
  </w:style>
  <w:style w:type="paragraph" w:customStyle="1" w:styleId="425">
    <w:name w:val="列表段落2"/>
    <w:basedOn w:val="1"/>
    <w:qFormat/>
    <w:uiPriority w:val="0"/>
    <w:pPr>
      <w:ind w:firstLine="420" w:firstLineChars="200"/>
      <w:jc w:val="both"/>
    </w:pPr>
    <w:rPr>
      <w:rFonts w:ascii="Calibri" w:hAnsi="Calibri" w:eastAsia="宋体" w:cs="Times New Roman"/>
      <w:kern w:val="2"/>
      <w:sz w:val="21"/>
      <w:lang w:eastAsia="zh-CN"/>
    </w:rPr>
  </w:style>
  <w:style w:type="character" w:customStyle="1" w:styleId="426">
    <w:name w:val="s1"/>
    <w:basedOn w:val="37"/>
    <w:qFormat/>
    <w:uiPriority w:val="0"/>
  </w:style>
  <w:style w:type="character" w:customStyle="1" w:styleId="427">
    <w:name w:val="Char Char31"/>
    <w:qFormat/>
    <w:uiPriority w:val="0"/>
    <w:rPr>
      <w:rFonts w:ascii="宋体" w:hAnsi="Courier New"/>
      <w:kern w:val="2"/>
      <w:sz w:val="21"/>
      <w:szCs w:val="21"/>
    </w:rPr>
  </w:style>
  <w:style w:type="character" w:customStyle="1" w:styleId="428">
    <w:name w:val="Char Char113"/>
    <w:qFormat/>
    <w:uiPriority w:val="0"/>
    <w:rPr>
      <w:rFonts w:ascii="Calibri" w:hAnsi="Calibri" w:eastAsia="宋体" w:cs="Times New Roman"/>
      <w:kern w:val="0"/>
      <w:sz w:val="18"/>
      <w:szCs w:val="18"/>
    </w:rPr>
  </w:style>
  <w:style w:type="paragraph" w:customStyle="1" w:styleId="429">
    <w:name w:val="1"/>
    <w:unhideWhenUsed/>
    <w:qFormat/>
    <w:uiPriority w:val="99"/>
    <w:pPr>
      <w:widowControl w:val="0"/>
    </w:pPr>
    <w:rPr>
      <w:rFonts w:asciiTheme="minorHAnsi" w:hAnsiTheme="minorHAnsi" w:eastAsiaTheme="minorEastAsia" w:cstheme="minorBidi"/>
      <w:sz w:val="22"/>
      <w:szCs w:val="22"/>
      <w:lang w:val="en-US" w:eastAsia="en-US" w:bidi="ar-SA"/>
    </w:rPr>
  </w:style>
  <w:style w:type="paragraph" w:customStyle="1" w:styleId="430">
    <w:name w:val="p2"/>
    <w:basedOn w:val="1"/>
    <w:qFormat/>
    <w:uiPriority w:val="0"/>
    <w:pPr>
      <w:spacing w:line="480" w:lineRule="atLeast"/>
      <w:jc w:val="both"/>
    </w:pPr>
    <w:rPr>
      <w:rFonts w:ascii="仿宋" w:hAnsi="仿宋" w:eastAsia="仿宋" w:cs="Times New Roman"/>
      <w:color w:val="000000"/>
      <w:sz w:val="28"/>
      <w:szCs w:val="28"/>
      <w:lang w:eastAsia="zh-CN"/>
    </w:rPr>
  </w:style>
  <w:style w:type="paragraph" w:customStyle="1" w:styleId="431">
    <w:name w:val="正文 A"/>
    <w:qFormat/>
    <w:uiPriority w:val="0"/>
    <w:pPr>
      <w:framePr w:wrap="around" w:vAnchor="margin" w:hAnchor="text" w:yAlign="top"/>
      <w:widowControl w:val="0"/>
      <w:jc w:val="both"/>
    </w:pPr>
    <w:rPr>
      <w:rFonts w:hint="eastAsia" w:ascii="Arial Unicode MS" w:hAnsi="Arial Unicode MS" w:eastAsia="Calibri" w:cs="Arial Unicode MS"/>
      <w:color w:val="000000"/>
      <w:kern w:val="2"/>
      <w:sz w:val="21"/>
      <w:szCs w:val="21"/>
      <w:u w:color="000000"/>
      <w:lang w:val="en-US" w:eastAsia="zh-CN" w:bidi="ar-SA"/>
    </w:rPr>
  </w:style>
  <w:style w:type="paragraph" w:customStyle="1" w:styleId="432">
    <w:name w:val="p7"/>
    <w:basedOn w:val="1"/>
    <w:qFormat/>
    <w:uiPriority w:val="0"/>
    <w:pPr>
      <w:spacing w:line="400" w:lineRule="atLeast"/>
      <w:ind w:firstLine="420"/>
      <w:jc w:val="both"/>
    </w:pPr>
    <w:rPr>
      <w:rFonts w:ascii="仿宋" w:hAnsi="仿宋" w:eastAsia="仿宋" w:cs="Times New Roman"/>
      <w:color w:val="000000"/>
      <w:sz w:val="26"/>
      <w:szCs w:val="26"/>
      <w:lang w:eastAsia="zh-CN"/>
    </w:rPr>
  </w:style>
  <w:style w:type="paragraph" w:customStyle="1" w:styleId="433">
    <w:name w:val="表格样式 2"/>
    <w:qFormat/>
    <w:uiPriority w:val="0"/>
    <w:pPr>
      <w:framePr w:wrap="around" w:vAnchor="margin" w:hAnchor="text" w:yAlign="top"/>
    </w:pPr>
    <w:rPr>
      <w:rFonts w:ascii="Helvetica" w:hAnsi="Helvetica" w:eastAsia="Helvetica" w:cs="Helvetica"/>
      <w:color w:val="000000"/>
      <w:lang w:val="en-US" w:eastAsia="zh-CN" w:bidi="ar-SA"/>
    </w:rPr>
  </w:style>
  <w:style w:type="paragraph" w:customStyle="1" w:styleId="434">
    <w:name w:val="p8"/>
    <w:basedOn w:val="1"/>
    <w:qFormat/>
    <w:uiPriority w:val="0"/>
    <w:pPr>
      <w:spacing w:line="480" w:lineRule="atLeast"/>
      <w:jc w:val="both"/>
    </w:pPr>
    <w:rPr>
      <w:rFonts w:ascii="仿宋" w:hAnsi="仿宋" w:eastAsia="仿宋" w:cs="Times New Roman"/>
      <w:color w:val="000000"/>
      <w:sz w:val="28"/>
      <w:szCs w:val="28"/>
      <w:lang w:eastAsia="zh-CN"/>
    </w:rPr>
  </w:style>
  <w:style w:type="paragraph" w:customStyle="1" w:styleId="435">
    <w:name w:val="p1"/>
    <w:basedOn w:val="1"/>
    <w:qFormat/>
    <w:uiPriority w:val="0"/>
    <w:pPr>
      <w:spacing w:line="480" w:lineRule="atLeast"/>
      <w:jc w:val="both"/>
    </w:pPr>
    <w:rPr>
      <w:rFonts w:ascii="黑体" w:hAnsi="黑体" w:eastAsia="黑体" w:cs="Times New Roman"/>
      <w:color w:val="000000"/>
      <w:sz w:val="28"/>
      <w:szCs w:val="28"/>
      <w:lang w:eastAsia="zh-CN"/>
    </w:rPr>
  </w:style>
  <w:style w:type="paragraph" w:customStyle="1" w:styleId="436">
    <w:name w:val="自由格式"/>
    <w:qFormat/>
    <w:uiPriority w:val="0"/>
    <w:pPr>
      <w:framePr w:wrap="around" w:vAnchor="margin" w:hAnchor="text" w:yAlign="top"/>
    </w:pPr>
    <w:rPr>
      <w:rFonts w:ascii="Helvetica" w:hAnsi="Arial Unicode MS" w:eastAsia="Arial Unicode MS" w:cs="Arial Unicode MS"/>
      <w:color w:val="000000"/>
      <w:sz w:val="24"/>
      <w:szCs w:val="24"/>
      <w:lang w:val="en-US" w:eastAsia="zh-CN" w:bidi="ar-SA"/>
    </w:rPr>
  </w:style>
  <w:style w:type="paragraph" w:customStyle="1" w:styleId="437">
    <w:name w:val="默认"/>
    <w:qFormat/>
    <w:uiPriority w:val="0"/>
    <w:pPr>
      <w:framePr w:wrap="around" w:vAnchor="margin" w:hAnchor="text" w:yAlign="top"/>
    </w:pPr>
    <w:rPr>
      <w:rFonts w:ascii="Helvetica" w:hAnsi="Helvetica" w:eastAsia="Helvetica" w:cs="Helvetica"/>
      <w:color w:val="000000"/>
      <w:sz w:val="22"/>
      <w:szCs w:val="22"/>
      <w:lang w:val="en-US" w:eastAsia="zh-CN" w:bidi="ar-SA"/>
    </w:rPr>
  </w:style>
  <w:style w:type="character" w:customStyle="1" w:styleId="438">
    <w:name w:val="标题 2 Char2"/>
    <w:basedOn w:val="37"/>
    <w:qFormat/>
    <w:uiPriority w:val="0"/>
    <w:rPr>
      <w:rFonts w:ascii="Arial" w:hAnsi="Arial" w:eastAsia="黑体" w:cs="Times New Roman"/>
      <w:b/>
      <w:sz w:val="28"/>
      <w:szCs w:val="20"/>
    </w:rPr>
  </w:style>
  <w:style w:type="character" w:customStyle="1" w:styleId="439">
    <w:name w:val="HTML 预设格式 Char2"/>
    <w:basedOn w:val="37"/>
    <w:semiHidden/>
    <w:qFormat/>
    <w:uiPriority w:val="99"/>
    <w:rPr>
      <w:rFonts w:ascii="Courier New" w:hAnsi="Courier New" w:eastAsia="宋体" w:cs="Courier New"/>
      <w:kern w:val="0"/>
      <w:sz w:val="20"/>
      <w:szCs w:val="20"/>
    </w:rPr>
  </w:style>
  <w:style w:type="paragraph" w:customStyle="1" w:styleId="440">
    <w:name w:val="列出段落5"/>
    <w:basedOn w:val="1"/>
    <w:uiPriority w:val="0"/>
    <w:pPr>
      <w:ind w:firstLine="420" w:firstLineChars="200"/>
      <w:jc w:val="both"/>
    </w:pPr>
    <w:rPr>
      <w:rFonts w:ascii="Calibri" w:hAnsi="Calibri" w:eastAsia="宋体" w:cs="Times New Roman"/>
      <w:kern w:val="2"/>
      <w:sz w:val="21"/>
      <w:lang w:eastAsia="zh-CN"/>
    </w:rPr>
  </w:style>
  <w:style w:type="character" w:customStyle="1" w:styleId="441">
    <w:name w:val="z-窗体顶端 字符1"/>
    <w:basedOn w:val="37"/>
    <w:link w:val="442"/>
    <w:qFormat/>
    <w:uiPriority w:val="99"/>
    <w:rPr>
      <w:rFonts w:ascii="Arial" w:hAnsi="Arial" w:cs="Arial"/>
      <w:vanish/>
      <w:sz w:val="16"/>
      <w:szCs w:val="16"/>
    </w:rPr>
  </w:style>
  <w:style w:type="paragraph" w:customStyle="1" w:styleId="442">
    <w:name w:val="z-窗体顶端2"/>
    <w:basedOn w:val="1"/>
    <w:next w:val="1"/>
    <w:link w:val="441"/>
    <w:semiHidden/>
    <w:unhideWhenUsed/>
    <w:qFormat/>
    <w:uiPriority w:val="99"/>
    <w:pPr>
      <w:pBdr>
        <w:bottom w:val="single" w:color="auto" w:sz="6" w:space="1"/>
      </w:pBdr>
      <w:jc w:val="center"/>
    </w:pPr>
    <w:rPr>
      <w:rFonts w:ascii="Arial" w:hAnsi="Arial" w:cs="Arial"/>
      <w:vanish/>
      <w:kern w:val="2"/>
      <w:sz w:val="16"/>
      <w:szCs w:val="16"/>
      <w:lang w:eastAsia="zh-CN"/>
    </w:rPr>
  </w:style>
  <w:style w:type="character" w:customStyle="1" w:styleId="443">
    <w:name w:val="z-窗体底端 字符1"/>
    <w:basedOn w:val="37"/>
    <w:link w:val="444"/>
    <w:qFormat/>
    <w:uiPriority w:val="99"/>
    <w:rPr>
      <w:rFonts w:ascii="Arial" w:hAnsi="Arial" w:cs="Arial"/>
      <w:vanish/>
      <w:sz w:val="16"/>
      <w:szCs w:val="16"/>
    </w:rPr>
  </w:style>
  <w:style w:type="paragraph" w:customStyle="1" w:styleId="444">
    <w:name w:val="z-窗体底端2"/>
    <w:basedOn w:val="1"/>
    <w:next w:val="1"/>
    <w:link w:val="443"/>
    <w:semiHidden/>
    <w:unhideWhenUsed/>
    <w:uiPriority w:val="99"/>
    <w:pPr>
      <w:pBdr>
        <w:top w:val="single" w:color="auto" w:sz="6" w:space="1"/>
      </w:pBdr>
      <w:jc w:val="center"/>
    </w:pPr>
    <w:rPr>
      <w:rFonts w:ascii="Arial" w:hAnsi="Arial" w:cs="Arial"/>
      <w:vanish/>
      <w:kern w:val="2"/>
      <w:sz w:val="16"/>
      <w:szCs w:val="16"/>
      <w:lang w:eastAsia="zh-CN"/>
    </w:rPr>
  </w:style>
  <w:style w:type="character" w:customStyle="1" w:styleId="445">
    <w:name w:val="页眉 字符3"/>
    <w:basedOn w:val="37"/>
    <w:qFormat/>
    <w:uiPriority w:val="0"/>
    <w:rPr>
      <w:kern w:val="0"/>
      <w:sz w:val="18"/>
      <w:szCs w:val="18"/>
      <w:lang w:eastAsia="en-US"/>
    </w:rPr>
  </w:style>
  <w:style w:type="character" w:customStyle="1" w:styleId="446">
    <w:name w:val="页脚 字符3"/>
    <w:basedOn w:val="37"/>
    <w:qFormat/>
    <w:uiPriority w:val="99"/>
    <w:rPr>
      <w:kern w:val="0"/>
      <w:sz w:val="18"/>
      <w:szCs w:val="18"/>
      <w:lang w:eastAsia="en-US"/>
    </w:rPr>
  </w:style>
  <w:style w:type="character" w:customStyle="1" w:styleId="447">
    <w:name w:val="批注框文本 字符2"/>
    <w:basedOn w:val="37"/>
    <w:qFormat/>
    <w:uiPriority w:val="0"/>
    <w:rPr>
      <w:kern w:val="0"/>
      <w:sz w:val="18"/>
      <w:szCs w:val="18"/>
      <w:lang w:eastAsia="en-US"/>
    </w:rPr>
  </w:style>
  <w:style w:type="paragraph" w:customStyle="1" w:styleId="448">
    <w:name w:val="修订11"/>
    <w:qFormat/>
    <w:uiPriority w:val="99"/>
    <w:rPr>
      <w:rFonts w:ascii="Calibri" w:hAnsi="Calibri" w:eastAsia="宋体" w:cs="Times New Roman"/>
      <w:kern w:val="2"/>
      <w:sz w:val="21"/>
      <w:szCs w:val="22"/>
      <w:lang w:val="en-US" w:eastAsia="zh-CN" w:bidi="ar-SA"/>
    </w:rPr>
  </w:style>
  <w:style w:type="paragraph" w:customStyle="1" w:styleId="449">
    <w:name w:val="z-窗体底端111"/>
    <w:basedOn w:val="1"/>
    <w:next w:val="1"/>
    <w:unhideWhenUsed/>
    <w:qFormat/>
    <w:uiPriority w:val="99"/>
    <w:pPr>
      <w:widowControl/>
      <w:pBdr>
        <w:top w:val="single" w:color="auto" w:sz="6" w:space="1"/>
      </w:pBdr>
      <w:jc w:val="center"/>
    </w:pPr>
    <w:rPr>
      <w:rFonts w:ascii="Arial" w:hAnsi="Arial" w:eastAsia="宋体" w:cs="Arial"/>
      <w:vanish/>
      <w:sz w:val="16"/>
      <w:szCs w:val="16"/>
      <w:lang w:eastAsia="zh-CN"/>
    </w:rPr>
  </w:style>
  <w:style w:type="paragraph" w:customStyle="1" w:styleId="450">
    <w:name w:val="z-窗体顶端111"/>
    <w:basedOn w:val="1"/>
    <w:next w:val="1"/>
    <w:unhideWhenUsed/>
    <w:qFormat/>
    <w:uiPriority w:val="99"/>
    <w:pPr>
      <w:widowControl/>
      <w:pBdr>
        <w:bottom w:val="single" w:color="auto" w:sz="6" w:space="1"/>
      </w:pBdr>
      <w:jc w:val="center"/>
    </w:pPr>
    <w:rPr>
      <w:rFonts w:ascii="Arial" w:hAnsi="Arial" w:eastAsia="宋体" w:cs="Arial"/>
      <w:vanish/>
      <w:sz w:val="16"/>
      <w:szCs w:val="16"/>
      <w:lang w:eastAsia="zh-CN"/>
    </w:rPr>
  </w:style>
  <w:style w:type="character" w:customStyle="1" w:styleId="451">
    <w:name w:val="正文文本缩进 3 字符2"/>
    <w:qFormat/>
    <w:uiPriority w:val="0"/>
    <w:rPr>
      <w:rFonts w:ascii="宋体" w:hAnsi="宋体" w:eastAsia="宋体" w:cs="Times New Roman"/>
      <w:kern w:val="0"/>
      <w:sz w:val="20"/>
      <w:szCs w:val="20"/>
      <w:lang w:eastAsia="en-US"/>
    </w:rPr>
  </w:style>
  <w:style w:type="character" w:customStyle="1" w:styleId="452">
    <w:name w:val="文档结构图 字符2"/>
    <w:qFormat/>
    <w:uiPriority w:val="0"/>
    <w:rPr>
      <w:rFonts w:ascii="Times New Roman" w:hAnsi="Times New Roman" w:eastAsia="宋体" w:cs="Times New Roman"/>
      <w:kern w:val="0"/>
      <w:sz w:val="20"/>
      <w:szCs w:val="20"/>
      <w:shd w:val="clear" w:color="auto" w:fill="000080"/>
      <w:lang w:eastAsia="en-US"/>
    </w:rPr>
  </w:style>
  <w:style w:type="character" w:customStyle="1" w:styleId="453">
    <w:name w:val="正文文本缩进 字符2"/>
    <w:qFormat/>
    <w:uiPriority w:val="0"/>
    <w:rPr>
      <w:rFonts w:ascii="宋体" w:hAnsi="Times New Roman" w:eastAsia="宋体" w:cs="Times New Roman"/>
      <w:kern w:val="0"/>
      <w:sz w:val="20"/>
      <w:szCs w:val="20"/>
      <w:lang w:eastAsia="en-US"/>
    </w:rPr>
  </w:style>
  <w:style w:type="character" w:customStyle="1" w:styleId="454">
    <w:name w:val="批注文字 字符2"/>
    <w:qFormat/>
    <w:uiPriority w:val="0"/>
    <w:rPr>
      <w:rFonts w:ascii="Times New Roman" w:hAnsi="Times New Roman" w:eastAsia="宋体" w:cs="Times New Roman"/>
      <w:kern w:val="0"/>
      <w:sz w:val="20"/>
      <w:szCs w:val="20"/>
      <w:lang w:eastAsia="en-US"/>
    </w:rPr>
  </w:style>
  <w:style w:type="character" w:customStyle="1" w:styleId="455">
    <w:name w:val="正文文本缩进 2 字符2"/>
    <w:qFormat/>
    <w:uiPriority w:val="0"/>
    <w:rPr>
      <w:rFonts w:ascii="宋体" w:hAnsi="宋体" w:eastAsia="宋体" w:cs="Times New Roman"/>
      <w:kern w:val="0"/>
      <w:sz w:val="20"/>
      <w:szCs w:val="20"/>
      <w:lang w:eastAsia="en-US"/>
    </w:rPr>
  </w:style>
  <w:style w:type="character" w:customStyle="1" w:styleId="456">
    <w:name w:val="无间隔 字符1"/>
    <w:qFormat/>
    <w:uiPriority w:val="1"/>
    <w:rPr>
      <w:rFonts w:ascii="宋体" w:hAnsi="宋体" w:cs="宋体"/>
      <w:sz w:val="24"/>
      <w:szCs w:val="24"/>
    </w:rPr>
  </w:style>
  <w:style w:type="character" w:customStyle="1" w:styleId="457">
    <w:name w:val="批注主题 字符2"/>
    <w:qFormat/>
    <w:uiPriority w:val="0"/>
    <w:rPr>
      <w:rFonts w:ascii="Times New Roman" w:hAnsi="Times New Roman" w:eastAsia="宋体" w:cs="Times New Roman"/>
      <w:b/>
      <w:kern w:val="0"/>
      <w:sz w:val="20"/>
      <w:szCs w:val="20"/>
      <w:lang w:eastAsia="en-US"/>
    </w:rPr>
  </w:style>
  <w:style w:type="character" w:customStyle="1" w:styleId="458">
    <w:name w:val="列出段落 字符1"/>
    <w:qFormat/>
    <w:locked/>
    <w:uiPriority w:val="34"/>
    <w:rPr>
      <w:kern w:val="0"/>
      <w:sz w:val="22"/>
      <w:lang w:eastAsia="en-US"/>
    </w:rPr>
  </w:style>
  <w:style w:type="character" w:customStyle="1" w:styleId="459">
    <w:name w:val="日期 字符2"/>
    <w:qFormat/>
    <w:uiPriority w:val="0"/>
    <w:rPr>
      <w:rFonts w:ascii="Times New Roman" w:hAnsi="Times New Roman" w:eastAsia="宋体" w:cs="Times New Roman"/>
      <w:b/>
      <w:sz w:val="24"/>
      <w:szCs w:val="24"/>
      <w:lang w:eastAsia="en-US"/>
    </w:rPr>
  </w:style>
  <w:style w:type="character" w:customStyle="1" w:styleId="460">
    <w:name w:val="标题 字符2"/>
    <w:qFormat/>
    <w:uiPriority w:val="10"/>
    <w:rPr>
      <w:rFonts w:ascii="Cambria" w:hAnsi="Cambria" w:eastAsia="宋体" w:cs="Times New Roman"/>
      <w:b/>
      <w:bCs/>
      <w:kern w:val="0"/>
      <w:sz w:val="32"/>
      <w:szCs w:val="32"/>
      <w:lang w:eastAsia="en-US"/>
    </w:rPr>
  </w:style>
  <w:style w:type="character" w:customStyle="1" w:styleId="461">
    <w:name w:val="结束语 字符1"/>
    <w:semiHidden/>
    <w:qFormat/>
    <w:uiPriority w:val="99"/>
    <w:rPr>
      <w:kern w:val="0"/>
      <w:sz w:val="22"/>
      <w:lang w:eastAsia="en-US"/>
    </w:rPr>
  </w:style>
  <w:style w:type="character" w:customStyle="1" w:styleId="462">
    <w:name w:val="正文文本 字符2"/>
    <w:qFormat/>
    <w:uiPriority w:val="0"/>
    <w:rPr>
      <w:rFonts w:ascii="宋体" w:hAnsi="宋体" w:eastAsia="宋体"/>
      <w:kern w:val="0"/>
      <w:szCs w:val="21"/>
      <w:lang w:eastAsia="en-US"/>
    </w:rPr>
  </w:style>
  <w:style w:type="character" w:customStyle="1" w:styleId="463">
    <w:name w:val="标题 2 字符2"/>
    <w:qFormat/>
    <w:uiPriority w:val="0"/>
    <w:rPr>
      <w:rFonts w:ascii="宋体" w:hAnsi="宋体" w:eastAsia="宋体"/>
      <w:b/>
      <w:bCs/>
      <w:kern w:val="0"/>
      <w:szCs w:val="21"/>
      <w:lang w:eastAsia="en-US"/>
    </w:rPr>
  </w:style>
  <w:style w:type="character" w:customStyle="1" w:styleId="464">
    <w:name w:val="称呼 字符1"/>
    <w:semiHidden/>
    <w:qFormat/>
    <w:uiPriority w:val="99"/>
    <w:rPr>
      <w:kern w:val="0"/>
      <w:sz w:val="22"/>
      <w:lang w:eastAsia="en-US"/>
    </w:rPr>
  </w:style>
  <w:style w:type="character" w:customStyle="1" w:styleId="465">
    <w:name w:val="标题 3 字符1"/>
    <w:qFormat/>
    <w:uiPriority w:val="99"/>
    <w:rPr>
      <w:rFonts w:ascii="Calibri" w:hAnsi="Calibri" w:eastAsia="宋体" w:cs="Times New Roman"/>
      <w:b/>
      <w:bCs/>
      <w:sz w:val="32"/>
      <w:szCs w:val="32"/>
    </w:rPr>
  </w:style>
  <w:style w:type="character" w:customStyle="1" w:styleId="466">
    <w:name w:val="标题 1 字符3"/>
    <w:qFormat/>
    <w:uiPriority w:val="0"/>
    <w:rPr>
      <w:rFonts w:ascii="宋体" w:hAnsi="宋体" w:eastAsia="宋体"/>
      <w:b/>
      <w:bCs/>
      <w:kern w:val="0"/>
      <w:sz w:val="32"/>
      <w:szCs w:val="32"/>
      <w:lang w:eastAsia="en-US"/>
    </w:rPr>
  </w:style>
  <w:style w:type="character" w:customStyle="1" w:styleId="467">
    <w:name w:val="HTML 预设格式 字符2"/>
    <w:qFormat/>
    <w:uiPriority w:val="0"/>
    <w:rPr>
      <w:rFonts w:ascii="宋体" w:hAnsi="宋体" w:eastAsia="宋体" w:cs="Times New Roman"/>
      <w:kern w:val="0"/>
      <w:sz w:val="24"/>
      <w:szCs w:val="20"/>
      <w:lang w:eastAsia="en-US"/>
    </w:rPr>
  </w:style>
  <w:style w:type="paragraph" w:customStyle="1" w:styleId="468">
    <w:name w:val="4"/>
    <w:unhideWhenUsed/>
    <w:qFormat/>
    <w:uiPriority w:val="99"/>
    <w:pPr>
      <w:widowControl w:val="0"/>
    </w:pPr>
    <w:rPr>
      <w:rFonts w:asciiTheme="minorHAnsi" w:hAnsiTheme="minorHAnsi" w:eastAsiaTheme="minorEastAsia" w:cstheme="minorBidi"/>
      <w:sz w:val="22"/>
      <w:szCs w:val="22"/>
      <w:lang w:val="en-US" w:eastAsia="en-US" w:bidi="ar-SA"/>
    </w:rPr>
  </w:style>
  <w:style w:type="table" w:customStyle="1" w:styleId="469">
    <w:name w:val="网格型2"/>
    <w:basedOn w:val="35"/>
    <w:qFormat/>
    <w:uiPriority w:val="0"/>
    <w:pPr>
      <w:widowControl w:val="0"/>
    </w:pPr>
    <w:rPr>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0">
    <w:name w:val="Table Normal2"/>
    <w:semiHidden/>
    <w:unhideWhenUsed/>
    <w:qFormat/>
    <w:uiPriority w:val="2"/>
    <w:pPr>
      <w:widowControl w:val="0"/>
    </w:pPr>
    <w:rPr>
      <w:sz w:val="22"/>
      <w:lang w:eastAsia="en-US"/>
    </w:rPr>
    <w:tblPr>
      <w:tblLayout w:type="fixed"/>
      <w:tblCellMar>
        <w:top w:w="0" w:type="dxa"/>
        <w:left w:w="0" w:type="dxa"/>
        <w:bottom w:w="0" w:type="dxa"/>
        <w:right w:w="0" w:type="dxa"/>
      </w:tblCellMar>
    </w:tblPr>
  </w:style>
  <w:style w:type="table" w:customStyle="1" w:styleId="471">
    <w:name w:val="Table Normal11"/>
    <w:semiHidden/>
    <w:unhideWhenUsed/>
    <w:qFormat/>
    <w:uiPriority w:val="0"/>
    <w:pPr>
      <w:widowControl w:val="0"/>
    </w:pPr>
    <w:rPr>
      <w:sz w:val="22"/>
      <w:lang w:eastAsia="en-US"/>
    </w:rPr>
    <w:tblPr>
      <w:tblLayout w:type="fixed"/>
      <w:tblCellMar>
        <w:top w:w="0" w:type="dxa"/>
        <w:left w:w="0" w:type="dxa"/>
        <w:bottom w:w="0" w:type="dxa"/>
        <w:right w:w="0" w:type="dxa"/>
      </w:tblCellMar>
    </w:tblPr>
  </w:style>
  <w:style w:type="table" w:customStyle="1" w:styleId="472">
    <w:name w:val="网格型12"/>
    <w:basedOn w:val="35"/>
    <w:qFormat/>
    <w:uiPriority w:val="59"/>
    <w:pPr>
      <w:widowControl w:val="0"/>
    </w:pPr>
    <w:rPr>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3">
    <w:name w:val="Table Grid11"/>
    <w:basedOn w:val="35"/>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74">
    <w:name w:val="课程设置1"/>
    <w:basedOn w:val="35"/>
    <w:qFormat/>
    <w:uiPriority w:val="99"/>
    <w:pPr>
      <w:adjustRightInd w:val="0"/>
      <w:snapToGrid w:val="0"/>
      <w:jc w:val="center"/>
      <w:textAlignment w:val="center"/>
    </w:pPr>
    <w:rPr>
      <w:rFonts w:ascii="等线" w:hAnsi="等线" w:eastAsia="等线" w:cs="Times New Roman"/>
    </w:rPr>
    <w:tblPr>
      <w:jc w:val="center"/>
      <w:tblBorders>
        <w:top w:val="single" w:color="auto" w:sz="8" w:space="0"/>
        <w:bottom w:val="single" w:color="auto" w:sz="8" w:space="0"/>
        <w:insideH w:val="single" w:color="auto" w:sz="4" w:space="0"/>
        <w:insideV w:val="single" w:color="auto" w:sz="4" w:space="0"/>
      </w:tblBorders>
      <w:tblLayout w:type="fixed"/>
    </w:tblPr>
    <w:trPr>
      <w:jc w:val="center"/>
    </w:trPr>
    <w:tcPr>
      <w:tcMar>
        <w:left w:w="57" w:type="dxa"/>
        <w:right w:w="57" w:type="dxa"/>
      </w:tcMar>
      <w:vAlign w:val="center"/>
    </w:tcPr>
    <w:tblStylePr w:type="firstRow">
      <w:pPr>
        <w:wordWrap/>
        <w:adjustRightInd w:val="0"/>
        <w:snapToGrid w:val="0"/>
        <w:ind w:left="0" w:leftChars="0" w:right="0" w:rightChars="0" w:firstLine="0" w:firstLineChars="0"/>
        <w:contextualSpacing w:val="0"/>
        <w:jc w:val="center"/>
        <w:textAlignment w:val="center"/>
      </w:pPr>
      <w:rPr>
        <w:rFonts w:ascii="Times New Roman" w:hAnsi="Times New Roman" w:eastAsia="Adobe Caslon Pro"/>
        <w:b/>
        <w:sz w:val="21"/>
      </w:rPr>
      <w:tblPr>
        <w:tblLayout w:type="fixed"/>
      </w:tblPr>
      <w:trPr>
        <w:tblHeader/>
      </w:trPr>
      <w:tcPr>
        <w:tcBorders>
          <w:top w:val="single" w:color="auto" w:sz="8" w:space="0"/>
          <w:left w:val="nil"/>
          <w:bottom w:val="single" w:color="auto" w:sz="8" w:space="0"/>
          <w:right w:val="nil"/>
          <w:insideH w:val="nil"/>
          <w:insideV w:val="single" w:sz="4" w:space="0"/>
          <w:tl2br w:val="nil"/>
          <w:tr2bl w:val="nil"/>
        </w:tcBorders>
      </w:tcPr>
    </w:tblStylePr>
  </w:style>
  <w:style w:type="table" w:customStyle="1" w:styleId="475">
    <w:name w:val="网格型浅色11"/>
    <w:basedOn w:val="35"/>
    <w:uiPriority w:val="40"/>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style>
  <w:style w:type="table" w:customStyle="1" w:styleId="476">
    <w:name w:val="网格型111"/>
    <w:basedOn w:val="35"/>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6.e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5.emf"/><Relationship Id="rId27" Type="http://schemas.openxmlformats.org/officeDocument/2006/relationships/oleObject" Target="embeddings/oleObject3.bin"/><Relationship Id="rId26" Type="http://schemas.openxmlformats.org/officeDocument/2006/relationships/image" Target="media/image4.emf"/><Relationship Id="rId25" Type="http://schemas.openxmlformats.org/officeDocument/2006/relationships/oleObject" Target="embeddings/oleObject2.bin"/><Relationship Id="rId24" Type="http://schemas.openxmlformats.org/officeDocument/2006/relationships/image" Target="media/image3.emf"/><Relationship Id="rId23" Type="http://schemas.openxmlformats.org/officeDocument/2006/relationships/oleObject" Target="embeddings/oleObject1.bin"/><Relationship Id="rId22" Type="http://schemas.openxmlformats.org/officeDocument/2006/relationships/image" Target="media/image2.emf"/><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footer" Target="footer5.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8055</Words>
  <Characters>45920</Characters>
  <Lines>382</Lines>
  <Paragraphs>107</Paragraphs>
  <TotalTime>3</TotalTime>
  <ScaleCrop>false</ScaleCrop>
  <LinksUpToDate>false</LinksUpToDate>
  <CharactersWithSpaces>53868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2021-06-29T08:48:00Z</dcterms:created>
  <dc:creator>xb21cn</dc:creator>
  <cp:lastModifiedBy>开心的田园</cp:lastModifiedBy>
  <dcterms:modified xsi:type="dcterms:W3CDTF">2021-07-07T00:44:47Z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